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520A" w14:textId="76687B9C" w:rsidR="00637D9E" w:rsidRPr="002E0268" w:rsidRDefault="00637D9E" w:rsidP="00D0206C">
      <w:pPr>
        <w:pStyle w:val="Title"/>
      </w:pPr>
      <w:bookmarkStart w:id="0" w:name="_GoBack"/>
      <w:bookmarkEnd w:id="0"/>
      <w:r w:rsidRPr="002E0268">
        <w:t xml:space="preserve">sps committee thematic session on </w:t>
      </w:r>
      <w:r w:rsidR="00E80472">
        <w:t>equivalence (Part 2</w:t>
      </w:r>
      <w:r w:rsidR="00B17306">
        <w:t>)</w:t>
      </w:r>
    </w:p>
    <w:p w14:paraId="29E125B9" w14:textId="4E2789C4" w:rsidR="00637D9E" w:rsidRPr="00CD3BD1" w:rsidRDefault="00E80472" w:rsidP="00637D9E">
      <w:pPr>
        <w:pStyle w:val="Title"/>
      </w:pPr>
      <w:r>
        <w:t>monday</w:t>
      </w:r>
      <w:r w:rsidR="00154F68" w:rsidRPr="00CD3BD1">
        <w:t xml:space="preserve">, </w:t>
      </w:r>
      <w:r>
        <w:t>18</w:t>
      </w:r>
      <w:r w:rsidR="002E0268" w:rsidRPr="00CD3BD1">
        <w:t xml:space="preserve"> </w:t>
      </w:r>
      <w:r>
        <w:t>march</w:t>
      </w:r>
      <w:r w:rsidR="002E0268" w:rsidRPr="00CD3BD1">
        <w:t xml:space="preserve"> </w:t>
      </w:r>
      <w:r>
        <w:t>2019</w:t>
      </w:r>
    </w:p>
    <w:p w14:paraId="3D70E6C0" w14:textId="77777777" w:rsidR="00637D9E" w:rsidRPr="002E0268" w:rsidRDefault="00637D9E" w:rsidP="00637D9E">
      <w:pPr>
        <w:pStyle w:val="Title"/>
      </w:pPr>
      <w:r w:rsidRPr="002E0268">
        <w:t>WTO, CENTRE WILLIAM RAPPARD, GeNEVA</w:t>
      </w:r>
    </w:p>
    <w:p w14:paraId="2F512499" w14:textId="50EB416D" w:rsidR="009A52E6" w:rsidRDefault="0030065A" w:rsidP="009A52E6">
      <w:pPr>
        <w:pStyle w:val="Title2"/>
      </w:pPr>
      <w:r>
        <w:t xml:space="preserve">draft </w:t>
      </w:r>
      <w:r w:rsidR="009A52E6" w:rsidRPr="00620C26">
        <w:t>PROGRAMME</w:t>
      </w:r>
    </w:p>
    <w:p w14:paraId="7EA2FF71" w14:textId="64F3CE5B" w:rsidR="00B92B3E" w:rsidRDefault="000925C8" w:rsidP="00637D9E">
      <w:pPr>
        <w:spacing w:after="240"/>
      </w:pPr>
      <w:r w:rsidRPr="00021AAF">
        <w:t xml:space="preserve">In the context of the Fifth Review of the Operation and Implementation of the SPS Agreement, </w:t>
      </w:r>
      <w:r w:rsidR="00620C26" w:rsidRPr="00021AAF">
        <w:t>Canada submitted a proposal for the Committee to consider holding a workshop or thematic session on equivalence.</w:t>
      </w:r>
      <w:r w:rsidR="00620C26" w:rsidRPr="00021AAF">
        <w:rPr>
          <w:rStyle w:val="FootnoteReference"/>
        </w:rPr>
        <w:footnoteReference w:id="1"/>
      </w:r>
      <w:r w:rsidR="00620C26" w:rsidRPr="00021AAF">
        <w:t xml:space="preserve"> </w:t>
      </w:r>
      <w:r w:rsidR="00B92B3E">
        <w:t>Other</w:t>
      </w:r>
      <w:r w:rsidR="00B92B3E" w:rsidRPr="00021AAF">
        <w:t xml:space="preserve"> </w:t>
      </w:r>
      <w:r w:rsidRPr="00021AAF">
        <w:t xml:space="preserve">Members </w:t>
      </w:r>
      <w:r w:rsidR="00620C26" w:rsidRPr="00021AAF">
        <w:t xml:space="preserve">also </w:t>
      </w:r>
      <w:r w:rsidRPr="00021AAF">
        <w:t xml:space="preserve">submitted proposals </w:t>
      </w:r>
      <w:r w:rsidR="00620C26" w:rsidRPr="00021AAF">
        <w:t>recommending that the Committee further discuss the concept of</w:t>
      </w:r>
      <w:r w:rsidRPr="00021AAF">
        <w:t xml:space="preserve"> equivalence</w:t>
      </w:r>
      <w:r w:rsidR="00620C26" w:rsidRPr="00021AAF">
        <w:t>, including examining the existing guidance on the recognition of equivalence (G/SPS/19/Rev.2)</w:t>
      </w:r>
      <w:r w:rsidRPr="00021AAF">
        <w:t>.</w:t>
      </w:r>
      <w:r w:rsidRPr="00021AAF">
        <w:rPr>
          <w:rStyle w:val="FootnoteReference"/>
        </w:rPr>
        <w:footnoteReference w:id="2"/>
      </w:r>
      <w:r w:rsidR="00B92B3E">
        <w:t xml:space="preserve"> At the Committee meeting in July 2018, many Members were in favour of a thematic session or workshop on equivalence.</w:t>
      </w:r>
      <w:r w:rsidRPr="00021AAF">
        <w:t xml:space="preserve"> </w:t>
      </w:r>
    </w:p>
    <w:p w14:paraId="71B788C1" w14:textId="77777777" w:rsidR="00E80472" w:rsidRDefault="00B92B3E" w:rsidP="00637D9E">
      <w:pPr>
        <w:spacing w:after="240"/>
      </w:pPr>
      <w:r>
        <w:t>T</w:t>
      </w:r>
      <w:r w:rsidR="00E80472">
        <w:t>he</w:t>
      </w:r>
      <w:r w:rsidR="00620C26" w:rsidRPr="00021AAF">
        <w:t xml:space="preserve"> first part of a two-part thematic session on equivalence </w:t>
      </w:r>
      <w:r w:rsidR="00E80472">
        <w:t xml:space="preserve">was held on 30 October 2018. It </w:t>
      </w:r>
      <w:r w:rsidR="00637D9E" w:rsidRPr="00021AAF">
        <w:t>provide</w:t>
      </w:r>
      <w:r w:rsidR="00E80472">
        <w:t>d</w:t>
      </w:r>
      <w:r w:rsidR="00637D9E" w:rsidRPr="00021AAF">
        <w:t xml:space="preserve"> an opportunity </w:t>
      </w:r>
      <w:r w:rsidR="00620C26" w:rsidRPr="00021AAF">
        <w:t>to introduce the concept of equivalence</w:t>
      </w:r>
      <w:r w:rsidR="00021AAF">
        <w:t>,</w:t>
      </w:r>
      <w:r w:rsidR="00620C26" w:rsidRPr="00021AAF">
        <w:t xml:space="preserve"> and </w:t>
      </w:r>
      <w:r w:rsidR="00637D9E" w:rsidRPr="00021AAF">
        <w:t>for WTO Members to increase their awareness of</w:t>
      </w:r>
      <w:r w:rsidR="00CD6D0C">
        <w:t xml:space="preserve"> the</w:t>
      </w:r>
      <w:r w:rsidR="00637D9E" w:rsidRPr="00021AAF">
        <w:t xml:space="preserve"> </w:t>
      </w:r>
      <w:r w:rsidR="00620C26" w:rsidRPr="00021AAF">
        <w:t>relevant provision</w:t>
      </w:r>
      <w:r w:rsidR="00CD6D0C">
        <w:t>s</w:t>
      </w:r>
      <w:r w:rsidR="00620C26" w:rsidRPr="00021AAF">
        <w:t xml:space="preserve"> of the SPS Agreement, the guidance from the Committee (G/SPS/19/Rev.2)</w:t>
      </w:r>
      <w:r w:rsidR="00021AAF">
        <w:t>,</w:t>
      </w:r>
      <w:r w:rsidR="00620C26" w:rsidRPr="00021AAF">
        <w:t xml:space="preserve"> and </w:t>
      </w:r>
      <w:r w:rsidR="00021AAF">
        <w:t>related</w:t>
      </w:r>
      <w:r w:rsidR="00620C26" w:rsidRPr="00021AAF">
        <w:t xml:space="preserve"> jurisprudence. In addition, </w:t>
      </w:r>
      <w:r w:rsidR="002B4B9B">
        <w:t xml:space="preserve">representatives of </w:t>
      </w:r>
      <w:r w:rsidR="002B4B9B" w:rsidRPr="00021AAF">
        <w:t xml:space="preserve">Codex, IPPC and OIE </w:t>
      </w:r>
      <w:r w:rsidR="002B4B9B">
        <w:t>explain</w:t>
      </w:r>
      <w:r w:rsidR="00E80472">
        <w:t>ed</w:t>
      </w:r>
      <w:r w:rsidR="00620C26" w:rsidRPr="00021AAF">
        <w:t xml:space="preserve"> </w:t>
      </w:r>
      <w:r w:rsidR="00E80472">
        <w:t xml:space="preserve">how </w:t>
      </w:r>
      <w:r w:rsidR="00620C26" w:rsidRPr="00021AAF">
        <w:t xml:space="preserve">the concept of equivalence </w:t>
      </w:r>
      <w:r w:rsidR="00E80472">
        <w:t>was</w:t>
      </w:r>
      <w:r w:rsidR="00620C26" w:rsidRPr="00021AAF">
        <w:t xml:space="preserve"> applied </w:t>
      </w:r>
      <w:r w:rsidR="002B4B9B">
        <w:t>in their areas</w:t>
      </w:r>
      <w:r w:rsidR="00620C26" w:rsidRPr="00021AAF">
        <w:t xml:space="preserve">, as well as </w:t>
      </w:r>
      <w:r w:rsidR="00CD6D0C">
        <w:t>the</w:t>
      </w:r>
      <w:r w:rsidR="002B4B9B">
        <w:t xml:space="preserve"> relevant</w:t>
      </w:r>
      <w:r w:rsidR="00021AAF">
        <w:t xml:space="preserve"> international</w:t>
      </w:r>
      <w:r w:rsidR="00CD6D0C">
        <w:t xml:space="preserve"> standards</w:t>
      </w:r>
      <w:r w:rsidR="00620C26" w:rsidRPr="00021AAF">
        <w:t>.</w:t>
      </w:r>
      <w:r>
        <w:t xml:space="preserve"> </w:t>
      </w:r>
    </w:p>
    <w:p w14:paraId="420FF46E" w14:textId="1CC4A1F3" w:rsidR="001260A4" w:rsidRDefault="00B92B3E" w:rsidP="0030065A">
      <w:pPr>
        <w:spacing w:after="240"/>
        <w:rPr>
          <w:highlight w:val="yellow"/>
        </w:rPr>
      </w:pPr>
      <w:r>
        <w:t>The second part of this thematic session</w:t>
      </w:r>
      <w:r w:rsidR="00E80472">
        <w:t xml:space="preserve"> </w:t>
      </w:r>
      <w:r>
        <w:t>will focus on Members'</w:t>
      </w:r>
      <w:r w:rsidR="001260A4" w:rsidRPr="00021AAF">
        <w:t xml:space="preserve"> </w:t>
      </w:r>
      <w:r>
        <w:t>experiences with the implementation of</w:t>
      </w:r>
      <w:r w:rsidR="001260A4" w:rsidRPr="00021AAF">
        <w:t xml:space="preserve"> </w:t>
      </w:r>
      <w:r w:rsidR="0030065A">
        <w:t xml:space="preserve">equivalence, and </w:t>
      </w:r>
      <w:r w:rsidR="00637D9E" w:rsidRPr="002E0268">
        <w:t xml:space="preserve">will be held in Geneva, Switzerland, </w:t>
      </w:r>
      <w:r w:rsidR="00637D9E" w:rsidRPr="00CD3BD1">
        <w:t xml:space="preserve">on </w:t>
      </w:r>
      <w:r w:rsidR="00E80472">
        <w:t>Monday</w:t>
      </w:r>
      <w:r w:rsidR="00F555B6">
        <w:t>,</w:t>
      </w:r>
      <w:r w:rsidR="00154F68" w:rsidRPr="00CD3BD1">
        <w:t xml:space="preserve"> </w:t>
      </w:r>
      <w:r w:rsidR="00E80472">
        <w:t>18</w:t>
      </w:r>
      <w:r w:rsidR="00A615B7">
        <w:t> </w:t>
      </w:r>
      <w:r w:rsidR="00E80472">
        <w:t>March</w:t>
      </w:r>
      <w:r w:rsidR="00A615B7">
        <w:t> </w:t>
      </w:r>
      <w:r w:rsidR="00E80472">
        <w:t>2019</w:t>
      </w:r>
      <w:r w:rsidR="00637D9E" w:rsidRPr="00CD3BD1">
        <w:t xml:space="preserve">, beginning at </w:t>
      </w:r>
      <w:r w:rsidR="00637D9E" w:rsidRPr="00CD3BD1">
        <w:rPr>
          <w:u w:val="single"/>
        </w:rPr>
        <w:t>10 a.m.</w:t>
      </w:r>
    </w:p>
    <w:p w14:paraId="7EBC6A95" w14:textId="591A8821" w:rsidR="00F555B6" w:rsidRPr="00F555B6" w:rsidRDefault="00F555B6" w:rsidP="00F555B6">
      <w:pPr>
        <w:jc w:val="center"/>
        <w:rPr>
          <w:b/>
        </w:rPr>
      </w:pPr>
      <w:r w:rsidRPr="00F555B6">
        <w:rPr>
          <w:b/>
        </w:rPr>
        <w:t>_______________</w:t>
      </w:r>
    </w:p>
    <w:p w14:paraId="69E5479B" w14:textId="0198771B" w:rsidR="00F555B6" w:rsidRDefault="00F555B6" w:rsidP="00F72FA6">
      <w:pPr>
        <w:spacing w:after="120"/>
        <w:rPr>
          <w:highlight w:val="yellow"/>
        </w:rPr>
      </w:pPr>
    </w:p>
    <w:p w14:paraId="3186578F" w14:textId="1CAAD585" w:rsidR="00637D9E" w:rsidRPr="002E0268" w:rsidRDefault="00637D9E" w:rsidP="00637D9E">
      <w:pPr>
        <w:spacing w:after="240"/>
        <w:rPr>
          <w:lang w:val="en-US"/>
        </w:rPr>
      </w:pPr>
      <w:r w:rsidRPr="002E0268">
        <w:rPr>
          <w:b/>
          <w:i/>
          <w:lang w:val="en-US"/>
        </w:rPr>
        <w:t>Chairperson:</w:t>
      </w:r>
      <w:r w:rsidRPr="002E0268">
        <w:rPr>
          <w:b/>
          <w:lang w:val="en-US"/>
        </w:rPr>
        <w:t xml:space="preserve"> </w:t>
      </w:r>
      <w:r w:rsidR="002E0268" w:rsidRPr="002E0268">
        <w:rPr>
          <w:lang w:val="en-US"/>
        </w:rPr>
        <w:t>Ms Noncedo Vutula</w:t>
      </w:r>
    </w:p>
    <w:p w14:paraId="09D9C5CB" w14:textId="2EBAC9D8" w:rsidR="00637D9E" w:rsidRPr="002E0268" w:rsidRDefault="00FB2EB6" w:rsidP="00F72FA6">
      <w:pPr>
        <w:pStyle w:val="Heading1"/>
        <w:spacing w:after="200"/>
      </w:pPr>
      <w:r>
        <w:t xml:space="preserve">recap on </w:t>
      </w:r>
      <w:r w:rsidR="00637D9E" w:rsidRPr="002E0268">
        <w:t>International rules and guidelines</w:t>
      </w:r>
    </w:p>
    <w:p w14:paraId="0285C31C" w14:textId="35651D57" w:rsidR="00637D9E" w:rsidRPr="002E0268" w:rsidRDefault="00E80472" w:rsidP="00F555B6">
      <w:pPr>
        <w:spacing w:after="80"/>
        <w:ind w:left="284"/>
      </w:pPr>
      <w:r>
        <w:t>Review of the p</w:t>
      </w:r>
      <w:r w:rsidR="00637D9E" w:rsidRPr="002E0268">
        <w:t xml:space="preserve">rovisions of the SPS Agreement on </w:t>
      </w:r>
      <w:r w:rsidR="002E0268" w:rsidRPr="002E0268">
        <w:t>equivalence (Article 4</w:t>
      </w:r>
      <w:r w:rsidR="00637D9E" w:rsidRPr="002E0268">
        <w:t>)</w:t>
      </w:r>
      <w:r w:rsidR="00DF0FBB">
        <w:t>,</w:t>
      </w:r>
      <w:r w:rsidR="00637D9E" w:rsidRPr="002E0268">
        <w:t xml:space="preserve"> relevant guidelines (G/SPS/</w:t>
      </w:r>
      <w:r w:rsidR="002E0268" w:rsidRPr="002E0268">
        <w:t>19/Rev.2</w:t>
      </w:r>
      <w:r w:rsidR="00637D9E" w:rsidRPr="002E0268">
        <w:t>)</w:t>
      </w:r>
      <w:r w:rsidR="00DF0FBB">
        <w:t xml:space="preserve"> and jurisprudence</w:t>
      </w:r>
    </w:p>
    <w:p w14:paraId="609AABC9" w14:textId="41277F1D" w:rsidR="00637D9E" w:rsidRPr="002E0268" w:rsidRDefault="00637D9E" w:rsidP="00F72FA6">
      <w:pPr>
        <w:spacing w:after="280"/>
        <w:ind w:left="284"/>
        <w:rPr>
          <w:highlight w:val="yellow"/>
        </w:rPr>
      </w:pPr>
      <w:r w:rsidRPr="002E0268">
        <w:rPr>
          <w:b/>
          <w:i/>
        </w:rPr>
        <w:t>Speaker:</w:t>
      </w:r>
      <w:r w:rsidRPr="002E0268">
        <w:t xml:space="preserve"> WTO Secretariat </w:t>
      </w:r>
    </w:p>
    <w:p w14:paraId="7EC69583" w14:textId="72AE2FFF" w:rsidR="00637D9E" w:rsidRPr="002E0268" w:rsidRDefault="002E0268" w:rsidP="00F555B6">
      <w:pPr>
        <w:spacing w:after="80"/>
        <w:ind w:left="284"/>
      </w:pPr>
      <w:r w:rsidRPr="002E0268">
        <w:t xml:space="preserve">Codex, </w:t>
      </w:r>
      <w:r w:rsidR="00154F68" w:rsidRPr="002E0268">
        <w:t>IPPC</w:t>
      </w:r>
      <w:r w:rsidRPr="002E0268">
        <w:t xml:space="preserve"> and OIE: </w:t>
      </w:r>
      <w:r w:rsidR="00F908B0">
        <w:t>Review of s</w:t>
      </w:r>
      <w:r w:rsidR="00637D9E" w:rsidRPr="002E0268">
        <w:t>tandards</w:t>
      </w:r>
      <w:r w:rsidRPr="002E0268">
        <w:t>, guidelines and recommendations related to equivalence</w:t>
      </w:r>
    </w:p>
    <w:p w14:paraId="2362CEC8" w14:textId="34DCC426" w:rsidR="00637D9E" w:rsidRPr="002E0268" w:rsidRDefault="00637D9E" w:rsidP="00B42411">
      <w:pPr>
        <w:ind w:left="284"/>
        <w:rPr>
          <w:b/>
          <w:szCs w:val="18"/>
          <w:highlight w:val="yellow"/>
        </w:rPr>
      </w:pPr>
      <w:r w:rsidRPr="002E0268">
        <w:rPr>
          <w:b/>
          <w:i/>
        </w:rPr>
        <w:t>Speaker</w:t>
      </w:r>
      <w:r w:rsidR="002E0268" w:rsidRPr="002E0268">
        <w:rPr>
          <w:b/>
          <w:i/>
        </w:rPr>
        <w:t>s</w:t>
      </w:r>
      <w:r w:rsidRPr="002E0268">
        <w:rPr>
          <w:b/>
          <w:i/>
        </w:rPr>
        <w:t>:</w:t>
      </w:r>
      <w:r w:rsidR="002E0268" w:rsidRPr="00940714">
        <w:t xml:space="preserve"> </w:t>
      </w:r>
      <w:r w:rsidR="00F908B0">
        <w:t>TBC</w:t>
      </w:r>
    </w:p>
    <w:p w14:paraId="20A3A2CE" w14:textId="3F9A177D" w:rsidR="006A761E" w:rsidRDefault="00637D9E" w:rsidP="00B42411">
      <w:pPr>
        <w:ind w:left="284"/>
        <w:rPr>
          <w:i/>
          <w:szCs w:val="18"/>
        </w:rPr>
      </w:pPr>
      <w:r w:rsidRPr="00C64B81">
        <w:rPr>
          <w:i/>
          <w:szCs w:val="18"/>
        </w:rPr>
        <w:t>Followed by Q&amp;A session</w:t>
      </w:r>
      <w:r w:rsidR="00495BF1">
        <w:rPr>
          <w:i/>
          <w:szCs w:val="18"/>
        </w:rPr>
        <w:t xml:space="preserve"> and discussion</w:t>
      </w:r>
      <w:r w:rsidR="00F555B6">
        <w:rPr>
          <w:i/>
          <w:szCs w:val="18"/>
        </w:rPr>
        <w:t>.</w:t>
      </w:r>
    </w:p>
    <w:p w14:paraId="5E47AC68" w14:textId="77777777" w:rsidR="004F5E25" w:rsidRDefault="004F5E25" w:rsidP="001E4593">
      <w:pPr>
        <w:jc w:val="center"/>
        <w:rPr>
          <w:b/>
        </w:rPr>
      </w:pPr>
    </w:p>
    <w:p w14:paraId="17B26753" w14:textId="415B0418" w:rsidR="00F908B0" w:rsidRDefault="00F908B0" w:rsidP="00F908B0">
      <w:pPr>
        <w:pStyle w:val="Heading1"/>
        <w:spacing w:after="200"/>
      </w:pPr>
      <w:r>
        <w:t>members' experience implementing the concept of equivalence</w:t>
      </w:r>
    </w:p>
    <w:p w14:paraId="0222BDA9" w14:textId="5176FF58" w:rsidR="00F908B0" w:rsidRDefault="00F908B0" w:rsidP="00B42411">
      <w:pPr>
        <w:spacing w:after="80"/>
        <w:ind w:left="284"/>
      </w:pPr>
      <w:r>
        <w:t>This session will provide an opportunity for Members to share best practices concerning the implementation of the obligations, guidelines or recommendations on equivalence.</w:t>
      </w:r>
    </w:p>
    <w:p w14:paraId="5C628C9F" w14:textId="77777777" w:rsidR="00B42411" w:rsidRDefault="00F908B0" w:rsidP="00B42411">
      <w:pPr>
        <w:ind w:left="284"/>
      </w:pPr>
      <w:r w:rsidRPr="002E0268">
        <w:rPr>
          <w:b/>
          <w:i/>
        </w:rPr>
        <w:t>Speaker</w:t>
      </w:r>
      <w:r>
        <w:rPr>
          <w:b/>
          <w:i/>
        </w:rPr>
        <w:t>s</w:t>
      </w:r>
      <w:r w:rsidRPr="002E0268">
        <w:rPr>
          <w:b/>
          <w:i/>
        </w:rPr>
        <w:t>:</w:t>
      </w:r>
      <w:r w:rsidRPr="002E0268">
        <w:t xml:space="preserve"> </w:t>
      </w:r>
      <w:r>
        <w:t>TBC</w:t>
      </w:r>
      <w:r w:rsidRPr="002E0268">
        <w:t xml:space="preserve"> </w:t>
      </w:r>
      <w:r w:rsidR="0030065A">
        <w:t>(SPS Committee Members)</w:t>
      </w:r>
    </w:p>
    <w:p w14:paraId="7AF2442B" w14:textId="7D7DC103" w:rsidR="00D921CD" w:rsidRDefault="00D921CD" w:rsidP="00B42411">
      <w:pPr>
        <w:spacing w:after="280"/>
        <w:ind w:left="284"/>
        <w:rPr>
          <w:i/>
          <w:szCs w:val="18"/>
        </w:rPr>
      </w:pPr>
      <w:r w:rsidRPr="002F036F">
        <w:rPr>
          <w:i/>
          <w:szCs w:val="18"/>
        </w:rPr>
        <w:t>Followed by Q&amp;A session</w:t>
      </w:r>
    </w:p>
    <w:p w14:paraId="0EB6600F" w14:textId="1F4BF282" w:rsidR="0030065A" w:rsidRPr="002E0268" w:rsidRDefault="0030065A" w:rsidP="0030065A">
      <w:pPr>
        <w:pStyle w:val="Title"/>
      </w:pPr>
      <w:r w:rsidRPr="002E0268">
        <w:lastRenderedPageBreak/>
        <w:t xml:space="preserve">sps committee thematic session on </w:t>
      </w:r>
      <w:r>
        <w:t>Enabling Access to Tools and Technologies: Fall Armyworm Case Study</w:t>
      </w:r>
    </w:p>
    <w:p w14:paraId="058FE91C" w14:textId="4E8764D2" w:rsidR="0030065A" w:rsidRDefault="0030065A" w:rsidP="0030065A">
      <w:pPr>
        <w:pStyle w:val="Title"/>
      </w:pPr>
      <w:r>
        <w:t>tuesday</w:t>
      </w:r>
      <w:r w:rsidRPr="00CD3BD1">
        <w:t xml:space="preserve">, </w:t>
      </w:r>
      <w:r>
        <w:t>19</w:t>
      </w:r>
      <w:r w:rsidRPr="00CD3BD1">
        <w:t xml:space="preserve"> </w:t>
      </w:r>
      <w:r>
        <w:t>march</w:t>
      </w:r>
      <w:r w:rsidRPr="00CD3BD1">
        <w:t xml:space="preserve"> </w:t>
      </w:r>
      <w:r>
        <w:t>2019</w:t>
      </w:r>
    </w:p>
    <w:p w14:paraId="1EE81EA2" w14:textId="77777777" w:rsidR="0030065A" w:rsidRPr="002E0268" w:rsidRDefault="0030065A" w:rsidP="0030065A">
      <w:pPr>
        <w:pStyle w:val="Title"/>
      </w:pPr>
      <w:r w:rsidRPr="002E0268">
        <w:t>WTO, CENTRE WILLIAM RAPPARD, GeNEVA</w:t>
      </w:r>
    </w:p>
    <w:p w14:paraId="49EBFE4C" w14:textId="784A3495" w:rsidR="0030065A" w:rsidRDefault="0030065A" w:rsidP="0030065A">
      <w:pPr>
        <w:pStyle w:val="Title2"/>
      </w:pPr>
      <w:r>
        <w:t xml:space="preserve">draft </w:t>
      </w:r>
      <w:r w:rsidRPr="00620C26">
        <w:t>PROGRAMME</w:t>
      </w:r>
    </w:p>
    <w:p w14:paraId="3B33B09E" w14:textId="77777777" w:rsidR="0030065A" w:rsidRPr="0030065A" w:rsidRDefault="0030065A" w:rsidP="0030065A"/>
    <w:p w14:paraId="2C5EEDAF" w14:textId="76ABBB54" w:rsidR="0030065A" w:rsidRDefault="0030065A" w:rsidP="0030065A">
      <w:pPr>
        <w:pStyle w:val="Heading1"/>
        <w:numPr>
          <w:ilvl w:val="0"/>
          <w:numId w:val="41"/>
        </w:numPr>
      </w:pPr>
      <w:r>
        <w:t>THE SPS AGREEMENT</w:t>
      </w:r>
    </w:p>
    <w:p w14:paraId="50D10E4B" w14:textId="77777777" w:rsidR="0030065A" w:rsidRPr="001721F7" w:rsidRDefault="0030065A" w:rsidP="0030065A">
      <w:pPr>
        <w:spacing w:after="120"/>
        <w:ind w:left="284"/>
      </w:pPr>
      <w:r w:rsidRPr="001721F7">
        <w:t>Review of provisions of the SPS Agreement and WTO dispute settlement reports relevant to regulatory approaches that enable access to safe tools and technologies</w:t>
      </w:r>
      <w:r>
        <w:t>.</w:t>
      </w:r>
    </w:p>
    <w:p w14:paraId="7F1E242A" w14:textId="77777777" w:rsidR="0030065A" w:rsidRDefault="0030065A" w:rsidP="0030065A">
      <w:pPr>
        <w:spacing w:after="240"/>
        <w:ind w:left="1582" w:hanging="1298"/>
      </w:pPr>
      <w:r w:rsidRPr="001721F7">
        <w:rPr>
          <w:b/>
          <w:i/>
        </w:rPr>
        <w:t>Speaker(s)</w:t>
      </w:r>
      <w:r>
        <w:t>: WTO Secretariat</w:t>
      </w:r>
    </w:p>
    <w:p w14:paraId="425E660E" w14:textId="77777777" w:rsidR="0030065A" w:rsidRDefault="0030065A" w:rsidP="0030065A">
      <w:pPr>
        <w:pStyle w:val="Heading1"/>
      </w:pPr>
      <w:r>
        <w:t>Fall armyworm: The Problem, The toolS and Technologies</w:t>
      </w:r>
    </w:p>
    <w:p w14:paraId="3A7DF83C" w14:textId="77777777" w:rsidR="0030065A" w:rsidRPr="00D355D9" w:rsidRDefault="0030065A" w:rsidP="0030065A">
      <w:pPr>
        <w:spacing w:after="120"/>
        <w:ind w:left="284"/>
      </w:pPr>
      <w:r w:rsidRPr="00D355D9">
        <w:t xml:space="preserve">Authoritative information on impact of spread of invasive pest in Africa, Americas </w:t>
      </w:r>
      <w:r>
        <w:t>and</w:t>
      </w:r>
      <w:r w:rsidRPr="00D355D9">
        <w:t xml:space="preserve"> elsewhere; impact on food security and trade; the particular challenge for small holders; description of tools and technologies for control; efficacy, resistance and economic factors to consider in IPM strategies</w:t>
      </w:r>
      <w:r>
        <w:t>.</w:t>
      </w:r>
    </w:p>
    <w:p w14:paraId="0DA8E4C6" w14:textId="5B047249" w:rsidR="0030065A" w:rsidRDefault="0030065A" w:rsidP="0030065A">
      <w:pPr>
        <w:spacing w:after="240"/>
        <w:ind w:left="1582" w:hanging="1298"/>
      </w:pPr>
      <w:r w:rsidRPr="001721F7">
        <w:rPr>
          <w:b/>
          <w:i/>
        </w:rPr>
        <w:t>Speaker(s)</w:t>
      </w:r>
      <w:r>
        <w:t>: TBC (Independent experts, national authorities, others?)</w:t>
      </w:r>
    </w:p>
    <w:p w14:paraId="235D44A4" w14:textId="77777777" w:rsidR="0030065A" w:rsidRDefault="0030065A" w:rsidP="0030065A">
      <w:pPr>
        <w:pStyle w:val="Heading1"/>
      </w:pPr>
      <w:r>
        <w:t>GLOBAL, REgional and national frameworks</w:t>
      </w:r>
    </w:p>
    <w:p w14:paraId="4C1F10B5" w14:textId="77777777" w:rsidR="0030065A" w:rsidRPr="00D355D9" w:rsidRDefault="0030065A" w:rsidP="0030065A">
      <w:pPr>
        <w:spacing w:after="120"/>
        <w:ind w:left="284"/>
      </w:pPr>
      <w:r w:rsidRPr="00D355D9">
        <w:t xml:space="preserve">Overview of global partnerships </w:t>
      </w:r>
      <w:r>
        <w:t>and</w:t>
      </w:r>
      <w:r w:rsidRPr="00D355D9">
        <w:t xml:space="preserve"> development assistance efforts with focus on efforts to enable regulatory frameworks that facilitate access to safe </w:t>
      </w:r>
      <w:r>
        <w:t>and</w:t>
      </w:r>
      <w:r w:rsidRPr="00D355D9">
        <w:t xml:space="preserve"> effective tools and technologies</w:t>
      </w:r>
      <w:r>
        <w:t>.</w:t>
      </w:r>
    </w:p>
    <w:p w14:paraId="5ED0D462" w14:textId="5173232C" w:rsidR="0030065A" w:rsidRDefault="0030065A" w:rsidP="0030065A">
      <w:pPr>
        <w:spacing w:after="240"/>
        <w:ind w:left="1582" w:hanging="1298"/>
      </w:pPr>
      <w:r w:rsidRPr="001721F7">
        <w:rPr>
          <w:b/>
          <w:i/>
        </w:rPr>
        <w:t>Speaker(s)</w:t>
      </w:r>
      <w:r>
        <w:t>: TBC (FAO, IPPC, CIMMYT, African Union, Regional Economic Communities, EMBRAPA, others?)</w:t>
      </w:r>
    </w:p>
    <w:p w14:paraId="0C708B45" w14:textId="77777777" w:rsidR="0030065A" w:rsidRDefault="0030065A" w:rsidP="0030065A">
      <w:pPr>
        <w:pStyle w:val="Heading1"/>
      </w:pPr>
      <w:r>
        <w:t>member experiences: successes and challenges in improving regulatory frameworks to support farmer access to safe and effective tools and Technologies</w:t>
      </w:r>
    </w:p>
    <w:p w14:paraId="549B9D79" w14:textId="77777777" w:rsidR="0030065A" w:rsidRPr="00D355D9" w:rsidRDefault="0030065A" w:rsidP="0030065A">
      <w:pPr>
        <w:spacing w:after="120"/>
        <w:ind w:left="284"/>
      </w:pPr>
      <w:r w:rsidRPr="00D355D9">
        <w:t>Members report on their experiences and recommend ways in which the SPS Committee could enhance their efforts</w:t>
      </w:r>
      <w:r>
        <w:t>.</w:t>
      </w:r>
    </w:p>
    <w:p w14:paraId="70F508C4" w14:textId="6962EB0C" w:rsidR="0030065A" w:rsidRDefault="0030065A" w:rsidP="0030065A">
      <w:pPr>
        <w:spacing w:after="240"/>
        <w:ind w:left="1582" w:hanging="1298"/>
      </w:pPr>
      <w:r w:rsidRPr="001721F7">
        <w:rPr>
          <w:b/>
          <w:i/>
        </w:rPr>
        <w:t>Speaker(s)</w:t>
      </w:r>
      <w:r>
        <w:t>: TBC (SPS Committee Members)</w:t>
      </w:r>
    </w:p>
    <w:p w14:paraId="41838ED1" w14:textId="28FCB1D3" w:rsidR="00F908B0" w:rsidRDefault="00F908B0" w:rsidP="00F908B0"/>
    <w:sectPr w:rsidR="00F908B0" w:rsidSect="00D22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29C3C" w14:textId="77777777" w:rsidR="00AD7628" w:rsidRDefault="00AD7628" w:rsidP="00ED54E0">
      <w:r>
        <w:separator/>
      </w:r>
    </w:p>
  </w:endnote>
  <w:endnote w:type="continuationSeparator" w:id="0">
    <w:p w14:paraId="039DC00D" w14:textId="77777777" w:rsidR="00AD7628" w:rsidRDefault="00AD762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4E82" w14:textId="51246D24" w:rsidR="002E0268" w:rsidRPr="00D22BD5" w:rsidRDefault="00D22BD5" w:rsidP="00D22BD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5CC6" w14:textId="6DA5F54F" w:rsidR="00722E02" w:rsidRPr="00D22BD5" w:rsidRDefault="00D22BD5" w:rsidP="00D22BD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C65E" w14:textId="77777777" w:rsidR="00AD7628" w:rsidRDefault="00AD7628" w:rsidP="00ED54E0">
      <w:r>
        <w:separator/>
      </w:r>
    </w:p>
  </w:footnote>
  <w:footnote w:type="continuationSeparator" w:id="0">
    <w:p w14:paraId="05D69482" w14:textId="77777777" w:rsidR="00AD7628" w:rsidRDefault="00AD7628" w:rsidP="00ED54E0">
      <w:r>
        <w:continuationSeparator/>
      </w:r>
    </w:p>
  </w:footnote>
  <w:footnote w:id="1">
    <w:p w14:paraId="6CF29DCC" w14:textId="77777777" w:rsidR="00620C26" w:rsidRDefault="00620C26">
      <w:pPr>
        <w:pStyle w:val="FootnoteText"/>
      </w:pPr>
      <w:r>
        <w:rPr>
          <w:rStyle w:val="FootnoteReference"/>
        </w:rPr>
        <w:footnoteRef/>
      </w:r>
      <w:r>
        <w:t xml:space="preserve"> G/SPS/W/302/Rev.1.</w:t>
      </w:r>
    </w:p>
  </w:footnote>
  <w:footnote w:id="2">
    <w:p w14:paraId="329C9F6F" w14:textId="020ED831" w:rsidR="000925C8" w:rsidRDefault="000925C8">
      <w:pPr>
        <w:pStyle w:val="FootnoteText"/>
      </w:pPr>
      <w:r>
        <w:rPr>
          <w:rStyle w:val="FootnoteReference"/>
        </w:rPr>
        <w:footnoteRef/>
      </w:r>
      <w:r>
        <w:t xml:space="preserve"> G/SPS/W/299, G/SPS/W/301</w:t>
      </w:r>
      <w:r w:rsidR="00620C2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B96F" w14:textId="21A6598B" w:rsidR="00D22BD5" w:rsidRPr="00D22BD5" w:rsidRDefault="00F908B0" w:rsidP="00D22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G/SPS/GEN/1XXX</w:t>
    </w:r>
  </w:p>
  <w:p w14:paraId="63C0E86F" w14:textId="77777777" w:rsidR="00D22BD5" w:rsidRPr="00D22BD5" w:rsidRDefault="00D22BD5" w:rsidP="00D22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1E70E7" w14:textId="7713C756" w:rsidR="00D22BD5" w:rsidRPr="00D22BD5" w:rsidRDefault="00D22BD5" w:rsidP="00D22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BD5">
      <w:t xml:space="preserve">- </w:t>
    </w:r>
    <w:r w:rsidRPr="00D22BD5">
      <w:fldChar w:fldCharType="begin"/>
    </w:r>
    <w:r w:rsidRPr="00D22BD5">
      <w:instrText xml:space="preserve"> PAGE </w:instrText>
    </w:r>
    <w:r w:rsidRPr="00D22BD5">
      <w:fldChar w:fldCharType="separate"/>
    </w:r>
    <w:r w:rsidR="00E401FC">
      <w:rPr>
        <w:noProof/>
      </w:rPr>
      <w:t>2</w:t>
    </w:r>
    <w:r w:rsidRPr="00D22BD5">
      <w:fldChar w:fldCharType="end"/>
    </w:r>
    <w:r w:rsidRPr="00D22BD5">
      <w:t xml:space="preserve"> -</w:t>
    </w:r>
  </w:p>
  <w:p w14:paraId="1096A0D0" w14:textId="0F046189" w:rsidR="00722E02" w:rsidRPr="00D22BD5" w:rsidRDefault="00722E02" w:rsidP="00D22BD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B539" w14:textId="77777777" w:rsidR="00D22BD5" w:rsidRPr="00D22BD5" w:rsidRDefault="00D22BD5" w:rsidP="00D22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BD5">
      <w:t>G/SPS/GEN/1640/Rev.1</w:t>
    </w:r>
  </w:p>
  <w:p w14:paraId="3A9D904D" w14:textId="77777777" w:rsidR="00D22BD5" w:rsidRPr="00D22BD5" w:rsidRDefault="00D22BD5" w:rsidP="00D22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13F279" w14:textId="1AC52D6B" w:rsidR="00D22BD5" w:rsidRPr="00D22BD5" w:rsidRDefault="00D22BD5" w:rsidP="00D22B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2BD5">
      <w:t xml:space="preserve">- </w:t>
    </w:r>
    <w:r w:rsidRPr="00D22BD5">
      <w:fldChar w:fldCharType="begin"/>
    </w:r>
    <w:r w:rsidRPr="00D22BD5">
      <w:instrText xml:space="preserve"> PAGE </w:instrText>
    </w:r>
    <w:r w:rsidRPr="00D22BD5">
      <w:fldChar w:fldCharType="separate"/>
    </w:r>
    <w:r w:rsidR="0030065A">
      <w:rPr>
        <w:noProof/>
      </w:rPr>
      <w:t>3</w:t>
    </w:r>
    <w:r w:rsidRPr="00D22BD5">
      <w:fldChar w:fldCharType="end"/>
    </w:r>
    <w:r w:rsidRPr="00D22BD5">
      <w:t xml:space="preserve"> -</w:t>
    </w:r>
  </w:p>
  <w:p w14:paraId="730E1F5E" w14:textId="45550E57" w:rsidR="00722E02" w:rsidRPr="00D22BD5" w:rsidRDefault="00722E02" w:rsidP="00D22BD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22E02" w:rsidRPr="00421FC0" w14:paraId="53BA0A6E" w14:textId="77777777" w:rsidTr="00E243E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308D4B" w14:textId="77777777" w:rsidR="00722E02" w:rsidRPr="00421FC0" w:rsidRDefault="00722E02" w:rsidP="00E243EF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A951F6" w14:textId="77777777" w:rsidR="00722E02" w:rsidRPr="00421FC0" w:rsidRDefault="0073461F" w:rsidP="00E243E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722E02" w:rsidRPr="00421FC0" w14:paraId="4A3C92E2" w14:textId="77777777" w:rsidTr="00E243E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2F036A" w14:textId="77777777" w:rsidR="00722E02" w:rsidRPr="00421FC0" w:rsidRDefault="00E749A4" w:rsidP="00E243E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6629613" wp14:editId="3F24418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A2D119" w14:textId="77777777" w:rsidR="00722E02" w:rsidRPr="00421FC0" w:rsidRDefault="00722E02" w:rsidP="00E243EF">
          <w:pPr>
            <w:jc w:val="right"/>
            <w:rPr>
              <w:b/>
              <w:szCs w:val="16"/>
            </w:rPr>
          </w:pPr>
        </w:p>
      </w:tc>
    </w:tr>
    <w:tr w:rsidR="00722E02" w:rsidRPr="00D136C4" w14:paraId="63D12334" w14:textId="77777777" w:rsidTr="00E243E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DBCA09" w14:textId="77777777" w:rsidR="00722E02" w:rsidRPr="00421FC0" w:rsidRDefault="00722E02" w:rsidP="00E243E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0E37C8" w14:textId="58595E8A" w:rsidR="00D22BD5" w:rsidRDefault="00E80472" w:rsidP="00E243EF">
          <w:pPr>
            <w:jc w:val="right"/>
            <w:rPr>
              <w:b/>
              <w:szCs w:val="16"/>
            </w:rPr>
          </w:pPr>
          <w:bookmarkStart w:id="1" w:name="bmkSymbols"/>
          <w:r>
            <w:rPr>
              <w:b/>
              <w:szCs w:val="16"/>
            </w:rPr>
            <w:t>G/SPS/GEN/1XXX</w:t>
          </w:r>
        </w:p>
        <w:bookmarkEnd w:id="1"/>
        <w:p w14:paraId="3E126C4A" w14:textId="09797F1D" w:rsidR="00722E02" w:rsidRPr="00D136C4" w:rsidRDefault="00722E02" w:rsidP="00E243EF">
          <w:pPr>
            <w:jc w:val="right"/>
            <w:rPr>
              <w:b/>
              <w:szCs w:val="16"/>
            </w:rPr>
          </w:pPr>
        </w:p>
      </w:tc>
    </w:tr>
    <w:tr w:rsidR="00722E02" w:rsidRPr="00421FC0" w14:paraId="19D2D977" w14:textId="77777777" w:rsidTr="00E243E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40774D" w14:textId="77777777" w:rsidR="00722E02" w:rsidRPr="00421FC0" w:rsidRDefault="00722E02" w:rsidP="00E243E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2DB703" w14:textId="47DB800D" w:rsidR="00722E02" w:rsidRPr="001F6C86" w:rsidRDefault="00722E02" w:rsidP="007925B4">
          <w:pPr>
            <w:jc w:val="right"/>
            <w:rPr>
              <w:szCs w:val="16"/>
            </w:rPr>
          </w:pPr>
        </w:p>
      </w:tc>
    </w:tr>
    <w:tr w:rsidR="00722E02" w:rsidRPr="00421FC0" w14:paraId="786862B1" w14:textId="77777777" w:rsidTr="00E243E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ED68DF" w14:textId="77777777" w:rsidR="00722E02" w:rsidRPr="00421FC0" w:rsidRDefault="00722E02" w:rsidP="0073461F">
          <w:pPr>
            <w:jc w:val="left"/>
            <w:rPr>
              <w:b/>
            </w:rPr>
          </w:pPr>
          <w:bookmarkStart w:id="2" w:name="bmkSerial" w:colFirst="0" w:colLast="0"/>
          <w:r w:rsidRPr="00421FC0">
            <w:rPr>
              <w:color w:val="FF0000"/>
              <w:szCs w:val="16"/>
            </w:rPr>
            <w:t>(</w:t>
          </w:r>
          <w:r>
            <w:rPr>
              <w:color w:val="FF0000"/>
              <w:szCs w:val="16"/>
            </w:rPr>
            <w:t>1</w:t>
          </w:r>
          <w:r w:rsidR="00E94B83">
            <w:rPr>
              <w:color w:val="FF0000"/>
              <w:szCs w:val="16"/>
            </w:rPr>
            <w:t>8</w:t>
          </w:r>
          <w:r w:rsidRPr="00421FC0">
            <w:rPr>
              <w:color w:val="FF0000"/>
              <w:szCs w:val="16"/>
            </w:rPr>
            <w:t>-)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DD0728" w14:textId="27927202" w:rsidR="00722E02" w:rsidRPr="00421FC0" w:rsidRDefault="00722E02" w:rsidP="00A50010">
          <w:pPr>
            <w:jc w:val="right"/>
            <w:rPr>
              <w:szCs w:val="16"/>
            </w:rPr>
          </w:pPr>
          <w:bookmarkStart w:id="3" w:name="bmkTotPages"/>
          <w:r w:rsidRPr="00421FC0">
            <w:rPr>
              <w:bCs/>
              <w:szCs w:val="16"/>
            </w:rPr>
            <w:t xml:space="preserve">Page: </w:t>
          </w:r>
          <w:r w:rsidRPr="00421FC0">
            <w:rPr>
              <w:bCs/>
              <w:szCs w:val="16"/>
            </w:rPr>
            <w:fldChar w:fldCharType="begin"/>
          </w:r>
          <w:r w:rsidRPr="00421FC0">
            <w:rPr>
              <w:bCs/>
              <w:szCs w:val="16"/>
            </w:rPr>
            <w:instrText xml:space="preserve"> PAGE  \* Arabic  \* MERGEFORMAT </w:instrText>
          </w:r>
          <w:r w:rsidRPr="00421FC0">
            <w:rPr>
              <w:bCs/>
              <w:szCs w:val="16"/>
            </w:rPr>
            <w:fldChar w:fldCharType="separate"/>
          </w:r>
          <w:r w:rsidR="00E401FC">
            <w:rPr>
              <w:bCs/>
              <w:noProof/>
              <w:szCs w:val="16"/>
            </w:rPr>
            <w:t>1</w:t>
          </w:r>
          <w:r w:rsidRPr="00421FC0">
            <w:rPr>
              <w:bCs/>
              <w:szCs w:val="16"/>
            </w:rPr>
            <w:fldChar w:fldCharType="end"/>
          </w:r>
          <w:r w:rsidRPr="00421FC0">
            <w:rPr>
              <w:bCs/>
              <w:szCs w:val="16"/>
            </w:rPr>
            <w:t>/</w:t>
          </w:r>
          <w:bookmarkEnd w:id="3"/>
          <w:r w:rsidR="00A50010">
            <w:rPr>
              <w:bCs/>
              <w:szCs w:val="16"/>
            </w:rPr>
            <w:t>2</w:t>
          </w:r>
        </w:p>
      </w:tc>
    </w:tr>
    <w:tr w:rsidR="00722E02" w:rsidRPr="00421FC0" w14:paraId="7B7A7280" w14:textId="77777777" w:rsidTr="00E243E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9F2659" w14:textId="48333449" w:rsidR="00722E02" w:rsidRPr="00421FC0" w:rsidRDefault="00D22BD5" w:rsidP="00E243EF">
          <w:pPr>
            <w:jc w:val="left"/>
            <w:rPr>
              <w:sz w:val="14"/>
              <w:szCs w:val="16"/>
            </w:rPr>
          </w:pPr>
          <w:bookmarkStart w:id="4" w:name="bmkCommittee"/>
          <w:bookmarkEnd w:id="2"/>
          <w:r>
            <w:rPr>
              <w:b/>
            </w:rPr>
            <w:t>Committee on Sanitary and Phytosanitary Measures</w:t>
          </w:r>
          <w:bookmarkEnd w:id="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8EFC87" w14:textId="3DDFFF99" w:rsidR="00722E02" w:rsidRPr="00421FC0" w:rsidRDefault="00D22BD5" w:rsidP="00E243EF">
          <w:pPr>
            <w:jc w:val="right"/>
            <w:rPr>
              <w:bCs/>
              <w:szCs w:val="18"/>
            </w:rPr>
          </w:pPr>
          <w:bookmarkStart w:id="5" w:name="bmkLanguage"/>
          <w:r>
            <w:rPr>
              <w:szCs w:val="18"/>
            </w:rPr>
            <w:t xml:space="preserve"> </w:t>
          </w:r>
          <w:bookmarkEnd w:id="5"/>
        </w:p>
      </w:tc>
    </w:tr>
  </w:tbl>
  <w:p w14:paraId="23877FD4" w14:textId="77777777" w:rsidR="00722E02" w:rsidRPr="00B73BC8" w:rsidRDefault="00722E02" w:rsidP="00B73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954E7D"/>
    <w:multiLevelType w:val="hybridMultilevel"/>
    <w:tmpl w:val="3B3C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B74D5"/>
    <w:multiLevelType w:val="hybridMultilevel"/>
    <w:tmpl w:val="99E2FD3E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E9A4CF4"/>
    <w:multiLevelType w:val="hybridMultilevel"/>
    <w:tmpl w:val="C10097B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260A0"/>
    <w:multiLevelType w:val="hybridMultilevel"/>
    <w:tmpl w:val="24867D8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56A11"/>
    <w:multiLevelType w:val="hybridMultilevel"/>
    <w:tmpl w:val="B53C3546"/>
    <w:lvl w:ilvl="0" w:tplc="9D6E1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9D6E1A20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72075CF"/>
    <w:multiLevelType w:val="hybridMultilevel"/>
    <w:tmpl w:val="AEF8E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109A"/>
    <w:multiLevelType w:val="hybridMultilevel"/>
    <w:tmpl w:val="377E303E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63BEF"/>
    <w:multiLevelType w:val="hybridMultilevel"/>
    <w:tmpl w:val="24CE66F4"/>
    <w:lvl w:ilvl="0" w:tplc="9D6E1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94A6DBE"/>
    <w:multiLevelType w:val="hybridMultilevel"/>
    <w:tmpl w:val="101C7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551E12"/>
    <w:multiLevelType w:val="multilevel"/>
    <w:tmpl w:val="A6E2A4D4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D745ED"/>
    <w:multiLevelType w:val="hybridMultilevel"/>
    <w:tmpl w:val="AE4AF11C"/>
    <w:lvl w:ilvl="0" w:tplc="0409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9" w15:restartNumberingAfterBreak="0">
    <w:nsid w:val="71F760D1"/>
    <w:multiLevelType w:val="hybridMultilevel"/>
    <w:tmpl w:val="DAFEF9BC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7B692B8D"/>
    <w:multiLevelType w:val="hybridMultilevel"/>
    <w:tmpl w:val="D99A9C3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35B7A"/>
    <w:multiLevelType w:val="hybridMultilevel"/>
    <w:tmpl w:val="322E8F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Heading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odyText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odyText2"/>
        <w:lvlText w:val=""/>
        <w:lvlJc w:val="left"/>
      </w:lvl>
    </w:lvlOverride>
  </w:num>
  <w:num w:numId="16">
    <w:abstractNumId w:val="2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9">
    <w:abstractNumId w:val="16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0">
    <w:abstractNumId w:val="16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1">
    <w:abstractNumId w:val="16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2">
    <w:abstractNumId w:val="16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3">
    <w:abstractNumId w:val="13"/>
  </w:num>
  <w:num w:numId="24">
    <w:abstractNumId w:val="10"/>
  </w:num>
  <w:num w:numId="25">
    <w:abstractNumId w:val="5"/>
  </w:num>
  <w:num w:numId="26">
    <w:abstractNumId w:val="16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7">
    <w:abstractNumId w:val="16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8">
    <w:abstractNumId w:val="16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29">
    <w:abstractNumId w:val="16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0">
    <w:abstractNumId w:val="16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1">
    <w:abstractNumId w:val="12"/>
  </w:num>
  <w:num w:numId="32">
    <w:abstractNumId w:val="16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33">
    <w:abstractNumId w:val="14"/>
  </w:num>
  <w:num w:numId="34">
    <w:abstractNumId w:val="14"/>
  </w:num>
  <w:num w:numId="35">
    <w:abstractNumId w:val="1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1"/>
  </w:num>
  <w:num w:numId="39">
    <w:abstractNumId w:val="21"/>
  </w:num>
  <w:num w:numId="40">
    <w:abstractNumId w:val="19"/>
  </w:num>
  <w:num w:numId="41">
    <w:abstractNumId w:val="16"/>
    <w:lvlOverride w:ilvl="0">
      <w:startOverride w:val="1"/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567"/>
  <w:evenAndOddHeaders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A8"/>
    <w:rsid w:val="000010EB"/>
    <w:rsid w:val="000055BC"/>
    <w:rsid w:val="000063B0"/>
    <w:rsid w:val="000072E5"/>
    <w:rsid w:val="00021AAF"/>
    <w:rsid w:val="000272F6"/>
    <w:rsid w:val="00032634"/>
    <w:rsid w:val="00032D4A"/>
    <w:rsid w:val="00033755"/>
    <w:rsid w:val="000371AC"/>
    <w:rsid w:val="00037AC4"/>
    <w:rsid w:val="000423BF"/>
    <w:rsid w:val="00050830"/>
    <w:rsid w:val="000512A8"/>
    <w:rsid w:val="0006047F"/>
    <w:rsid w:val="000627E6"/>
    <w:rsid w:val="00076434"/>
    <w:rsid w:val="0008192F"/>
    <w:rsid w:val="00082DF6"/>
    <w:rsid w:val="00090DED"/>
    <w:rsid w:val="000925C8"/>
    <w:rsid w:val="00092EC8"/>
    <w:rsid w:val="000950BE"/>
    <w:rsid w:val="00095A00"/>
    <w:rsid w:val="00095F5E"/>
    <w:rsid w:val="000A24C4"/>
    <w:rsid w:val="000A2E5D"/>
    <w:rsid w:val="000A39DE"/>
    <w:rsid w:val="000A4009"/>
    <w:rsid w:val="000A4945"/>
    <w:rsid w:val="000B31E1"/>
    <w:rsid w:val="000B7C5A"/>
    <w:rsid w:val="000B7EC9"/>
    <w:rsid w:val="000C11E2"/>
    <w:rsid w:val="000C5213"/>
    <w:rsid w:val="000D35A7"/>
    <w:rsid w:val="000D4207"/>
    <w:rsid w:val="000D5465"/>
    <w:rsid w:val="000D7030"/>
    <w:rsid w:val="000E1E86"/>
    <w:rsid w:val="000E368B"/>
    <w:rsid w:val="000E6070"/>
    <w:rsid w:val="000E647F"/>
    <w:rsid w:val="000F1C80"/>
    <w:rsid w:val="000F6B13"/>
    <w:rsid w:val="0010147F"/>
    <w:rsid w:val="001033A7"/>
    <w:rsid w:val="00105C1F"/>
    <w:rsid w:val="0011356B"/>
    <w:rsid w:val="00114966"/>
    <w:rsid w:val="00123027"/>
    <w:rsid w:val="00125B3E"/>
    <w:rsid w:val="001260A4"/>
    <w:rsid w:val="001308C7"/>
    <w:rsid w:val="0013337F"/>
    <w:rsid w:val="001424EE"/>
    <w:rsid w:val="001477FD"/>
    <w:rsid w:val="00150E1E"/>
    <w:rsid w:val="0015112E"/>
    <w:rsid w:val="00152FA6"/>
    <w:rsid w:val="00154F68"/>
    <w:rsid w:val="0015744F"/>
    <w:rsid w:val="00157F76"/>
    <w:rsid w:val="001612AD"/>
    <w:rsid w:val="00170726"/>
    <w:rsid w:val="00173FE6"/>
    <w:rsid w:val="00182B84"/>
    <w:rsid w:val="00197AC0"/>
    <w:rsid w:val="00197CF0"/>
    <w:rsid w:val="001B2B98"/>
    <w:rsid w:val="001C11CD"/>
    <w:rsid w:val="001C3041"/>
    <w:rsid w:val="001C5DD7"/>
    <w:rsid w:val="001D1133"/>
    <w:rsid w:val="001D4192"/>
    <w:rsid w:val="001D4CE5"/>
    <w:rsid w:val="001D595F"/>
    <w:rsid w:val="001D6557"/>
    <w:rsid w:val="001D755E"/>
    <w:rsid w:val="001E1B61"/>
    <w:rsid w:val="001E291F"/>
    <w:rsid w:val="001E3AE7"/>
    <w:rsid w:val="001E4593"/>
    <w:rsid w:val="001F0227"/>
    <w:rsid w:val="001F06E1"/>
    <w:rsid w:val="001F4E01"/>
    <w:rsid w:val="001F6C86"/>
    <w:rsid w:val="001F7EB3"/>
    <w:rsid w:val="0020547A"/>
    <w:rsid w:val="002103D9"/>
    <w:rsid w:val="00213570"/>
    <w:rsid w:val="00214977"/>
    <w:rsid w:val="00223789"/>
    <w:rsid w:val="00223A15"/>
    <w:rsid w:val="002255F1"/>
    <w:rsid w:val="00227C93"/>
    <w:rsid w:val="0023245F"/>
    <w:rsid w:val="00233408"/>
    <w:rsid w:val="00237C56"/>
    <w:rsid w:val="002449E7"/>
    <w:rsid w:val="002501D8"/>
    <w:rsid w:val="002625BB"/>
    <w:rsid w:val="0027067B"/>
    <w:rsid w:val="00287089"/>
    <w:rsid w:val="0028722B"/>
    <w:rsid w:val="00292F07"/>
    <w:rsid w:val="0029365F"/>
    <w:rsid w:val="002A0C97"/>
    <w:rsid w:val="002A6BE0"/>
    <w:rsid w:val="002A771A"/>
    <w:rsid w:val="002B394B"/>
    <w:rsid w:val="002B4B9B"/>
    <w:rsid w:val="002B5A8C"/>
    <w:rsid w:val="002B7022"/>
    <w:rsid w:val="002B7C94"/>
    <w:rsid w:val="002D596F"/>
    <w:rsid w:val="002E0268"/>
    <w:rsid w:val="002E15CD"/>
    <w:rsid w:val="002E33F2"/>
    <w:rsid w:val="002E6177"/>
    <w:rsid w:val="002E7455"/>
    <w:rsid w:val="002E7CDF"/>
    <w:rsid w:val="002F07ED"/>
    <w:rsid w:val="002F0870"/>
    <w:rsid w:val="002F0F96"/>
    <w:rsid w:val="002F1499"/>
    <w:rsid w:val="002F474C"/>
    <w:rsid w:val="002F6BA1"/>
    <w:rsid w:val="002F6E1A"/>
    <w:rsid w:val="0030065A"/>
    <w:rsid w:val="00302477"/>
    <w:rsid w:val="00302BFA"/>
    <w:rsid w:val="00302D6F"/>
    <w:rsid w:val="00304236"/>
    <w:rsid w:val="00311DDF"/>
    <w:rsid w:val="00312A39"/>
    <w:rsid w:val="0031513D"/>
    <w:rsid w:val="003156C6"/>
    <w:rsid w:val="00316507"/>
    <w:rsid w:val="003214DA"/>
    <w:rsid w:val="003228AB"/>
    <w:rsid w:val="003229AC"/>
    <w:rsid w:val="003266D4"/>
    <w:rsid w:val="003267C9"/>
    <w:rsid w:val="00333E96"/>
    <w:rsid w:val="00337D29"/>
    <w:rsid w:val="0034143E"/>
    <w:rsid w:val="003415DA"/>
    <w:rsid w:val="00344A1F"/>
    <w:rsid w:val="00346689"/>
    <w:rsid w:val="0035190A"/>
    <w:rsid w:val="0035552F"/>
    <w:rsid w:val="003572B4"/>
    <w:rsid w:val="00360D1E"/>
    <w:rsid w:val="00360EE2"/>
    <w:rsid w:val="00363641"/>
    <w:rsid w:val="003770BF"/>
    <w:rsid w:val="003862DC"/>
    <w:rsid w:val="003924D4"/>
    <w:rsid w:val="0039398F"/>
    <w:rsid w:val="003948D7"/>
    <w:rsid w:val="00394B7B"/>
    <w:rsid w:val="003B0552"/>
    <w:rsid w:val="003B0E53"/>
    <w:rsid w:val="003B7A74"/>
    <w:rsid w:val="003C6633"/>
    <w:rsid w:val="003C70C5"/>
    <w:rsid w:val="003D4A93"/>
    <w:rsid w:val="003D4C30"/>
    <w:rsid w:val="003D5D32"/>
    <w:rsid w:val="003D693C"/>
    <w:rsid w:val="003E614C"/>
    <w:rsid w:val="003E785B"/>
    <w:rsid w:val="003F1B29"/>
    <w:rsid w:val="003F6B9E"/>
    <w:rsid w:val="003F73E4"/>
    <w:rsid w:val="004019B9"/>
    <w:rsid w:val="00407983"/>
    <w:rsid w:val="0041053B"/>
    <w:rsid w:val="00410AA4"/>
    <w:rsid w:val="0041190A"/>
    <w:rsid w:val="00413EDF"/>
    <w:rsid w:val="004169A0"/>
    <w:rsid w:val="004222ED"/>
    <w:rsid w:val="0042357B"/>
    <w:rsid w:val="0042391F"/>
    <w:rsid w:val="00423A02"/>
    <w:rsid w:val="00424D3B"/>
    <w:rsid w:val="00425701"/>
    <w:rsid w:val="0043164E"/>
    <w:rsid w:val="004363F3"/>
    <w:rsid w:val="0044351F"/>
    <w:rsid w:val="00450E72"/>
    <w:rsid w:val="00451451"/>
    <w:rsid w:val="004556A0"/>
    <w:rsid w:val="004557A9"/>
    <w:rsid w:val="00457A66"/>
    <w:rsid w:val="004612DA"/>
    <w:rsid w:val="00463DDB"/>
    <w:rsid w:val="00464444"/>
    <w:rsid w:val="0046448C"/>
    <w:rsid w:val="00467032"/>
    <w:rsid w:val="00467394"/>
    <w:rsid w:val="0046754A"/>
    <w:rsid w:val="004713A3"/>
    <w:rsid w:val="0047314B"/>
    <w:rsid w:val="00474C52"/>
    <w:rsid w:val="004751A6"/>
    <w:rsid w:val="00491698"/>
    <w:rsid w:val="00494D56"/>
    <w:rsid w:val="00495BF1"/>
    <w:rsid w:val="00497B69"/>
    <w:rsid w:val="004A1E1A"/>
    <w:rsid w:val="004A2E00"/>
    <w:rsid w:val="004A43F1"/>
    <w:rsid w:val="004A4AEA"/>
    <w:rsid w:val="004A772F"/>
    <w:rsid w:val="004A777A"/>
    <w:rsid w:val="004B2EA3"/>
    <w:rsid w:val="004B39FC"/>
    <w:rsid w:val="004C1387"/>
    <w:rsid w:val="004C27B8"/>
    <w:rsid w:val="004D0D22"/>
    <w:rsid w:val="004D2347"/>
    <w:rsid w:val="004D2356"/>
    <w:rsid w:val="004D2CAE"/>
    <w:rsid w:val="004D6720"/>
    <w:rsid w:val="004E17A7"/>
    <w:rsid w:val="004E5181"/>
    <w:rsid w:val="004E554F"/>
    <w:rsid w:val="004E7D93"/>
    <w:rsid w:val="004F160F"/>
    <w:rsid w:val="004F203A"/>
    <w:rsid w:val="004F27CE"/>
    <w:rsid w:val="004F5715"/>
    <w:rsid w:val="004F5E25"/>
    <w:rsid w:val="00500444"/>
    <w:rsid w:val="005028C2"/>
    <w:rsid w:val="0050459E"/>
    <w:rsid w:val="005135D9"/>
    <w:rsid w:val="00513758"/>
    <w:rsid w:val="00516B3D"/>
    <w:rsid w:val="00520D05"/>
    <w:rsid w:val="005221F8"/>
    <w:rsid w:val="00523E60"/>
    <w:rsid w:val="005336B8"/>
    <w:rsid w:val="00533713"/>
    <w:rsid w:val="005359FA"/>
    <w:rsid w:val="005422F1"/>
    <w:rsid w:val="00544326"/>
    <w:rsid w:val="00547B5F"/>
    <w:rsid w:val="00553D0C"/>
    <w:rsid w:val="00571067"/>
    <w:rsid w:val="00573B8D"/>
    <w:rsid w:val="00575244"/>
    <w:rsid w:val="005757D0"/>
    <w:rsid w:val="00575B10"/>
    <w:rsid w:val="0057682A"/>
    <w:rsid w:val="00586E90"/>
    <w:rsid w:val="0059061E"/>
    <w:rsid w:val="00591750"/>
    <w:rsid w:val="00591AAF"/>
    <w:rsid w:val="00595707"/>
    <w:rsid w:val="005A38F6"/>
    <w:rsid w:val="005A5217"/>
    <w:rsid w:val="005A6E27"/>
    <w:rsid w:val="005A7C54"/>
    <w:rsid w:val="005B04B9"/>
    <w:rsid w:val="005B14C3"/>
    <w:rsid w:val="005B20D3"/>
    <w:rsid w:val="005B2865"/>
    <w:rsid w:val="005B5515"/>
    <w:rsid w:val="005B68C7"/>
    <w:rsid w:val="005B7054"/>
    <w:rsid w:val="005B7533"/>
    <w:rsid w:val="005C0A50"/>
    <w:rsid w:val="005C4F99"/>
    <w:rsid w:val="005D293F"/>
    <w:rsid w:val="005D5981"/>
    <w:rsid w:val="005D6136"/>
    <w:rsid w:val="005D7535"/>
    <w:rsid w:val="005E075D"/>
    <w:rsid w:val="005E3352"/>
    <w:rsid w:val="005E5734"/>
    <w:rsid w:val="005E621D"/>
    <w:rsid w:val="005F30CB"/>
    <w:rsid w:val="005F47FC"/>
    <w:rsid w:val="005F6983"/>
    <w:rsid w:val="0060652E"/>
    <w:rsid w:val="00612644"/>
    <w:rsid w:val="006130AB"/>
    <w:rsid w:val="00614D11"/>
    <w:rsid w:val="006178EF"/>
    <w:rsid w:val="00617B3C"/>
    <w:rsid w:val="00620C26"/>
    <w:rsid w:val="006306AC"/>
    <w:rsid w:val="00631B3D"/>
    <w:rsid w:val="00634D37"/>
    <w:rsid w:val="00637D9E"/>
    <w:rsid w:val="0064250A"/>
    <w:rsid w:val="00643D27"/>
    <w:rsid w:val="00644269"/>
    <w:rsid w:val="00650752"/>
    <w:rsid w:val="00651F06"/>
    <w:rsid w:val="0065217C"/>
    <w:rsid w:val="00653681"/>
    <w:rsid w:val="00662CDF"/>
    <w:rsid w:val="00662DA2"/>
    <w:rsid w:val="00665B2D"/>
    <w:rsid w:val="006730B2"/>
    <w:rsid w:val="00673786"/>
    <w:rsid w:val="00673C98"/>
    <w:rsid w:val="00674A86"/>
    <w:rsid w:val="00674CCD"/>
    <w:rsid w:val="00675961"/>
    <w:rsid w:val="00681615"/>
    <w:rsid w:val="0068473F"/>
    <w:rsid w:val="00685F49"/>
    <w:rsid w:val="00687DE2"/>
    <w:rsid w:val="006909B3"/>
    <w:rsid w:val="006A665C"/>
    <w:rsid w:val="006A761E"/>
    <w:rsid w:val="006B409A"/>
    <w:rsid w:val="006B5239"/>
    <w:rsid w:val="006C01E5"/>
    <w:rsid w:val="006C3521"/>
    <w:rsid w:val="006C3DF2"/>
    <w:rsid w:val="006C441A"/>
    <w:rsid w:val="006C55AB"/>
    <w:rsid w:val="006D6944"/>
    <w:rsid w:val="006E0378"/>
    <w:rsid w:val="006E3819"/>
    <w:rsid w:val="006E5ECE"/>
    <w:rsid w:val="006F030F"/>
    <w:rsid w:val="006F1D79"/>
    <w:rsid w:val="006F5826"/>
    <w:rsid w:val="006F5886"/>
    <w:rsid w:val="00700181"/>
    <w:rsid w:val="00710299"/>
    <w:rsid w:val="007104B1"/>
    <w:rsid w:val="007134CF"/>
    <w:rsid w:val="007141CF"/>
    <w:rsid w:val="007165C8"/>
    <w:rsid w:val="00717698"/>
    <w:rsid w:val="00721B82"/>
    <w:rsid w:val="00722E02"/>
    <w:rsid w:val="007313C2"/>
    <w:rsid w:val="00733C65"/>
    <w:rsid w:val="0073461F"/>
    <w:rsid w:val="00742634"/>
    <w:rsid w:val="00742674"/>
    <w:rsid w:val="00745146"/>
    <w:rsid w:val="00754205"/>
    <w:rsid w:val="00754F70"/>
    <w:rsid w:val="0075520D"/>
    <w:rsid w:val="00755C04"/>
    <w:rsid w:val="007577E3"/>
    <w:rsid w:val="00760DB3"/>
    <w:rsid w:val="00765C65"/>
    <w:rsid w:val="007665AA"/>
    <w:rsid w:val="00766979"/>
    <w:rsid w:val="00771D34"/>
    <w:rsid w:val="00774080"/>
    <w:rsid w:val="0077437A"/>
    <w:rsid w:val="007751A2"/>
    <w:rsid w:val="007867CE"/>
    <w:rsid w:val="00787200"/>
    <w:rsid w:val="0079052B"/>
    <w:rsid w:val="007925B4"/>
    <w:rsid w:val="00792982"/>
    <w:rsid w:val="00796A38"/>
    <w:rsid w:val="007A5314"/>
    <w:rsid w:val="007A664E"/>
    <w:rsid w:val="007B004C"/>
    <w:rsid w:val="007C4848"/>
    <w:rsid w:val="007D0241"/>
    <w:rsid w:val="007D2712"/>
    <w:rsid w:val="007D291F"/>
    <w:rsid w:val="007D558B"/>
    <w:rsid w:val="007E2BBD"/>
    <w:rsid w:val="007E6507"/>
    <w:rsid w:val="007F2A29"/>
    <w:rsid w:val="007F2B8E"/>
    <w:rsid w:val="008027D8"/>
    <w:rsid w:val="00802C45"/>
    <w:rsid w:val="00806043"/>
    <w:rsid w:val="0080623F"/>
    <w:rsid w:val="00807247"/>
    <w:rsid w:val="00811359"/>
    <w:rsid w:val="00814F00"/>
    <w:rsid w:val="00816A3A"/>
    <w:rsid w:val="00827482"/>
    <w:rsid w:val="00831B3D"/>
    <w:rsid w:val="008367F7"/>
    <w:rsid w:val="00840C2B"/>
    <w:rsid w:val="00840F12"/>
    <w:rsid w:val="00841754"/>
    <w:rsid w:val="008479FD"/>
    <w:rsid w:val="0085338C"/>
    <w:rsid w:val="00856625"/>
    <w:rsid w:val="00856999"/>
    <w:rsid w:val="00862017"/>
    <w:rsid w:val="00863D22"/>
    <w:rsid w:val="00865448"/>
    <w:rsid w:val="00867BDB"/>
    <w:rsid w:val="008701AD"/>
    <w:rsid w:val="008739FD"/>
    <w:rsid w:val="00875443"/>
    <w:rsid w:val="00880102"/>
    <w:rsid w:val="0088079F"/>
    <w:rsid w:val="00885B6C"/>
    <w:rsid w:val="00891BE5"/>
    <w:rsid w:val="00892732"/>
    <w:rsid w:val="00893B49"/>
    <w:rsid w:val="00893E85"/>
    <w:rsid w:val="00896D0E"/>
    <w:rsid w:val="008B20AB"/>
    <w:rsid w:val="008B5D7A"/>
    <w:rsid w:val="008B676E"/>
    <w:rsid w:val="008B6BC4"/>
    <w:rsid w:val="008C3DD5"/>
    <w:rsid w:val="008C58C3"/>
    <w:rsid w:val="008C7637"/>
    <w:rsid w:val="008D022B"/>
    <w:rsid w:val="008E372C"/>
    <w:rsid w:val="008E49BD"/>
    <w:rsid w:val="008E554A"/>
    <w:rsid w:val="008F4EA0"/>
    <w:rsid w:val="00900997"/>
    <w:rsid w:val="009027A1"/>
    <w:rsid w:val="009038B0"/>
    <w:rsid w:val="00905CC4"/>
    <w:rsid w:val="00906970"/>
    <w:rsid w:val="00906B4B"/>
    <w:rsid w:val="00906E75"/>
    <w:rsid w:val="009138F6"/>
    <w:rsid w:val="00920DA8"/>
    <w:rsid w:val="00922432"/>
    <w:rsid w:val="009239D1"/>
    <w:rsid w:val="009308AB"/>
    <w:rsid w:val="009310C0"/>
    <w:rsid w:val="00934731"/>
    <w:rsid w:val="00940714"/>
    <w:rsid w:val="00946C31"/>
    <w:rsid w:val="00950A39"/>
    <w:rsid w:val="009514AE"/>
    <w:rsid w:val="009566C3"/>
    <w:rsid w:val="00957786"/>
    <w:rsid w:val="00957A32"/>
    <w:rsid w:val="009611FB"/>
    <w:rsid w:val="0096198F"/>
    <w:rsid w:val="00962B02"/>
    <w:rsid w:val="00962E86"/>
    <w:rsid w:val="00963AE8"/>
    <w:rsid w:val="009645E5"/>
    <w:rsid w:val="00965060"/>
    <w:rsid w:val="009663DB"/>
    <w:rsid w:val="00966BCC"/>
    <w:rsid w:val="00970182"/>
    <w:rsid w:val="00973290"/>
    <w:rsid w:val="00991BB4"/>
    <w:rsid w:val="00997E43"/>
    <w:rsid w:val="009A2F61"/>
    <w:rsid w:val="009A31E7"/>
    <w:rsid w:val="009A34C3"/>
    <w:rsid w:val="009A52E6"/>
    <w:rsid w:val="009A6F54"/>
    <w:rsid w:val="009A6F85"/>
    <w:rsid w:val="009B72CA"/>
    <w:rsid w:val="009B7A4C"/>
    <w:rsid w:val="009C1336"/>
    <w:rsid w:val="009C53EA"/>
    <w:rsid w:val="009D101A"/>
    <w:rsid w:val="009D1B4F"/>
    <w:rsid w:val="009D25C9"/>
    <w:rsid w:val="009D4D73"/>
    <w:rsid w:val="009D7DD8"/>
    <w:rsid w:val="009E2AA8"/>
    <w:rsid w:val="009E3065"/>
    <w:rsid w:val="009E4C08"/>
    <w:rsid w:val="009E5132"/>
    <w:rsid w:val="009F0CA2"/>
    <w:rsid w:val="009F3544"/>
    <w:rsid w:val="00A001A1"/>
    <w:rsid w:val="00A04233"/>
    <w:rsid w:val="00A06FBA"/>
    <w:rsid w:val="00A07153"/>
    <w:rsid w:val="00A14773"/>
    <w:rsid w:val="00A17144"/>
    <w:rsid w:val="00A20FE2"/>
    <w:rsid w:val="00A2612C"/>
    <w:rsid w:val="00A3247A"/>
    <w:rsid w:val="00A324A8"/>
    <w:rsid w:val="00A35BA3"/>
    <w:rsid w:val="00A3615F"/>
    <w:rsid w:val="00A36870"/>
    <w:rsid w:val="00A4316D"/>
    <w:rsid w:val="00A50010"/>
    <w:rsid w:val="00A52BF2"/>
    <w:rsid w:val="00A53299"/>
    <w:rsid w:val="00A5404D"/>
    <w:rsid w:val="00A57094"/>
    <w:rsid w:val="00A6057A"/>
    <w:rsid w:val="00A60A86"/>
    <w:rsid w:val="00A60DA2"/>
    <w:rsid w:val="00A615B7"/>
    <w:rsid w:val="00A642CD"/>
    <w:rsid w:val="00A64BE3"/>
    <w:rsid w:val="00A73C71"/>
    <w:rsid w:val="00A74017"/>
    <w:rsid w:val="00A75632"/>
    <w:rsid w:val="00A83F7E"/>
    <w:rsid w:val="00A86582"/>
    <w:rsid w:val="00A877C3"/>
    <w:rsid w:val="00A94564"/>
    <w:rsid w:val="00AA0BC2"/>
    <w:rsid w:val="00AA100B"/>
    <w:rsid w:val="00AA332C"/>
    <w:rsid w:val="00AA63D4"/>
    <w:rsid w:val="00AA7BBF"/>
    <w:rsid w:val="00AA7E8F"/>
    <w:rsid w:val="00AB1D3B"/>
    <w:rsid w:val="00AB2997"/>
    <w:rsid w:val="00AB468B"/>
    <w:rsid w:val="00AB57EC"/>
    <w:rsid w:val="00AC0F12"/>
    <w:rsid w:val="00AC27F8"/>
    <w:rsid w:val="00AC4537"/>
    <w:rsid w:val="00AD48D0"/>
    <w:rsid w:val="00AD4C72"/>
    <w:rsid w:val="00AD6CA8"/>
    <w:rsid w:val="00AD7628"/>
    <w:rsid w:val="00AE115C"/>
    <w:rsid w:val="00AE2823"/>
    <w:rsid w:val="00AE2AEE"/>
    <w:rsid w:val="00AE3902"/>
    <w:rsid w:val="00AF0F13"/>
    <w:rsid w:val="00B00276"/>
    <w:rsid w:val="00B02306"/>
    <w:rsid w:val="00B0743D"/>
    <w:rsid w:val="00B10094"/>
    <w:rsid w:val="00B11CE2"/>
    <w:rsid w:val="00B1318B"/>
    <w:rsid w:val="00B14CEF"/>
    <w:rsid w:val="00B14E62"/>
    <w:rsid w:val="00B17306"/>
    <w:rsid w:val="00B214B4"/>
    <w:rsid w:val="00B230EC"/>
    <w:rsid w:val="00B24537"/>
    <w:rsid w:val="00B32093"/>
    <w:rsid w:val="00B42411"/>
    <w:rsid w:val="00B446C7"/>
    <w:rsid w:val="00B50222"/>
    <w:rsid w:val="00B503BF"/>
    <w:rsid w:val="00B51890"/>
    <w:rsid w:val="00B52738"/>
    <w:rsid w:val="00B52C01"/>
    <w:rsid w:val="00B54104"/>
    <w:rsid w:val="00B56EDC"/>
    <w:rsid w:val="00B60D5E"/>
    <w:rsid w:val="00B67675"/>
    <w:rsid w:val="00B676CB"/>
    <w:rsid w:val="00B73BC8"/>
    <w:rsid w:val="00B76BAF"/>
    <w:rsid w:val="00B76BD6"/>
    <w:rsid w:val="00B80A21"/>
    <w:rsid w:val="00B80E50"/>
    <w:rsid w:val="00B83857"/>
    <w:rsid w:val="00B90BD4"/>
    <w:rsid w:val="00B90BE2"/>
    <w:rsid w:val="00B92B3E"/>
    <w:rsid w:val="00B9574D"/>
    <w:rsid w:val="00B96EE7"/>
    <w:rsid w:val="00B97CD6"/>
    <w:rsid w:val="00BA2058"/>
    <w:rsid w:val="00BA418E"/>
    <w:rsid w:val="00BB0055"/>
    <w:rsid w:val="00BB1BC8"/>
    <w:rsid w:val="00BB1F84"/>
    <w:rsid w:val="00BB389E"/>
    <w:rsid w:val="00BC054C"/>
    <w:rsid w:val="00BC1275"/>
    <w:rsid w:val="00BC3DE9"/>
    <w:rsid w:val="00BC6515"/>
    <w:rsid w:val="00BE0F13"/>
    <w:rsid w:val="00BE1349"/>
    <w:rsid w:val="00BE5468"/>
    <w:rsid w:val="00BE5F7F"/>
    <w:rsid w:val="00BF4602"/>
    <w:rsid w:val="00BF4D5F"/>
    <w:rsid w:val="00BF59E9"/>
    <w:rsid w:val="00BF6015"/>
    <w:rsid w:val="00C00DE8"/>
    <w:rsid w:val="00C01D2E"/>
    <w:rsid w:val="00C029AD"/>
    <w:rsid w:val="00C11EAC"/>
    <w:rsid w:val="00C15F6D"/>
    <w:rsid w:val="00C212EE"/>
    <w:rsid w:val="00C305D7"/>
    <w:rsid w:val="00C306D6"/>
    <w:rsid w:val="00C30BD4"/>
    <w:rsid w:val="00C30F2A"/>
    <w:rsid w:val="00C31E77"/>
    <w:rsid w:val="00C33C6A"/>
    <w:rsid w:val="00C33F22"/>
    <w:rsid w:val="00C3419C"/>
    <w:rsid w:val="00C360D4"/>
    <w:rsid w:val="00C3618E"/>
    <w:rsid w:val="00C410F6"/>
    <w:rsid w:val="00C43456"/>
    <w:rsid w:val="00C46750"/>
    <w:rsid w:val="00C515DA"/>
    <w:rsid w:val="00C53CAD"/>
    <w:rsid w:val="00C61AD7"/>
    <w:rsid w:val="00C61CEE"/>
    <w:rsid w:val="00C625C8"/>
    <w:rsid w:val="00C64098"/>
    <w:rsid w:val="00C64B81"/>
    <w:rsid w:val="00C6585A"/>
    <w:rsid w:val="00C65C0C"/>
    <w:rsid w:val="00C66870"/>
    <w:rsid w:val="00C75D97"/>
    <w:rsid w:val="00C808FC"/>
    <w:rsid w:val="00C80EC2"/>
    <w:rsid w:val="00C8681E"/>
    <w:rsid w:val="00CA44B5"/>
    <w:rsid w:val="00CA63C6"/>
    <w:rsid w:val="00CB1059"/>
    <w:rsid w:val="00CB65A0"/>
    <w:rsid w:val="00CB6B96"/>
    <w:rsid w:val="00CB7FB7"/>
    <w:rsid w:val="00CC4600"/>
    <w:rsid w:val="00CC6B76"/>
    <w:rsid w:val="00CC7695"/>
    <w:rsid w:val="00CC7EF5"/>
    <w:rsid w:val="00CD3BD1"/>
    <w:rsid w:val="00CD4802"/>
    <w:rsid w:val="00CD4D2F"/>
    <w:rsid w:val="00CD6D0C"/>
    <w:rsid w:val="00CD7D97"/>
    <w:rsid w:val="00CE3EE6"/>
    <w:rsid w:val="00CE4012"/>
    <w:rsid w:val="00CE4875"/>
    <w:rsid w:val="00CE4BA1"/>
    <w:rsid w:val="00CE6034"/>
    <w:rsid w:val="00CF01CA"/>
    <w:rsid w:val="00CF3C25"/>
    <w:rsid w:val="00CF48E5"/>
    <w:rsid w:val="00D000C7"/>
    <w:rsid w:val="00D0206C"/>
    <w:rsid w:val="00D02821"/>
    <w:rsid w:val="00D03B19"/>
    <w:rsid w:val="00D10C4B"/>
    <w:rsid w:val="00D11834"/>
    <w:rsid w:val="00D136C4"/>
    <w:rsid w:val="00D221B8"/>
    <w:rsid w:val="00D22926"/>
    <w:rsid w:val="00D22BD5"/>
    <w:rsid w:val="00D26289"/>
    <w:rsid w:val="00D26347"/>
    <w:rsid w:val="00D303EC"/>
    <w:rsid w:val="00D312B8"/>
    <w:rsid w:val="00D33FCC"/>
    <w:rsid w:val="00D37364"/>
    <w:rsid w:val="00D42105"/>
    <w:rsid w:val="00D427A4"/>
    <w:rsid w:val="00D440EC"/>
    <w:rsid w:val="00D44989"/>
    <w:rsid w:val="00D52A9D"/>
    <w:rsid w:val="00D53947"/>
    <w:rsid w:val="00D55AAD"/>
    <w:rsid w:val="00D567A6"/>
    <w:rsid w:val="00D57ED6"/>
    <w:rsid w:val="00D72E07"/>
    <w:rsid w:val="00D747AE"/>
    <w:rsid w:val="00D77AD8"/>
    <w:rsid w:val="00D81FF6"/>
    <w:rsid w:val="00D90C0F"/>
    <w:rsid w:val="00D921CD"/>
    <w:rsid w:val="00D9226C"/>
    <w:rsid w:val="00D92531"/>
    <w:rsid w:val="00D97177"/>
    <w:rsid w:val="00DA1261"/>
    <w:rsid w:val="00DA20BD"/>
    <w:rsid w:val="00DA7885"/>
    <w:rsid w:val="00DB6FE9"/>
    <w:rsid w:val="00DC57CB"/>
    <w:rsid w:val="00DD3BE0"/>
    <w:rsid w:val="00DD6262"/>
    <w:rsid w:val="00DD7435"/>
    <w:rsid w:val="00DD7691"/>
    <w:rsid w:val="00DD7A99"/>
    <w:rsid w:val="00DD7F87"/>
    <w:rsid w:val="00DE1C24"/>
    <w:rsid w:val="00DE444A"/>
    <w:rsid w:val="00DE50DB"/>
    <w:rsid w:val="00DE6A1E"/>
    <w:rsid w:val="00DE716D"/>
    <w:rsid w:val="00DF0FBB"/>
    <w:rsid w:val="00DF6AE1"/>
    <w:rsid w:val="00DF7437"/>
    <w:rsid w:val="00E00780"/>
    <w:rsid w:val="00E03E1D"/>
    <w:rsid w:val="00E06728"/>
    <w:rsid w:val="00E07199"/>
    <w:rsid w:val="00E13BDD"/>
    <w:rsid w:val="00E17024"/>
    <w:rsid w:val="00E243EF"/>
    <w:rsid w:val="00E2470C"/>
    <w:rsid w:val="00E25827"/>
    <w:rsid w:val="00E25E81"/>
    <w:rsid w:val="00E27C21"/>
    <w:rsid w:val="00E30EE8"/>
    <w:rsid w:val="00E3458A"/>
    <w:rsid w:val="00E401FC"/>
    <w:rsid w:val="00E40DCD"/>
    <w:rsid w:val="00E43EDB"/>
    <w:rsid w:val="00E46FD5"/>
    <w:rsid w:val="00E51936"/>
    <w:rsid w:val="00E522C6"/>
    <w:rsid w:val="00E5324F"/>
    <w:rsid w:val="00E544BB"/>
    <w:rsid w:val="00E56545"/>
    <w:rsid w:val="00E62E77"/>
    <w:rsid w:val="00E73179"/>
    <w:rsid w:val="00E73EC6"/>
    <w:rsid w:val="00E749A4"/>
    <w:rsid w:val="00E76817"/>
    <w:rsid w:val="00E80472"/>
    <w:rsid w:val="00E807B0"/>
    <w:rsid w:val="00E83538"/>
    <w:rsid w:val="00E84E6A"/>
    <w:rsid w:val="00E87199"/>
    <w:rsid w:val="00E9018F"/>
    <w:rsid w:val="00E90F21"/>
    <w:rsid w:val="00E91D2C"/>
    <w:rsid w:val="00E9341E"/>
    <w:rsid w:val="00E94B83"/>
    <w:rsid w:val="00E94F48"/>
    <w:rsid w:val="00EA0054"/>
    <w:rsid w:val="00EA226A"/>
    <w:rsid w:val="00EA5D4F"/>
    <w:rsid w:val="00EB000B"/>
    <w:rsid w:val="00EB3F3B"/>
    <w:rsid w:val="00EB6C56"/>
    <w:rsid w:val="00EB7CDE"/>
    <w:rsid w:val="00EC3108"/>
    <w:rsid w:val="00EC4FD5"/>
    <w:rsid w:val="00EC6296"/>
    <w:rsid w:val="00ED05DF"/>
    <w:rsid w:val="00ED2241"/>
    <w:rsid w:val="00ED4A9C"/>
    <w:rsid w:val="00ED54E0"/>
    <w:rsid w:val="00EE0CD1"/>
    <w:rsid w:val="00EE10FE"/>
    <w:rsid w:val="00EF25F0"/>
    <w:rsid w:val="00EF31E2"/>
    <w:rsid w:val="00EF5EA1"/>
    <w:rsid w:val="00F02F8F"/>
    <w:rsid w:val="00F04B6F"/>
    <w:rsid w:val="00F05E81"/>
    <w:rsid w:val="00F2638E"/>
    <w:rsid w:val="00F26548"/>
    <w:rsid w:val="00F32397"/>
    <w:rsid w:val="00F34970"/>
    <w:rsid w:val="00F35242"/>
    <w:rsid w:val="00F35E96"/>
    <w:rsid w:val="00F3672E"/>
    <w:rsid w:val="00F40595"/>
    <w:rsid w:val="00F42E2B"/>
    <w:rsid w:val="00F43CC7"/>
    <w:rsid w:val="00F44E56"/>
    <w:rsid w:val="00F47A2C"/>
    <w:rsid w:val="00F50D99"/>
    <w:rsid w:val="00F535FD"/>
    <w:rsid w:val="00F549B1"/>
    <w:rsid w:val="00F555B6"/>
    <w:rsid w:val="00F65BEC"/>
    <w:rsid w:val="00F65E57"/>
    <w:rsid w:val="00F72FA6"/>
    <w:rsid w:val="00F76A86"/>
    <w:rsid w:val="00F908B0"/>
    <w:rsid w:val="00F93A0C"/>
    <w:rsid w:val="00F975E6"/>
    <w:rsid w:val="00FA25E5"/>
    <w:rsid w:val="00FA519B"/>
    <w:rsid w:val="00FA5EBC"/>
    <w:rsid w:val="00FB2EB6"/>
    <w:rsid w:val="00FB6688"/>
    <w:rsid w:val="00FB7FA4"/>
    <w:rsid w:val="00FC06F6"/>
    <w:rsid w:val="00FC0ED2"/>
    <w:rsid w:val="00FC0F2C"/>
    <w:rsid w:val="00FC6766"/>
    <w:rsid w:val="00FD224A"/>
    <w:rsid w:val="00FD56F9"/>
    <w:rsid w:val="00FE14A7"/>
    <w:rsid w:val="00FE4DC6"/>
    <w:rsid w:val="00FF3CDA"/>
    <w:rsid w:val="00FF461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1101B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0B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730B2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730B2"/>
    <w:pPr>
      <w:keepNext/>
      <w:keepLines/>
      <w:numPr>
        <w:ilvl w:val="1"/>
        <w:numId w:val="1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730B2"/>
    <w:pPr>
      <w:keepNext/>
      <w:keepLines/>
      <w:numPr>
        <w:ilvl w:val="2"/>
        <w:numId w:val="1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730B2"/>
    <w:pPr>
      <w:keepNext/>
      <w:keepLines/>
      <w:numPr>
        <w:ilvl w:val="3"/>
        <w:numId w:val="1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730B2"/>
    <w:pPr>
      <w:keepNext/>
      <w:keepLines/>
      <w:numPr>
        <w:ilvl w:val="4"/>
        <w:numId w:val="1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730B2"/>
    <w:pPr>
      <w:keepNext/>
      <w:keepLines/>
      <w:numPr>
        <w:ilvl w:val="5"/>
        <w:numId w:val="1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730B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730B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730B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Char">
    <w:name w:val="Answer Char"/>
    <w:link w:val="Answer"/>
    <w:uiPriority w:val="6"/>
    <w:rsid w:val="006730B2"/>
    <w:rPr>
      <w:rFonts w:ascii="Verdana" w:hAnsi="Verdana"/>
      <w:sz w:val="18"/>
      <w:szCs w:val="22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730B2"/>
    <w:rPr>
      <w:rFonts w:ascii="Tahoma" w:eastAsia="Calibri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uiPriority w:val="1"/>
    <w:rsid w:val="006730B2"/>
    <w:rPr>
      <w:rFonts w:ascii="Verdana" w:hAnsi="Verdana"/>
      <w:sz w:val="18"/>
      <w:szCs w:val="22"/>
      <w:lang w:val="en-GB"/>
    </w:rPr>
  </w:style>
  <w:style w:type="character" w:customStyle="1" w:styleId="BodyText2Char">
    <w:name w:val="Body Text 2 Char"/>
    <w:link w:val="BodyText2"/>
    <w:uiPriority w:val="1"/>
    <w:rsid w:val="006730B2"/>
    <w:rPr>
      <w:rFonts w:ascii="Verdana" w:hAnsi="Verdana"/>
      <w:sz w:val="18"/>
      <w:szCs w:val="22"/>
      <w:lang w:val="en-GB"/>
    </w:rPr>
  </w:style>
  <w:style w:type="character" w:customStyle="1" w:styleId="BodyText3Char">
    <w:name w:val="Body Text 3 Char"/>
    <w:link w:val="BodyText3"/>
    <w:uiPriority w:val="1"/>
    <w:rsid w:val="006730B2"/>
    <w:rPr>
      <w:rFonts w:ascii="Verdana" w:hAnsi="Verdana"/>
      <w:sz w:val="18"/>
      <w:szCs w:val="16"/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6730B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BodyTextIndent3Char">
    <w:name w:val="Body Text Indent 3 Char"/>
    <w:link w:val="BodyTextIndent3"/>
    <w:uiPriority w:val="99"/>
    <w:semiHidden/>
    <w:rsid w:val="006730B2"/>
    <w:rPr>
      <w:rFonts w:ascii="Verdana" w:eastAsia="Calibri" w:hAnsi="Verdana" w:cs="Times New Roman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730B2"/>
    <w:pPr>
      <w:numPr>
        <w:ilvl w:val="6"/>
        <w:numId w:val="1"/>
      </w:numPr>
      <w:spacing w:after="240"/>
    </w:pPr>
  </w:style>
  <w:style w:type="character" w:customStyle="1" w:styleId="ClosingChar">
    <w:name w:val="Closing Char"/>
    <w:link w:val="Closing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730B2"/>
    <w:pPr>
      <w:numPr>
        <w:ilvl w:val="7"/>
        <w:numId w:val="1"/>
      </w:numPr>
      <w:spacing w:after="240"/>
    </w:pPr>
  </w:style>
  <w:style w:type="character" w:customStyle="1" w:styleId="CommentSubjectChar">
    <w:name w:val="Comment Subject Char"/>
    <w:link w:val="CommentSubject"/>
    <w:uiPriority w:val="99"/>
    <w:rsid w:val="006730B2"/>
    <w:rPr>
      <w:rFonts w:ascii="Verdana" w:eastAsia="Calibri" w:hAnsi="Verdana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730B2"/>
    <w:pPr>
      <w:numPr>
        <w:ilvl w:val="8"/>
        <w:numId w:val="1"/>
      </w:numPr>
      <w:spacing w:after="240"/>
    </w:pPr>
    <w:rPr>
      <w:szCs w:val="16"/>
    </w:rPr>
  </w:style>
  <w:style w:type="character" w:customStyle="1" w:styleId="CommentTextChar">
    <w:name w:val="Comment Text Char"/>
    <w:link w:val="CommentText"/>
    <w:uiPriority w:val="99"/>
    <w:rsid w:val="006730B2"/>
    <w:rPr>
      <w:rFonts w:ascii="Verdana" w:eastAsia="Calibri" w:hAnsi="Verdana" w:cs="Times New Roman"/>
      <w:lang w:val="en-GB"/>
    </w:rPr>
  </w:style>
  <w:style w:type="numbering" w:customStyle="1" w:styleId="LegalHeadings">
    <w:name w:val="LegalHeadings"/>
    <w:uiPriority w:val="99"/>
    <w:rsid w:val="006730B2"/>
    <w:pPr>
      <w:numPr>
        <w:numId w:val="11"/>
      </w:numPr>
    </w:pPr>
  </w:style>
  <w:style w:type="paragraph" w:styleId="ListBullet">
    <w:name w:val="List Bullet"/>
    <w:basedOn w:val="Normal"/>
    <w:uiPriority w:val="1"/>
    <w:rsid w:val="006730B2"/>
    <w:pPr>
      <w:numPr>
        <w:numId w:val="7"/>
      </w:numPr>
      <w:spacing w:after="240"/>
    </w:pPr>
  </w:style>
  <w:style w:type="paragraph" w:styleId="ListBullet2">
    <w:name w:val="List Bullet 2"/>
    <w:basedOn w:val="Normal"/>
    <w:uiPriority w:val="1"/>
    <w:rsid w:val="006730B2"/>
    <w:pPr>
      <w:numPr>
        <w:ilvl w:val="1"/>
        <w:numId w:val="7"/>
      </w:numPr>
      <w:spacing w:after="240"/>
    </w:pPr>
  </w:style>
  <w:style w:type="paragraph" w:styleId="ListBullet3">
    <w:name w:val="List Bullet 3"/>
    <w:basedOn w:val="Normal"/>
    <w:uiPriority w:val="1"/>
    <w:rsid w:val="006730B2"/>
    <w:pPr>
      <w:numPr>
        <w:ilvl w:val="2"/>
        <w:numId w:val="7"/>
      </w:numPr>
      <w:spacing w:after="240"/>
    </w:pPr>
  </w:style>
  <w:style w:type="paragraph" w:styleId="ListBullet4">
    <w:name w:val="List Bullet 4"/>
    <w:basedOn w:val="Normal"/>
    <w:uiPriority w:val="1"/>
    <w:rsid w:val="006730B2"/>
    <w:pPr>
      <w:numPr>
        <w:ilvl w:val="3"/>
        <w:numId w:val="7"/>
      </w:numPr>
      <w:spacing w:after="240"/>
    </w:pPr>
  </w:style>
  <w:style w:type="paragraph" w:styleId="ListBullet5">
    <w:name w:val="List Bullet 5"/>
    <w:basedOn w:val="Normal"/>
    <w:uiPriority w:val="1"/>
    <w:rsid w:val="006730B2"/>
    <w:pPr>
      <w:numPr>
        <w:ilvl w:val="4"/>
        <w:numId w:val="7"/>
      </w:numPr>
      <w:spacing w:after="240"/>
    </w:pPr>
  </w:style>
  <w:style w:type="numbering" w:customStyle="1" w:styleId="ListBullets">
    <w:name w:val="ListBullets"/>
    <w:uiPriority w:val="99"/>
    <w:rsid w:val="006730B2"/>
    <w:pPr>
      <w:numPr>
        <w:numId w:val="7"/>
      </w:numPr>
    </w:pPr>
  </w:style>
  <w:style w:type="paragraph" w:customStyle="1" w:styleId="Answer">
    <w:name w:val="Answer"/>
    <w:basedOn w:val="Normal"/>
    <w:link w:val="AnswerChar"/>
    <w:uiPriority w:val="6"/>
    <w:qFormat/>
    <w:rsid w:val="006730B2"/>
    <w:pPr>
      <w:spacing w:after="240"/>
      <w:ind w:left="1077"/>
    </w:pPr>
  </w:style>
  <w:style w:type="character" w:customStyle="1" w:styleId="DateChar">
    <w:name w:val="Date Char"/>
    <w:link w:val="Date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6730B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730B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6730B2"/>
    <w:pPr>
      <w:ind w:firstLine="567"/>
      <w:jc w:val="left"/>
    </w:pPr>
    <w:rPr>
      <w:sz w:val="16"/>
      <w:szCs w:val="18"/>
      <w:lang w:eastAsia="en-GB"/>
    </w:rPr>
  </w:style>
  <w:style w:type="character" w:customStyle="1" w:styleId="DocumentMapChar">
    <w:name w:val="Document Map Char"/>
    <w:link w:val="DocumentMap"/>
    <w:uiPriority w:val="99"/>
    <w:semiHidden/>
    <w:rsid w:val="006730B2"/>
    <w:rPr>
      <w:rFonts w:ascii="Tahoma" w:eastAsia="Calibri" w:hAnsi="Tahoma" w:cs="Tahoma"/>
      <w:sz w:val="16"/>
      <w:szCs w:val="16"/>
      <w:lang w:val="en-GB"/>
    </w:rPr>
  </w:style>
  <w:style w:type="paragraph" w:styleId="EndnoteText">
    <w:name w:val="endnote text"/>
    <w:basedOn w:val="FootnoteText"/>
    <w:link w:val="EndnoteTextChar"/>
    <w:uiPriority w:val="49"/>
    <w:rsid w:val="006730B2"/>
    <w:rPr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customStyle="1" w:styleId="FollowUp">
    <w:name w:val="FollowUp"/>
    <w:basedOn w:val="Normal"/>
    <w:link w:val="FollowUpChar"/>
    <w:uiPriority w:val="6"/>
    <w:qFormat/>
    <w:rsid w:val="006730B2"/>
    <w:pPr>
      <w:spacing w:after="240"/>
      <w:ind w:left="720"/>
    </w:pPr>
    <w:rPr>
      <w:i/>
    </w:rPr>
  </w:style>
  <w:style w:type="character" w:customStyle="1" w:styleId="EndnoteTextChar">
    <w:name w:val="Endnote Text Char"/>
    <w:link w:val="EndnoteText"/>
    <w:uiPriority w:val="49"/>
    <w:rsid w:val="006730B2"/>
    <w:rPr>
      <w:rFonts w:ascii="Verdana" w:hAnsi="Verdana"/>
      <w:sz w:val="16"/>
      <w:lang w:val="en-GB" w:eastAsia="en-GB"/>
    </w:rPr>
  </w:style>
  <w:style w:type="paragraph" w:styleId="Footer">
    <w:name w:val="footer"/>
    <w:basedOn w:val="Normal"/>
    <w:link w:val="FooterChar"/>
    <w:uiPriority w:val="3"/>
    <w:rsid w:val="006730B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llowUpChar">
    <w:name w:val="FollowUp Char"/>
    <w:link w:val="FollowUp"/>
    <w:uiPriority w:val="6"/>
    <w:rsid w:val="006730B2"/>
    <w:rPr>
      <w:rFonts w:ascii="Verdana" w:hAnsi="Verdana"/>
      <w:i/>
      <w:sz w:val="18"/>
      <w:szCs w:val="22"/>
      <w:lang w:val="en-GB"/>
    </w:rPr>
  </w:style>
  <w:style w:type="paragraph" w:customStyle="1" w:styleId="FootnoteQuotation">
    <w:name w:val="Footnote Quotation"/>
    <w:basedOn w:val="FootnoteText"/>
    <w:uiPriority w:val="5"/>
    <w:rsid w:val="006730B2"/>
    <w:pPr>
      <w:ind w:left="567" w:right="567" w:firstLine="0"/>
    </w:pPr>
  </w:style>
  <w:style w:type="character" w:styleId="FootnoteReference">
    <w:name w:val="footnote reference"/>
    <w:uiPriority w:val="5"/>
    <w:rsid w:val="006730B2"/>
    <w:rPr>
      <w:vertAlign w:val="superscript"/>
    </w:rPr>
  </w:style>
  <w:style w:type="paragraph" w:styleId="Header">
    <w:name w:val="header"/>
    <w:basedOn w:val="Normal"/>
    <w:link w:val="HeaderChar"/>
    <w:uiPriority w:val="3"/>
    <w:rsid w:val="00B73BC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730B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6730B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730B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730B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730B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730B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730B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730B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6730B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6730B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6730B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6730B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730B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730B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30B2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5"/>
    <w:rsid w:val="006730B2"/>
    <w:rPr>
      <w:rFonts w:ascii="Verdana" w:hAnsi="Verdana"/>
      <w:sz w:val="16"/>
      <w:szCs w:val="18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730B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HeaderChar">
    <w:name w:val="Header Char"/>
    <w:link w:val="Header"/>
    <w:uiPriority w:val="3"/>
    <w:rsid w:val="00B73BC8"/>
    <w:rPr>
      <w:rFonts w:ascii="Verdana" w:hAnsi="Verdana"/>
      <w:sz w:val="18"/>
      <w:szCs w:val="18"/>
      <w:lang w:val="en-GB" w:eastAsia="en-GB"/>
    </w:rPr>
  </w:style>
  <w:style w:type="paragraph" w:customStyle="1" w:styleId="SummaryHeader">
    <w:name w:val="SummaryHeader"/>
    <w:basedOn w:val="Normal"/>
    <w:uiPriority w:val="4"/>
    <w:qFormat/>
    <w:rsid w:val="006730B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730B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730B2"/>
    <w:pPr>
      <w:numPr>
        <w:numId w:val="8"/>
      </w:numPr>
      <w:spacing w:after="240"/>
    </w:pPr>
  </w:style>
  <w:style w:type="paragraph" w:styleId="ListParagraph">
    <w:name w:val="List Paragraph"/>
    <w:basedOn w:val="Normal"/>
    <w:uiPriority w:val="34"/>
    <w:qFormat/>
    <w:rsid w:val="006730B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730B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730B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730B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6730B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730B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730B2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6730B2"/>
  </w:style>
  <w:style w:type="paragraph" w:styleId="BlockText">
    <w:name w:val="Block Text"/>
    <w:basedOn w:val="Normal"/>
    <w:uiPriority w:val="99"/>
    <w:semiHidden/>
    <w:unhideWhenUsed/>
    <w:rsid w:val="006730B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30B2"/>
    <w:pPr>
      <w:numPr>
        <w:ilvl w:val="0"/>
        <w:numId w:val="0"/>
      </w:numPr>
      <w:spacing w:after="0"/>
      <w:ind w:firstLine="360"/>
    </w:pPr>
  </w:style>
  <w:style w:type="character" w:customStyle="1" w:styleId="Heading1Char">
    <w:name w:val="Heading 1 Char"/>
    <w:link w:val="Heading1"/>
    <w:uiPriority w:val="2"/>
    <w:rsid w:val="006730B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0B2"/>
    <w:pPr>
      <w:spacing w:after="120"/>
      <w:ind w:left="283"/>
    </w:pPr>
  </w:style>
  <w:style w:type="character" w:customStyle="1" w:styleId="Heading2Char">
    <w:name w:val="Heading 2 Char"/>
    <w:link w:val="Heading2"/>
    <w:uiPriority w:val="2"/>
    <w:rsid w:val="006730B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0B2"/>
    <w:pPr>
      <w:spacing w:after="0"/>
      <w:ind w:left="360" w:firstLine="360"/>
    </w:pPr>
  </w:style>
  <w:style w:type="character" w:customStyle="1" w:styleId="Heading3Char">
    <w:name w:val="Heading 3 Char"/>
    <w:link w:val="Heading3"/>
    <w:uiPriority w:val="2"/>
    <w:rsid w:val="006730B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0B2"/>
    <w:pPr>
      <w:spacing w:after="120" w:line="480" w:lineRule="auto"/>
      <w:ind w:left="283"/>
    </w:pPr>
  </w:style>
  <w:style w:type="character" w:customStyle="1" w:styleId="Heading4Char">
    <w:name w:val="Heading 4 Char"/>
    <w:link w:val="Heading4"/>
    <w:uiPriority w:val="2"/>
    <w:rsid w:val="006730B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0B2"/>
    <w:pPr>
      <w:spacing w:after="120"/>
      <w:ind w:left="283"/>
    </w:pPr>
    <w:rPr>
      <w:sz w:val="16"/>
      <w:szCs w:val="16"/>
    </w:rPr>
  </w:style>
  <w:style w:type="character" w:customStyle="1" w:styleId="Heading5Char">
    <w:name w:val="Heading 5 Char"/>
    <w:link w:val="Heading5"/>
    <w:uiPriority w:val="2"/>
    <w:rsid w:val="006730B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styleId="BookTitle">
    <w:name w:val="Book Title"/>
    <w:uiPriority w:val="99"/>
    <w:semiHidden/>
    <w:qFormat/>
    <w:rsid w:val="006730B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730B2"/>
    <w:pPr>
      <w:ind w:left="4252"/>
    </w:pPr>
  </w:style>
  <w:style w:type="character" w:customStyle="1" w:styleId="Heading6Char">
    <w:name w:val="Heading 6 Char"/>
    <w:link w:val="Heading6"/>
    <w:uiPriority w:val="2"/>
    <w:rsid w:val="006730B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67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0B2"/>
    <w:rPr>
      <w:sz w:val="20"/>
      <w:szCs w:val="20"/>
    </w:rPr>
  </w:style>
  <w:style w:type="character" w:customStyle="1" w:styleId="Heading7Char">
    <w:name w:val="Heading 7 Char"/>
    <w:link w:val="Heading7"/>
    <w:uiPriority w:val="2"/>
    <w:rsid w:val="006730B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30B2"/>
    <w:rPr>
      <w:b/>
      <w:bCs/>
    </w:rPr>
  </w:style>
  <w:style w:type="character" w:customStyle="1" w:styleId="Heading8Char">
    <w:name w:val="Heading 8 Char"/>
    <w:link w:val="Heading8"/>
    <w:uiPriority w:val="2"/>
    <w:rsid w:val="006730B2"/>
    <w:rPr>
      <w:rFonts w:ascii="Verdana" w:eastAsia="Times New Roman" w:hAnsi="Verdana"/>
      <w:b/>
      <w:i/>
      <w:color w:val="006283"/>
      <w:sz w:val="18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0B2"/>
  </w:style>
  <w:style w:type="character" w:customStyle="1" w:styleId="Heading9Char">
    <w:name w:val="Heading 9 Char"/>
    <w:link w:val="Heading9"/>
    <w:uiPriority w:val="2"/>
    <w:rsid w:val="006730B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30B2"/>
    <w:rPr>
      <w:rFonts w:ascii="Tahoma" w:hAnsi="Tahoma" w:cs="Tahoma"/>
      <w:sz w:val="16"/>
      <w:szCs w:val="16"/>
    </w:rPr>
  </w:style>
  <w:style w:type="character" w:customStyle="1" w:styleId="HTMLAddressChar">
    <w:name w:val="HTML Address Char"/>
    <w:link w:val="HTMLAddress"/>
    <w:uiPriority w:val="99"/>
    <w:semiHidden/>
    <w:rsid w:val="006730B2"/>
    <w:rPr>
      <w:rFonts w:ascii="Verdana" w:eastAsia="Calibri" w:hAnsi="Verdana" w:cs="Times New Roman"/>
      <w:i/>
      <w:iCs/>
      <w:sz w:val="18"/>
      <w:szCs w:val="22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0B2"/>
  </w:style>
  <w:style w:type="character" w:customStyle="1" w:styleId="HTMLPreformattedChar">
    <w:name w:val="HTML Preformatted Char"/>
    <w:link w:val="HTMLPreformatted"/>
    <w:uiPriority w:val="99"/>
    <w:semiHidden/>
    <w:rsid w:val="006730B2"/>
    <w:rPr>
      <w:rFonts w:ascii="Consolas" w:eastAsia="Calibri" w:hAnsi="Consolas" w:cs="Consolas"/>
      <w:lang w:val="en-GB"/>
    </w:rPr>
  </w:style>
  <w:style w:type="character" w:styleId="Emphasis">
    <w:name w:val="Emphasis"/>
    <w:uiPriority w:val="20"/>
    <w:qFormat/>
    <w:rsid w:val="006730B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730B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0B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730B2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6730B2"/>
  </w:style>
  <w:style w:type="paragraph" w:styleId="HTMLAddress">
    <w:name w:val="HTML Address"/>
    <w:basedOn w:val="Normal"/>
    <w:link w:val="HTMLAddressChar"/>
    <w:uiPriority w:val="99"/>
    <w:semiHidden/>
    <w:unhideWhenUsed/>
    <w:rsid w:val="006730B2"/>
    <w:rPr>
      <w:i/>
      <w:iCs/>
    </w:rPr>
  </w:style>
  <w:style w:type="character" w:customStyle="1" w:styleId="IntenseQuoteChar">
    <w:name w:val="Intense Quote Char"/>
    <w:link w:val="IntenseQuote"/>
    <w:uiPriority w:val="59"/>
    <w:semiHidden/>
    <w:rsid w:val="006730B2"/>
    <w:rPr>
      <w:rFonts w:ascii="Verdana" w:eastAsia="Calibri" w:hAnsi="Verdana" w:cs="Times New Roman"/>
      <w:b/>
      <w:bCs/>
      <w:i/>
      <w:iCs/>
      <w:color w:val="4F81BD"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6730B2"/>
    <w:rPr>
      <w:i/>
      <w:iCs/>
    </w:rPr>
  </w:style>
  <w:style w:type="character" w:styleId="HTMLCode">
    <w:name w:val="HTML Code"/>
    <w:uiPriority w:val="99"/>
    <w:semiHidden/>
    <w:unhideWhenUsed/>
    <w:rsid w:val="006730B2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6730B2"/>
    <w:rPr>
      <w:i/>
      <w:iCs/>
    </w:rPr>
  </w:style>
  <w:style w:type="character" w:styleId="HTMLKeyboard">
    <w:name w:val="HTML Keyboard"/>
    <w:uiPriority w:val="99"/>
    <w:semiHidden/>
    <w:unhideWhenUsed/>
    <w:rsid w:val="006730B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0B2"/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semiHidden/>
    <w:rsid w:val="006730B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6730B2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6730B2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6730B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0B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0B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0B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0B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0B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0B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0B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0B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0B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0B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730B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73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MessageHeaderChar">
    <w:name w:val="Message Header Char"/>
    <w:link w:val="MessageHeader"/>
    <w:uiPriority w:val="99"/>
    <w:semiHidden/>
    <w:rsid w:val="006730B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character" w:styleId="IntenseReference">
    <w:name w:val="Intense Reference"/>
    <w:uiPriority w:val="99"/>
    <w:semiHidden/>
    <w:qFormat/>
    <w:rsid w:val="006730B2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6730B2"/>
  </w:style>
  <w:style w:type="paragraph" w:styleId="List">
    <w:name w:val="List"/>
    <w:basedOn w:val="Normal"/>
    <w:uiPriority w:val="99"/>
    <w:semiHidden/>
    <w:unhideWhenUsed/>
    <w:rsid w:val="006730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30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30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30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30B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0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0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0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0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0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730B2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730B2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730B2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6730B2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730B2"/>
    <w:pPr>
      <w:numPr>
        <w:numId w:val="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73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NoteHeadingChar">
    <w:name w:val="Note Heading Char"/>
    <w:link w:val="NoteHeading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PlainTextChar">
    <w:name w:val="Plain Text Char"/>
    <w:link w:val="PlainText"/>
    <w:uiPriority w:val="99"/>
    <w:rsid w:val="006730B2"/>
    <w:rPr>
      <w:rFonts w:ascii="Consolas" w:eastAsia="Calibri" w:hAnsi="Consolas" w:cs="Consolas"/>
      <w:sz w:val="21"/>
      <w:szCs w:val="21"/>
      <w:lang w:val="en-GB"/>
    </w:rPr>
  </w:style>
  <w:style w:type="paragraph" w:styleId="NoSpacing">
    <w:name w:val="No Spacing"/>
    <w:uiPriority w:val="1"/>
    <w:semiHidden/>
    <w:qFormat/>
    <w:rsid w:val="006730B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73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0B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0B2"/>
  </w:style>
  <w:style w:type="character" w:customStyle="1" w:styleId="QuoteChar">
    <w:name w:val="Quote Char"/>
    <w:link w:val="Quote"/>
    <w:uiPriority w:val="59"/>
    <w:semiHidden/>
    <w:rsid w:val="006730B2"/>
    <w:rPr>
      <w:rFonts w:ascii="Verdana" w:eastAsia="Calibri" w:hAnsi="Verdana" w:cs="Times New Roman"/>
      <w:i/>
      <w:iCs/>
      <w:color w:val="000000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6730B2"/>
  </w:style>
  <w:style w:type="character" w:styleId="PlaceholderText">
    <w:name w:val="Placeholder Text"/>
    <w:uiPriority w:val="99"/>
    <w:semiHidden/>
    <w:rsid w:val="006730B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730B2"/>
    <w:rPr>
      <w:rFonts w:ascii="Consolas" w:hAnsi="Consolas" w:cs="Consolas"/>
      <w:sz w:val="21"/>
      <w:szCs w:val="21"/>
    </w:rPr>
  </w:style>
  <w:style w:type="character" w:customStyle="1" w:styleId="SalutationChar">
    <w:name w:val="Salutation Char"/>
    <w:link w:val="Salutation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730B2"/>
    <w:rPr>
      <w:i/>
      <w:iCs/>
      <w:color w:val="000000"/>
    </w:rPr>
  </w:style>
  <w:style w:type="character" w:customStyle="1" w:styleId="SignatureChar">
    <w:name w:val="Signature Char"/>
    <w:link w:val="Signature"/>
    <w:uiPriority w:val="99"/>
    <w:semiHidden/>
    <w:rsid w:val="006730B2"/>
    <w:rPr>
      <w:rFonts w:ascii="Verdana" w:eastAsia="Calibri" w:hAnsi="Verdana" w:cs="Times New Roman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0B2"/>
  </w:style>
  <w:style w:type="character" w:customStyle="1" w:styleId="SubtitleChar">
    <w:name w:val="Subtitle Char"/>
    <w:link w:val="Subtitle"/>
    <w:uiPriority w:val="6"/>
    <w:rsid w:val="006730B2"/>
    <w:rPr>
      <w:rFonts w:ascii="Verdana" w:eastAsia="Times New Roman" w:hAnsi="Verdana"/>
      <w:b/>
      <w:iCs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30B2"/>
    <w:pPr>
      <w:ind w:left="4252"/>
    </w:pPr>
  </w:style>
  <w:style w:type="character" w:customStyle="1" w:styleId="TitleChar">
    <w:name w:val="Title Char"/>
    <w:link w:val="Title"/>
    <w:uiPriority w:val="5"/>
    <w:rsid w:val="006730B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character" w:styleId="Strong">
    <w:name w:val="Strong"/>
    <w:uiPriority w:val="99"/>
    <w:semiHidden/>
    <w:qFormat/>
    <w:rsid w:val="006730B2"/>
    <w:rPr>
      <w:b/>
      <w:bCs/>
    </w:rPr>
  </w:style>
  <w:style w:type="character" w:styleId="SubtleEmphasis">
    <w:name w:val="Subtle Emphasis"/>
    <w:uiPriority w:val="99"/>
    <w:semiHidden/>
    <w:qFormat/>
    <w:rsid w:val="006730B2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6730B2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6730B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st1">
    <w:name w:val="st1"/>
    <w:rsid w:val="00450E72"/>
  </w:style>
  <w:style w:type="paragraph" w:styleId="Revision">
    <w:name w:val="Revision"/>
    <w:hidden/>
    <w:uiPriority w:val="99"/>
    <w:semiHidden/>
    <w:rsid w:val="000C5213"/>
    <w:rPr>
      <w:rFonts w:ascii="Verdana" w:hAnsi="Verdana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cinic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B94F-6ED1-4BBF-A946-9AC96860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2015-03-06T10:18:00Z</cp:lastPrinted>
  <dcterms:created xsi:type="dcterms:W3CDTF">2018-12-14T07:57:00Z</dcterms:created>
  <dcterms:modified xsi:type="dcterms:W3CDTF">2018-12-14T07:57:00Z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G/SPS/GEN/1640/Rev.1</vt:lpwstr>
  </property>
</Properties>
</file>