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5E58" w14:textId="77777777" w:rsidR="00591278" w:rsidRDefault="00591278" w:rsidP="00591278">
      <w:pPr>
        <w:spacing w:after="0" w:line="240" w:lineRule="auto"/>
        <w:ind w:left="-567" w:right="-590"/>
        <w:jc w:val="center"/>
        <w:rPr>
          <w:b/>
          <w:color w:val="002060"/>
          <w:sz w:val="26"/>
          <w:szCs w:val="24"/>
          <w:lang w:val="en-GB"/>
        </w:rPr>
      </w:pPr>
      <w:r>
        <w:rPr>
          <w:b/>
          <w:noProof/>
          <w:color w:val="002060"/>
          <w:sz w:val="26"/>
          <w:szCs w:val="24"/>
          <w:lang w:val="en-GB"/>
        </w:rPr>
        <w:drawing>
          <wp:inline distT="0" distB="0" distL="0" distR="0" wp14:anchorId="219A7D68" wp14:editId="78D57DFE">
            <wp:extent cx="812800" cy="767644"/>
            <wp:effectExtent l="0" t="0" r="635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6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94556" w14:textId="77777777" w:rsidR="00591278" w:rsidRDefault="00591278" w:rsidP="001B2736">
      <w:pPr>
        <w:spacing w:after="0" w:line="240" w:lineRule="auto"/>
        <w:ind w:left="-567" w:right="-590"/>
        <w:rPr>
          <w:b/>
          <w:color w:val="002060"/>
          <w:sz w:val="26"/>
          <w:szCs w:val="24"/>
          <w:lang w:val="en-GB"/>
        </w:rPr>
      </w:pPr>
      <w:bookmarkStart w:id="0" w:name="_Hlk107922033"/>
      <w:bookmarkEnd w:id="0"/>
    </w:p>
    <w:p w14:paraId="46D3019F" w14:textId="436530DB" w:rsidR="00591278" w:rsidRPr="00591278" w:rsidRDefault="00591278" w:rsidP="00591278">
      <w:pPr>
        <w:spacing w:after="0" w:line="240" w:lineRule="auto"/>
        <w:ind w:left="-567" w:right="-590"/>
        <w:jc w:val="center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591278">
        <w:rPr>
          <w:rFonts w:ascii="Verdana" w:hAnsi="Verdana"/>
          <w:b/>
          <w:color w:val="002060"/>
          <w:sz w:val="20"/>
          <w:szCs w:val="20"/>
          <w:lang w:val="en-GB"/>
        </w:rPr>
        <w:t>National Seminar on WTO</w:t>
      </w:r>
      <w:r w:rsidR="0020388F">
        <w:rPr>
          <w:rFonts w:ascii="Verdana" w:hAnsi="Verdana"/>
          <w:b/>
          <w:color w:val="002060"/>
          <w:sz w:val="20"/>
          <w:szCs w:val="20"/>
          <w:lang w:val="en-GB"/>
        </w:rPr>
        <w:t xml:space="preserve"> Trade </w:t>
      </w:r>
      <w:proofErr w:type="spellStart"/>
      <w:r w:rsidR="0020388F">
        <w:rPr>
          <w:rFonts w:ascii="Verdana" w:hAnsi="Verdana"/>
          <w:b/>
          <w:color w:val="002060"/>
          <w:sz w:val="20"/>
          <w:szCs w:val="20"/>
          <w:lang w:val="en-GB"/>
        </w:rPr>
        <w:t>Ngotiations</w:t>
      </w:r>
      <w:proofErr w:type="spellEnd"/>
      <w:r w:rsidR="0020388F">
        <w:rPr>
          <w:rFonts w:ascii="Verdana" w:hAnsi="Verdana"/>
          <w:b/>
          <w:color w:val="002060"/>
          <w:sz w:val="20"/>
          <w:szCs w:val="20"/>
          <w:lang w:val="en-GB"/>
        </w:rPr>
        <w:t xml:space="preserve"> and Agriculture </w:t>
      </w:r>
    </w:p>
    <w:p w14:paraId="27F21338" w14:textId="77777777" w:rsidR="00591278" w:rsidRPr="00591278" w:rsidRDefault="00591278" w:rsidP="00591278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noProof/>
          <w:color w:val="000000"/>
          <w:sz w:val="20"/>
          <w:szCs w:val="20"/>
          <w:lang w:val="en-GB"/>
        </w:rPr>
      </w:pPr>
    </w:p>
    <w:p w14:paraId="01084B0B" w14:textId="77777777" w:rsidR="00D96C3A" w:rsidRPr="00F32B2D" w:rsidRDefault="00D96C3A" w:rsidP="00D96C3A">
      <w:pPr>
        <w:spacing w:after="0" w:line="240" w:lineRule="auto"/>
        <w:ind w:left="-567" w:right="-590"/>
        <w:jc w:val="center"/>
        <w:rPr>
          <w:rFonts w:ascii="Verdana" w:hAnsi="Verdana"/>
          <w:b/>
          <w:color w:val="002060"/>
          <w:sz w:val="20"/>
          <w:szCs w:val="20"/>
          <w:lang w:val="fr-CH"/>
        </w:rPr>
      </w:pPr>
      <w:r w:rsidRPr="00F32B2D">
        <w:rPr>
          <w:rFonts w:ascii="Verdana" w:hAnsi="Verdana"/>
          <w:b/>
          <w:color w:val="002060"/>
          <w:sz w:val="20"/>
          <w:szCs w:val="20"/>
          <w:lang w:val="fr-CH"/>
        </w:rPr>
        <w:t>Port Vila, Vanuatu</w:t>
      </w:r>
    </w:p>
    <w:p w14:paraId="3633860A" w14:textId="77777777" w:rsidR="00D96C3A" w:rsidRPr="00F32B2D" w:rsidRDefault="00D96C3A" w:rsidP="00D96C3A">
      <w:pPr>
        <w:spacing w:after="0" w:line="240" w:lineRule="auto"/>
        <w:ind w:left="-567" w:right="-590"/>
        <w:jc w:val="center"/>
        <w:rPr>
          <w:rFonts w:ascii="Verdana" w:hAnsi="Verdana"/>
          <w:b/>
          <w:color w:val="002060"/>
          <w:sz w:val="20"/>
          <w:szCs w:val="20"/>
          <w:lang w:val="fr-CH"/>
        </w:rPr>
      </w:pPr>
    </w:p>
    <w:p w14:paraId="71AA0B71" w14:textId="77777777" w:rsidR="00D96C3A" w:rsidRPr="00F32B2D" w:rsidRDefault="00D96C3A" w:rsidP="00D96C3A">
      <w:pPr>
        <w:spacing w:after="0" w:line="240" w:lineRule="auto"/>
        <w:ind w:left="-567" w:right="-590"/>
        <w:jc w:val="center"/>
        <w:rPr>
          <w:rFonts w:ascii="Verdana" w:hAnsi="Verdana"/>
          <w:b/>
          <w:color w:val="002060"/>
          <w:sz w:val="20"/>
          <w:szCs w:val="20"/>
          <w:lang w:val="fr-CH"/>
        </w:rPr>
      </w:pPr>
      <w:r w:rsidRPr="00F32B2D">
        <w:rPr>
          <w:rFonts w:ascii="Verdana" w:hAnsi="Verdana"/>
          <w:b/>
          <w:color w:val="002060"/>
          <w:sz w:val="20"/>
          <w:szCs w:val="20"/>
          <w:lang w:val="fr-CH"/>
        </w:rPr>
        <w:t>7-11 April 2025</w:t>
      </w:r>
    </w:p>
    <w:p w14:paraId="29B3ABDC" w14:textId="77777777" w:rsidR="00591278" w:rsidRPr="00F32B2D" w:rsidRDefault="00591278" w:rsidP="00591278">
      <w:pPr>
        <w:spacing w:after="0" w:line="240" w:lineRule="auto"/>
        <w:jc w:val="center"/>
        <w:rPr>
          <w:rFonts w:ascii="Verdana" w:hAnsi="Verdana"/>
          <w:snapToGrid w:val="0"/>
          <w:color w:val="000000"/>
          <w:sz w:val="20"/>
          <w:szCs w:val="20"/>
          <w:lang w:val="fr-CH"/>
        </w:rPr>
      </w:pPr>
    </w:p>
    <w:p w14:paraId="6CD4EBD0" w14:textId="77777777" w:rsidR="00591278" w:rsidRPr="00F32B2D" w:rsidRDefault="00591278" w:rsidP="001B2736">
      <w:pPr>
        <w:spacing w:after="0" w:line="240" w:lineRule="auto"/>
        <w:rPr>
          <w:rFonts w:ascii="Verdana" w:hAnsi="Verdana"/>
          <w:snapToGrid w:val="0"/>
          <w:color w:val="000000"/>
          <w:sz w:val="20"/>
          <w:szCs w:val="20"/>
          <w:lang w:val="fr-CH"/>
        </w:rPr>
      </w:pPr>
    </w:p>
    <w:p w14:paraId="3F67830C" w14:textId="77777777" w:rsidR="00591278" w:rsidRPr="00F32B2D" w:rsidRDefault="00591278" w:rsidP="00591278">
      <w:pPr>
        <w:spacing w:after="0" w:line="240" w:lineRule="auto"/>
        <w:ind w:left="-567" w:right="-590"/>
        <w:jc w:val="center"/>
        <w:rPr>
          <w:rFonts w:ascii="Verdana" w:hAnsi="Verdana"/>
          <w:b/>
          <w:color w:val="002060"/>
          <w:sz w:val="20"/>
          <w:szCs w:val="20"/>
          <w:lang w:val="fr-CH"/>
        </w:rPr>
      </w:pPr>
      <w:r w:rsidRPr="00F32B2D">
        <w:rPr>
          <w:rFonts w:ascii="Verdana" w:hAnsi="Verdana"/>
          <w:b/>
          <w:color w:val="002060"/>
          <w:sz w:val="20"/>
          <w:szCs w:val="20"/>
          <w:highlight w:val="yellow"/>
          <w:lang w:val="fr-CH"/>
        </w:rPr>
        <w:t>Draft Programme</w:t>
      </w:r>
    </w:p>
    <w:p w14:paraId="7B37A815" w14:textId="780BDAB2" w:rsidR="00591278" w:rsidRPr="00591278" w:rsidRDefault="00D96C3A" w:rsidP="00591278">
      <w:pPr>
        <w:spacing w:after="0" w:line="240" w:lineRule="auto"/>
        <w:ind w:left="-567" w:right="-590"/>
        <w:rPr>
          <w:rFonts w:ascii="Verdana" w:hAnsi="Verdana"/>
          <w:b/>
          <w:color w:val="002060"/>
          <w:sz w:val="20"/>
          <w:szCs w:val="20"/>
          <w:lang w:val="en-GB"/>
        </w:rPr>
      </w:pPr>
      <w:r>
        <w:rPr>
          <w:rFonts w:ascii="Verdana" w:hAnsi="Verdana"/>
          <w:b/>
          <w:color w:val="002060"/>
          <w:sz w:val="20"/>
          <w:szCs w:val="20"/>
          <w:lang w:val="en-GB"/>
        </w:rPr>
        <w:t>MON</w:t>
      </w:r>
      <w:r w:rsidR="00591278" w:rsidRPr="00591278">
        <w:rPr>
          <w:rFonts w:ascii="Verdana" w:hAnsi="Verdana"/>
          <w:b/>
          <w:color w:val="002060"/>
          <w:sz w:val="20"/>
          <w:szCs w:val="20"/>
          <w:lang w:val="en-GB"/>
        </w:rPr>
        <w:t>DAY</w:t>
      </w:r>
      <w:r w:rsidR="00911421">
        <w:rPr>
          <w:rFonts w:ascii="Verdana" w:hAnsi="Verdana"/>
          <w:b/>
          <w:color w:val="002060"/>
          <w:sz w:val="20"/>
          <w:szCs w:val="20"/>
          <w:lang w:val="en-GB"/>
        </w:rPr>
        <w:t xml:space="preserve">, </w:t>
      </w:r>
      <w:bookmarkStart w:id="1" w:name="_Hlk167368024"/>
      <w:r>
        <w:rPr>
          <w:rFonts w:ascii="Verdana" w:hAnsi="Verdana"/>
          <w:b/>
          <w:color w:val="002060"/>
          <w:sz w:val="20"/>
          <w:szCs w:val="20"/>
          <w:lang w:val="en-GB"/>
        </w:rPr>
        <w:t>7</w:t>
      </w:r>
      <w:r w:rsidR="00961B9F">
        <w:rPr>
          <w:rFonts w:ascii="Verdana" w:hAnsi="Verdana"/>
          <w:b/>
          <w:color w:val="002060"/>
          <w:sz w:val="20"/>
          <w:szCs w:val="20"/>
          <w:lang w:val="en-GB"/>
        </w:rPr>
        <w:t xml:space="preserve"> </w:t>
      </w:r>
      <w:bookmarkEnd w:id="1"/>
      <w:r>
        <w:rPr>
          <w:rFonts w:ascii="Verdana" w:hAnsi="Verdana"/>
          <w:b/>
          <w:color w:val="002060"/>
          <w:sz w:val="20"/>
          <w:szCs w:val="20"/>
          <w:lang w:val="en-GB"/>
        </w:rPr>
        <w:t>April</w:t>
      </w:r>
    </w:p>
    <w:p w14:paraId="732849AA" w14:textId="77777777" w:rsidR="00591278" w:rsidRPr="00591278" w:rsidRDefault="00591278" w:rsidP="00591278">
      <w:pPr>
        <w:rPr>
          <w:b/>
          <w:bCs/>
          <w:sz w:val="16"/>
          <w:szCs w:val="16"/>
          <w:lang w:val="en-GB"/>
        </w:rPr>
      </w:pPr>
    </w:p>
    <w:p w14:paraId="5CE0F935" w14:textId="79D17D3A" w:rsidR="00591278" w:rsidRPr="00591278" w:rsidRDefault="00591278" w:rsidP="00591278">
      <w:pPr>
        <w:rPr>
          <w:lang w:val="en-GB"/>
        </w:rPr>
      </w:pPr>
      <w:r w:rsidRPr="00591278">
        <w:rPr>
          <w:b/>
          <w:bCs/>
          <w:lang w:val="en-GB"/>
        </w:rPr>
        <w:t>09:00 – 09:</w:t>
      </w:r>
      <w:r w:rsidR="004B78BD">
        <w:rPr>
          <w:b/>
          <w:bCs/>
          <w:lang w:val="en-GB"/>
        </w:rPr>
        <w:t>15</w:t>
      </w:r>
      <w:r w:rsidRPr="00591278">
        <w:rPr>
          <w:lang w:val="en-GB"/>
        </w:rPr>
        <w:tab/>
      </w:r>
      <w:r w:rsidRPr="00B14768">
        <w:rPr>
          <w:b/>
          <w:bCs/>
          <w:lang w:val="en-GB"/>
        </w:rPr>
        <w:t>Official opening ceremony</w:t>
      </w:r>
      <w:r w:rsidRPr="00591278">
        <w:rPr>
          <w:lang w:val="en-GB"/>
        </w:rPr>
        <w:t xml:space="preserve"> </w:t>
      </w:r>
    </w:p>
    <w:p w14:paraId="3DC54663" w14:textId="35DC94F3" w:rsidR="00591278" w:rsidRPr="00591278" w:rsidRDefault="00591278" w:rsidP="00591278">
      <w:pPr>
        <w:pStyle w:val="ListParagraph"/>
        <w:numPr>
          <w:ilvl w:val="0"/>
          <w:numId w:val="20"/>
        </w:numPr>
      </w:pPr>
      <w:r w:rsidRPr="00591278">
        <w:t>Opening speech (Ministry of Trade)</w:t>
      </w:r>
    </w:p>
    <w:p w14:paraId="542A1F87" w14:textId="0C4391A5" w:rsidR="00591278" w:rsidRPr="00591278" w:rsidRDefault="00775470" w:rsidP="00CA1F7A">
      <w:pPr>
        <w:pStyle w:val="ListParagraph"/>
        <w:numPr>
          <w:ilvl w:val="0"/>
          <w:numId w:val="20"/>
        </w:numPr>
      </w:pPr>
      <w:r>
        <w:t xml:space="preserve">Statement </w:t>
      </w:r>
      <w:r w:rsidR="008D2F39">
        <w:t>by WTO</w:t>
      </w:r>
    </w:p>
    <w:p w14:paraId="6F085688" w14:textId="77777777" w:rsidR="00591278" w:rsidRPr="00591278" w:rsidRDefault="00591278" w:rsidP="00CA1F7A">
      <w:pPr>
        <w:spacing w:after="0"/>
        <w:rPr>
          <w:sz w:val="10"/>
          <w:szCs w:val="10"/>
          <w:lang w:val="en-GB"/>
        </w:rPr>
      </w:pPr>
    </w:p>
    <w:p w14:paraId="2DEC8D1A" w14:textId="74BE0EE1" w:rsidR="00591278" w:rsidRDefault="00591278" w:rsidP="00CA1F7A">
      <w:pPr>
        <w:spacing w:after="0"/>
        <w:rPr>
          <w:lang w:val="en-GB"/>
        </w:rPr>
      </w:pPr>
      <w:r w:rsidRPr="00591278">
        <w:rPr>
          <w:b/>
          <w:bCs/>
          <w:lang w:val="en-GB"/>
        </w:rPr>
        <w:t>09:</w:t>
      </w:r>
      <w:r w:rsidR="004B78BD">
        <w:rPr>
          <w:b/>
          <w:bCs/>
          <w:lang w:val="en-GB"/>
        </w:rPr>
        <w:t>15</w:t>
      </w:r>
      <w:r w:rsidRPr="00591278">
        <w:rPr>
          <w:b/>
          <w:bCs/>
          <w:lang w:val="en-GB"/>
        </w:rPr>
        <w:t xml:space="preserve"> – 11:00</w:t>
      </w:r>
      <w:r w:rsidRPr="00591278">
        <w:rPr>
          <w:lang w:val="en-GB"/>
        </w:rPr>
        <w:tab/>
      </w:r>
      <w:r w:rsidRPr="00B14768">
        <w:rPr>
          <w:b/>
          <w:bCs/>
          <w:lang w:val="en-GB"/>
        </w:rPr>
        <w:t>General overview of the WTO, institutional framework and functioning</w:t>
      </w:r>
      <w:r w:rsidRPr="00591278">
        <w:rPr>
          <w:lang w:val="en-GB"/>
        </w:rPr>
        <w:t xml:space="preserve"> </w:t>
      </w:r>
    </w:p>
    <w:p w14:paraId="26E70673" w14:textId="0F50EA26" w:rsidR="00CA1F7A" w:rsidRDefault="00CA1F7A" w:rsidP="00CA1F7A">
      <w:pPr>
        <w:spacing w:after="0"/>
        <w:rPr>
          <w:b/>
          <w:b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CA1F7A">
        <w:rPr>
          <w:b/>
          <w:bCs/>
          <w:lang w:val="en-GB"/>
        </w:rPr>
        <w:t>Basic principles underpinning the WTO Agreements</w:t>
      </w:r>
    </w:p>
    <w:p w14:paraId="0DAB4C9F" w14:textId="20C9CA93" w:rsidR="004B78BD" w:rsidRDefault="004B78BD" w:rsidP="00CA1F7A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="00D96C3A">
        <w:rPr>
          <w:b/>
          <w:bCs/>
          <w:lang w:val="en-GB"/>
        </w:rPr>
        <w:t>Vanuatu</w:t>
      </w:r>
      <w:r w:rsidR="0014564C">
        <w:rPr>
          <w:b/>
          <w:bCs/>
          <w:lang w:val="en-GB"/>
        </w:rPr>
        <w:t>'s participation in the WTO</w:t>
      </w:r>
    </w:p>
    <w:p w14:paraId="3372D9BA" w14:textId="77777777" w:rsidR="006A0EE3" w:rsidRDefault="006A0EE3" w:rsidP="006A0EE3">
      <w:pPr>
        <w:spacing w:after="0"/>
        <w:ind w:left="1134" w:firstLine="567"/>
        <w:rPr>
          <w:b/>
          <w:bCs/>
          <w:lang w:val="en-GB"/>
        </w:rPr>
      </w:pPr>
    </w:p>
    <w:p w14:paraId="0536E6A2" w14:textId="77777777" w:rsidR="006A0EE3" w:rsidRPr="00CA1F7A" w:rsidRDefault="006A0EE3" w:rsidP="006A0EE3">
      <w:pPr>
        <w:spacing w:after="0"/>
        <w:ind w:left="1134" w:firstLine="567"/>
        <w:rPr>
          <w:b/>
          <w:bCs/>
          <w:lang w:val="en-GB"/>
        </w:rPr>
      </w:pPr>
      <w:bookmarkStart w:id="2" w:name="_Hlk177649108"/>
    </w:p>
    <w:bookmarkEnd w:id="2"/>
    <w:p w14:paraId="66EDF549" w14:textId="77777777" w:rsidR="00591278" w:rsidRPr="00591278" w:rsidRDefault="00591278" w:rsidP="00591278">
      <w:pPr>
        <w:rPr>
          <w:lang w:val="en-GB"/>
        </w:rPr>
      </w:pPr>
      <w:r w:rsidRPr="00591278">
        <w:rPr>
          <w:b/>
          <w:bCs/>
          <w:lang w:val="en-GB"/>
        </w:rPr>
        <w:t>11:00 – 11:15</w:t>
      </w:r>
      <w:r w:rsidRPr="00591278">
        <w:rPr>
          <w:lang w:val="en-GB"/>
        </w:rPr>
        <w:tab/>
      </w:r>
      <w:r w:rsidRPr="00591278">
        <w:rPr>
          <w:i/>
          <w:iCs/>
          <w:lang w:val="en-GB"/>
        </w:rPr>
        <w:t>Coffee break</w:t>
      </w:r>
    </w:p>
    <w:p w14:paraId="51E7DF5D" w14:textId="5F3DF901" w:rsidR="00591278" w:rsidRDefault="00591278" w:rsidP="008A688C">
      <w:pPr>
        <w:spacing w:after="0" w:line="240" w:lineRule="auto"/>
        <w:rPr>
          <w:b/>
          <w:bCs/>
          <w:lang w:val="en-GB"/>
        </w:rPr>
      </w:pPr>
      <w:r w:rsidRPr="00591278">
        <w:rPr>
          <w:b/>
          <w:bCs/>
          <w:lang w:val="en-GB"/>
        </w:rPr>
        <w:t>11:</w:t>
      </w:r>
      <w:r w:rsidR="001B2736">
        <w:rPr>
          <w:b/>
          <w:bCs/>
          <w:lang w:val="en-GB"/>
        </w:rPr>
        <w:t>15</w:t>
      </w:r>
      <w:r w:rsidRPr="00591278">
        <w:rPr>
          <w:b/>
          <w:bCs/>
          <w:lang w:val="en-GB"/>
        </w:rPr>
        <w:t xml:space="preserve"> – 12:</w:t>
      </w:r>
      <w:r w:rsidR="00E46776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</w:t>
      </w:r>
      <w:r w:rsidRPr="00591278">
        <w:rPr>
          <w:lang w:val="en-GB"/>
        </w:rPr>
        <w:tab/>
      </w:r>
      <w:r w:rsidR="008A688C">
        <w:rPr>
          <w:b/>
          <w:bCs/>
          <w:lang w:val="en-GB"/>
        </w:rPr>
        <w:t xml:space="preserve">WTO Decision-making process </w:t>
      </w:r>
    </w:p>
    <w:p w14:paraId="493055F5" w14:textId="4F034B55" w:rsidR="008A688C" w:rsidRDefault="008A688C" w:rsidP="008A688C">
      <w:pPr>
        <w:spacing w:after="0" w:line="240" w:lineRule="auto"/>
        <w:rPr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Partici</w:t>
      </w:r>
      <w:r w:rsidR="00B76B3C">
        <w:rPr>
          <w:b/>
          <w:bCs/>
          <w:lang w:val="en-GB"/>
        </w:rPr>
        <w:t>pation of small</w:t>
      </w:r>
      <w:r>
        <w:rPr>
          <w:b/>
          <w:bCs/>
          <w:lang w:val="en-GB"/>
        </w:rPr>
        <w:t>-</w:t>
      </w:r>
      <w:r w:rsidR="00B76B3C">
        <w:rPr>
          <w:b/>
          <w:bCs/>
          <w:lang w:val="en-GB"/>
        </w:rPr>
        <w:t>i</w:t>
      </w:r>
      <w:r>
        <w:rPr>
          <w:b/>
          <w:bCs/>
          <w:lang w:val="en-GB"/>
        </w:rPr>
        <w:t xml:space="preserve">sland </w:t>
      </w:r>
      <w:r w:rsidR="00B76B3C">
        <w:rPr>
          <w:b/>
          <w:bCs/>
          <w:lang w:val="en-GB"/>
        </w:rPr>
        <w:t>s</w:t>
      </w:r>
      <w:r>
        <w:rPr>
          <w:b/>
          <w:bCs/>
          <w:lang w:val="en-GB"/>
        </w:rPr>
        <w:t>tates</w:t>
      </w:r>
      <w:r w:rsidR="00B76B3C">
        <w:rPr>
          <w:b/>
          <w:bCs/>
          <w:lang w:val="en-GB"/>
        </w:rPr>
        <w:t>: Experience from MC12 and MC13</w:t>
      </w:r>
      <w:r>
        <w:rPr>
          <w:b/>
          <w:bCs/>
          <w:lang w:val="en-GB"/>
        </w:rPr>
        <w:t xml:space="preserve"> </w:t>
      </w:r>
    </w:p>
    <w:p w14:paraId="5AD3CF5B" w14:textId="77777777" w:rsidR="006A0EE3" w:rsidRDefault="006A0EE3" w:rsidP="006A0EE3">
      <w:pPr>
        <w:spacing w:after="0"/>
        <w:ind w:left="1134" w:firstLine="567"/>
        <w:rPr>
          <w:b/>
          <w:bCs/>
          <w:lang w:val="en-GB"/>
        </w:rPr>
      </w:pPr>
    </w:p>
    <w:p w14:paraId="00187811" w14:textId="77777777" w:rsidR="008A688C" w:rsidRPr="00591278" w:rsidRDefault="008A688C" w:rsidP="008A688C">
      <w:pPr>
        <w:spacing w:after="0" w:line="240" w:lineRule="auto"/>
        <w:ind w:left="1134" w:firstLine="567"/>
        <w:rPr>
          <w:lang w:val="en-GB"/>
        </w:rPr>
      </w:pPr>
    </w:p>
    <w:p w14:paraId="4770D790" w14:textId="5633D1BD" w:rsidR="00591278" w:rsidRPr="00591278" w:rsidRDefault="00591278" w:rsidP="00591278">
      <w:pPr>
        <w:rPr>
          <w:lang w:val="en-GB"/>
        </w:rPr>
      </w:pPr>
      <w:r w:rsidRPr="00591278">
        <w:rPr>
          <w:b/>
          <w:bCs/>
          <w:lang w:val="en-GB"/>
        </w:rPr>
        <w:t>12:</w:t>
      </w:r>
      <w:r w:rsidR="00E46776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 – 1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: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</w:t>
      </w:r>
      <w:r w:rsidRPr="00591278">
        <w:rPr>
          <w:i/>
          <w:iCs/>
          <w:lang w:val="en-GB"/>
        </w:rPr>
        <w:tab/>
        <w:t>Lunch break</w:t>
      </w:r>
      <w:r w:rsidRPr="00591278">
        <w:rPr>
          <w:lang w:val="en-GB"/>
        </w:rPr>
        <w:t xml:space="preserve"> </w:t>
      </w:r>
    </w:p>
    <w:p w14:paraId="6DBC84D0" w14:textId="02C25E0A" w:rsidR="009C1139" w:rsidRDefault="00591278" w:rsidP="008D26CC">
      <w:pPr>
        <w:ind w:left="1701" w:hanging="1701"/>
        <w:rPr>
          <w:b/>
          <w:bCs/>
          <w:lang w:val="en-GB"/>
        </w:rPr>
      </w:pPr>
      <w:r w:rsidRPr="00591278">
        <w:rPr>
          <w:b/>
          <w:bCs/>
          <w:lang w:val="en-GB"/>
        </w:rPr>
        <w:t>1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: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 – 1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 w:rsidR="009C1139">
        <w:rPr>
          <w:b/>
          <w:bCs/>
          <w:lang w:val="en-GB"/>
        </w:rPr>
        <w:t>30</w:t>
      </w:r>
      <w:r w:rsidRPr="00591278">
        <w:rPr>
          <w:lang w:val="en-GB"/>
        </w:rPr>
        <w:tab/>
      </w:r>
      <w:r w:rsidR="008D26CC">
        <w:rPr>
          <w:b/>
          <w:bCs/>
          <w:lang w:val="en-GB"/>
        </w:rPr>
        <w:t xml:space="preserve">Overview of WTO Tariff Negotiations and Techniques (agricultural and industrial sectors) </w:t>
      </w:r>
    </w:p>
    <w:p w14:paraId="1D2C6F81" w14:textId="0B8A8E83" w:rsidR="006A0EE3" w:rsidRPr="008D26CC" w:rsidRDefault="006A0EE3" w:rsidP="008D26CC">
      <w:pPr>
        <w:ind w:left="1701" w:hanging="1701"/>
        <w:rPr>
          <w:b/>
          <w:bCs/>
          <w:lang w:val="en-GB"/>
        </w:rPr>
      </w:pPr>
      <w:r>
        <w:rPr>
          <w:b/>
          <w:bCs/>
          <w:lang w:val="en-GB"/>
        </w:rPr>
        <w:tab/>
      </w:r>
      <w:bookmarkStart w:id="3" w:name="_Hlk177649367"/>
    </w:p>
    <w:bookmarkEnd w:id="3"/>
    <w:p w14:paraId="64A3F854" w14:textId="0F53A5A1" w:rsidR="00591278" w:rsidRPr="00591278" w:rsidRDefault="00591278" w:rsidP="00591278">
      <w:pPr>
        <w:rPr>
          <w:lang w:val="en-GB"/>
        </w:rPr>
      </w:pPr>
      <w:r w:rsidRPr="00591278">
        <w:rPr>
          <w:b/>
          <w:bCs/>
          <w:lang w:val="en-GB"/>
        </w:rPr>
        <w:t>1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 w:rsidR="009C1139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 – 1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 w:rsidR="009C1139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5</w:t>
      </w:r>
      <w:r w:rsidRPr="00591278">
        <w:rPr>
          <w:i/>
          <w:iCs/>
          <w:lang w:val="en-GB"/>
        </w:rPr>
        <w:tab/>
        <w:t>Coffee break</w:t>
      </w:r>
      <w:r w:rsidRPr="00591278">
        <w:rPr>
          <w:lang w:val="en-GB"/>
        </w:rPr>
        <w:t xml:space="preserve"> </w:t>
      </w:r>
    </w:p>
    <w:p w14:paraId="3C155A9B" w14:textId="77777777" w:rsidR="008D26CC" w:rsidRPr="00591278" w:rsidRDefault="00591278" w:rsidP="008D26CC">
      <w:pPr>
        <w:ind w:left="1701" w:hanging="1701"/>
        <w:rPr>
          <w:b/>
          <w:bCs/>
          <w:lang w:val="en-GB"/>
        </w:rPr>
      </w:pPr>
      <w:r w:rsidRPr="00591278">
        <w:rPr>
          <w:b/>
          <w:bCs/>
          <w:lang w:val="en-GB"/>
        </w:rPr>
        <w:t>1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 w:rsidR="009C1139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5 – 1</w:t>
      </w:r>
      <w:r w:rsidR="0014564C">
        <w:rPr>
          <w:b/>
          <w:bCs/>
          <w:lang w:val="en-GB"/>
        </w:rPr>
        <w:t>6</w:t>
      </w:r>
      <w:r w:rsidRPr="00591278">
        <w:rPr>
          <w:b/>
          <w:bCs/>
          <w:lang w:val="en-GB"/>
        </w:rPr>
        <w:t>:00</w:t>
      </w:r>
      <w:r w:rsidRPr="00591278">
        <w:rPr>
          <w:lang w:val="en-GB"/>
        </w:rPr>
        <w:tab/>
      </w:r>
      <w:r w:rsidR="008D26CC">
        <w:rPr>
          <w:b/>
          <w:bCs/>
          <w:lang w:val="en-GB"/>
        </w:rPr>
        <w:t>Tariff Negotiations in the Regional Context: Case Study on PACER Plus</w:t>
      </w:r>
    </w:p>
    <w:p w14:paraId="41E0E1C0" w14:textId="5D8A00CB" w:rsidR="00591278" w:rsidRDefault="006A0EE3" w:rsidP="0059127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60F533CD" w14:textId="166C3505" w:rsidR="00732C25" w:rsidRPr="00591278" w:rsidRDefault="00D96C3A" w:rsidP="00732C25">
      <w:pPr>
        <w:spacing w:after="0" w:line="240" w:lineRule="auto"/>
        <w:ind w:left="-567" w:right="-590"/>
        <w:rPr>
          <w:rFonts w:ascii="Verdana" w:hAnsi="Verdana"/>
          <w:b/>
          <w:color w:val="002060"/>
          <w:sz w:val="20"/>
          <w:szCs w:val="20"/>
          <w:lang w:val="en-GB"/>
        </w:rPr>
      </w:pPr>
      <w:r>
        <w:rPr>
          <w:rFonts w:ascii="Verdana" w:hAnsi="Verdana"/>
          <w:b/>
          <w:color w:val="002060"/>
          <w:sz w:val="20"/>
          <w:szCs w:val="20"/>
          <w:lang w:val="en-GB"/>
        </w:rPr>
        <w:t>TU</w:t>
      </w:r>
      <w:r w:rsidR="00591278" w:rsidRPr="00591278">
        <w:rPr>
          <w:rFonts w:ascii="Verdana" w:hAnsi="Verdana"/>
          <w:b/>
          <w:color w:val="002060"/>
          <w:sz w:val="20"/>
          <w:szCs w:val="20"/>
          <w:lang w:val="en-GB"/>
        </w:rPr>
        <w:t>ESDAY</w:t>
      </w:r>
      <w:r w:rsidR="00911421">
        <w:rPr>
          <w:rFonts w:ascii="Verdana" w:hAnsi="Verdana"/>
          <w:b/>
          <w:color w:val="002060"/>
          <w:sz w:val="20"/>
          <w:szCs w:val="20"/>
          <w:lang w:val="en-GB"/>
        </w:rPr>
        <w:t xml:space="preserve">, </w:t>
      </w:r>
      <w:r>
        <w:rPr>
          <w:rFonts w:ascii="Verdana" w:hAnsi="Verdana"/>
          <w:b/>
          <w:color w:val="002060"/>
          <w:sz w:val="20"/>
          <w:szCs w:val="20"/>
          <w:lang w:val="en-GB"/>
        </w:rPr>
        <w:t>8 April</w:t>
      </w:r>
    </w:p>
    <w:p w14:paraId="5958D7C8" w14:textId="39D120BB" w:rsidR="001B2736" w:rsidRPr="001B2736" w:rsidRDefault="001B2736" w:rsidP="001B2736">
      <w:pPr>
        <w:ind w:hanging="567"/>
        <w:jc w:val="both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38089DC8" w14:textId="622AAFB6" w:rsidR="008D26CC" w:rsidRDefault="00591278" w:rsidP="008D26CC">
      <w:pPr>
        <w:ind w:left="1701" w:hanging="1701"/>
        <w:rPr>
          <w:b/>
          <w:bCs/>
          <w:lang w:val="en-GB"/>
        </w:rPr>
      </w:pPr>
      <w:r w:rsidRPr="00591278">
        <w:rPr>
          <w:b/>
          <w:bCs/>
          <w:lang w:val="en-GB"/>
        </w:rPr>
        <w:t xml:space="preserve">09:00 – 11:00 </w:t>
      </w:r>
      <w:r w:rsidRPr="00591278">
        <w:rPr>
          <w:b/>
          <w:bCs/>
          <w:lang w:val="en-GB"/>
        </w:rPr>
        <w:tab/>
      </w:r>
      <w:r w:rsidR="008D26CC" w:rsidRPr="008D26CC">
        <w:rPr>
          <w:b/>
          <w:bCs/>
          <w:lang w:val="en-GB"/>
        </w:rPr>
        <w:t xml:space="preserve">Theory and Practice of Trade </w:t>
      </w:r>
      <w:proofErr w:type="gramStart"/>
      <w:r w:rsidR="008D26CC" w:rsidRPr="008D26CC">
        <w:rPr>
          <w:b/>
          <w:bCs/>
          <w:lang w:val="en-GB"/>
        </w:rPr>
        <w:t xml:space="preserve">negotiations  </w:t>
      </w:r>
      <w:r w:rsidR="008D26CC">
        <w:rPr>
          <w:b/>
          <w:bCs/>
          <w:lang w:val="en-GB"/>
        </w:rPr>
        <w:t>(</w:t>
      </w:r>
      <w:proofErr w:type="gramEnd"/>
      <w:r w:rsidR="008D26CC">
        <w:rPr>
          <w:b/>
          <w:bCs/>
          <w:lang w:val="en-GB"/>
        </w:rPr>
        <w:t>1/2)</w:t>
      </w:r>
    </w:p>
    <w:p w14:paraId="3C4E526F" w14:textId="3D8F2844" w:rsidR="008D26CC" w:rsidRDefault="008D26CC" w:rsidP="008D26CC">
      <w:pPr>
        <w:ind w:left="1701"/>
        <w:rPr>
          <w:b/>
          <w:bCs/>
          <w:lang w:val="en-GB"/>
        </w:rPr>
      </w:pPr>
      <w:r w:rsidRPr="008D26CC">
        <w:rPr>
          <w:b/>
          <w:bCs/>
          <w:lang w:val="en-GB"/>
        </w:rPr>
        <w:t>Distributive negotiation; integrative negotiation, team negotiation and multiparty negotiation</w:t>
      </w:r>
    </w:p>
    <w:p w14:paraId="6632EDDD" w14:textId="77777777" w:rsidR="006A0EE3" w:rsidRPr="008D26CC" w:rsidRDefault="006A0EE3" w:rsidP="006A0EE3">
      <w:pPr>
        <w:spacing w:after="0"/>
        <w:ind w:left="1134" w:firstLine="567"/>
        <w:rPr>
          <w:b/>
          <w:bCs/>
          <w:lang w:val="en-GB"/>
        </w:rPr>
      </w:pPr>
    </w:p>
    <w:p w14:paraId="2D3D61C7" w14:textId="03EE1DF1" w:rsidR="00591278" w:rsidRPr="00591278" w:rsidRDefault="00591278" w:rsidP="00591278">
      <w:pPr>
        <w:rPr>
          <w:i/>
          <w:iCs/>
          <w:lang w:val="en-GB"/>
        </w:rPr>
      </w:pPr>
      <w:r w:rsidRPr="00591278">
        <w:rPr>
          <w:b/>
          <w:bCs/>
          <w:lang w:val="en-GB"/>
        </w:rPr>
        <w:t>11:00</w:t>
      </w:r>
      <w:r w:rsidR="001B2736" w:rsidRPr="00591278">
        <w:rPr>
          <w:b/>
          <w:bCs/>
          <w:lang w:val="en-GB"/>
        </w:rPr>
        <w:t xml:space="preserve"> – </w:t>
      </w:r>
      <w:r w:rsidRPr="00591278">
        <w:rPr>
          <w:b/>
          <w:bCs/>
          <w:lang w:val="en-GB"/>
        </w:rPr>
        <w:t>11:15</w:t>
      </w:r>
      <w:r>
        <w:rPr>
          <w:b/>
          <w:bCs/>
          <w:lang w:val="en-GB"/>
        </w:rPr>
        <w:tab/>
      </w:r>
      <w:r w:rsidRPr="00591278">
        <w:rPr>
          <w:b/>
          <w:bCs/>
          <w:lang w:val="en-GB"/>
        </w:rPr>
        <w:t xml:space="preserve"> </w:t>
      </w:r>
      <w:r w:rsidRPr="00591278">
        <w:rPr>
          <w:i/>
          <w:iCs/>
          <w:lang w:val="en-GB"/>
        </w:rPr>
        <w:t xml:space="preserve">Coffee break </w:t>
      </w:r>
    </w:p>
    <w:p w14:paraId="40F2F268" w14:textId="77777777" w:rsidR="008D26CC" w:rsidRDefault="00591278" w:rsidP="008D26CC">
      <w:pPr>
        <w:rPr>
          <w:b/>
          <w:bCs/>
          <w:lang w:val="en-GB"/>
        </w:rPr>
      </w:pPr>
      <w:r w:rsidRPr="00591278">
        <w:rPr>
          <w:b/>
          <w:bCs/>
          <w:lang w:val="en-GB"/>
        </w:rPr>
        <w:lastRenderedPageBreak/>
        <w:t>11:15 – 12:</w:t>
      </w:r>
      <w:r w:rsidR="00E46776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 xml:space="preserve">0 </w:t>
      </w:r>
      <w:r w:rsidRPr="00591278">
        <w:rPr>
          <w:b/>
          <w:bCs/>
          <w:lang w:val="en-GB"/>
        </w:rPr>
        <w:tab/>
      </w:r>
      <w:bookmarkStart w:id="4" w:name="_Hlk177648103"/>
      <w:r w:rsidR="008D26CC" w:rsidRPr="00CA1F7A">
        <w:rPr>
          <w:b/>
          <w:bCs/>
          <w:lang w:val="en-GB"/>
        </w:rPr>
        <w:t xml:space="preserve">Theory and Practice of Trade negotiations </w:t>
      </w:r>
      <w:r w:rsidR="008D26CC">
        <w:rPr>
          <w:b/>
          <w:bCs/>
          <w:lang w:val="en-GB"/>
        </w:rPr>
        <w:t>(2/2)</w:t>
      </w:r>
    </w:p>
    <w:p w14:paraId="434A4DB5" w14:textId="77777777" w:rsidR="008D26CC" w:rsidRDefault="008D26CC" w:rsidP="008D26CC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Best Alternative to a Negotiated Agreement (BATNA)</w:t>
      </w:r>
    </w:p>
    <w:p w14:paraId="1493EF00" w14:textId="77777777" w:rsidR="008D26CC" w:rsidRDefault="008D26CC" w:rsidP="008D26CC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Zone of Possible Agreement (ZOPA)</w:t>
      </w:r>
    </w:p>
    <w:p w14:paraId="7751C368" w14:textId="77777777" w:rsidR="006A0EE3" w:rsidRDefault="006A0EE3" w:rsidP="006A0EE3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8D26CC">
        <w:rPr>
          <w:b/>
          <w:bCs/>
          <w:lang w:val="en-GB"/>
        </w:rPr>
        <w:t>Exercises 1 &amp; 2: Introduction to the basic concepts of negotiation theory</w:t>
      </w:r>
      <w:r>
        <w:rPr>
          <w:b/>
          <w:bCs/>
          <w:lang w:val="en-GB"/>
        </w:rPr>
        <w:t xml:space="preserve"> </w:t>
      </w:r>
    </w:p>
    <w:p w14:paraId="4AE13672" w14:textId="16C26B0A" w:rsidR="006A0EE3" w:rsidRDefault="006A0EE3" w:rsidP="008D26CC">
      <w:pPr>
        <w:spacing w:after="0" w:line="240" w:lineRule="auto"/>
        <w:rPr>
          <w:lang w:val="en-GB"/>
        </w:rPr>
      </w:pPr>
    </w:p>
    <w:p w14:paraId="7A1C0CAE" w14:textId="5C6D52EE" w:rsidR="006A0EE3" w:rsidRDefault="006A0EE3" w:rsidP="008D26CC">
      <w:pPr>
        <w:spacing w:after="0" w:line="240" w:lineRule="auto"/>
        <w:rPr>
          <w:lang w:val="en-GB"/>
        </w:rPr>
      </w:pPr>
    </w:p>
    <w:bookmarkEnd w:id="4"/>
    <w:p w14:paraId="04614998" w14:textId="564C3B07" w:rsidR="00591278" w:rsidRPr="00591278" w:rsidRDefault="00591278" w:rsidP="00591278">
      <w:pPr>
        <w:rPr>
          <w:b/>
          <w:bCs/>
          <w:lang w:val="en-GB"/>
        </w:rPr>
      </w:pPr>
      <w:r w:rsidRPr="00591278">
        <w:rPr>
          <w:b/>
          <w:bCs/>
          <w:lang w:val="en-GB"/>
        </w:rPr>
        <w:t>12:</w:t>
      </w:r>
      <w:r w:rsidR="00E46776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</w:t>
      </w:r>
      <w:r w:rsidR="001B2736" w:rsidRPr="00591278">
        <w:rPr>
          <w:b/>
          <w:bCs/>
          <w:lang w:val="en-GB"/>
        </w:rPr>
        <w:t xml:space="preserve"> – </w:t>
      </w:r>
      <w:r w:rsidRPr="00591278">
        <w:rPr>
          <w:b/>
          <w:bCs/>
          <w:lang w:val="en-GB"/>
        </w:rPr>
        <w:t>1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: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</w:t>
      </w:r>
      <w:r w:rsidRPr="00591278">
        <w:rPr>
          <w:b/>
          <w:bCs/>
          <w:lang w:val="en-GB"/>
        </w:rPr>
        <w:tab/>
      </w:r>
      <w:r w:rsidRPr="00591278">
        <w:rPr>
          <w:i/>
          <w:iCs/>
          <w:lang w:val="en-GB"/>
        </w:rPr>
        <w:t>Lunch break</w:t>
      </w:r>
    </w:p>
    <w:p w14:paraId="782B81C7" w14:textId="020920F3" w:rsidR="00591278" w:rsidRDefault="00591278" w:rsidP="006E70E3">
      <w:pPr>
        <w:spacing w:after="0" w:line="240" w:lineRule="auto"/>
        <w:rPr>
          <w:b/>
          <w:bCs/>
          <w:lang w:val="en-GB"/>
        </w:rPr>
      </w:pPr>
      <w:r w:rsidRPr="00591278">
        <w:rPr>
          <w:b/>
          <w:bCs/>
          <w:lang w:val="en-GB"/>
        </w:rPr>
        <w:t>1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: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 – 1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 w:rsidR="009C1139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</w:t>
      </w:r>
      <w:r w:rsidRPr="00591278">
        <w:rPr>
          <w:b/>
          <w:bCs/>
          <w:lang w:val="en-GB"/>
        </w:rPr>
        <w:tab/>
      </w:r>
      <w:bookmarkStart w:id="5" w:name="_Hlk190783135"/>
      <w:r w:rsidR="006A0EE3" w:rsidRPr="008D26CC">
        <w:rPr>
          <w:b/>
          <w:bCs/>
          <w:lang w:val="en-GB"/>
        </w:rPr>
        <w:t>Exercise</w:t>
      </w:r>
      <w:r w:rsidR="006A0EE3">
        <w:rPr>
          <w:b/>
          <w:bCs/>
          <w:lang w:val="en-GB"/>
        </w:rPr>
        <w:t xml:space="preserve"> </w:t>
      </w:r>
      <w:r w:rsidR="00D96C3A">
        <w:rPr>
          <w:b/>
          <w:bCs/>
          <w:lang w:val="en-GB"/>
        </w:rPr>
        <w:t>3</w:t>
      </w:r>
      <w:r w:rsidR="006A0EE3" w:rsidRPr="008D26CC">
        <w:rPr>
          <w:b/>
          <w:bCs/>
          <w:lang w:val="en-GB"/>
        </w:rPr>
        <w:t>: Negotiation theory and debriefing</w:t>
      </w:r>
      <w:r w:rsidR="008D26CC">
        <w:rPr>
          <w:b/>
          <w:bCs/>
          <w:lang w:val="en-GB"/>
        </w:rPr>
        <w:t xml:space="preserve"> </w:t>
      </w:r>
    </w:p>
    <w:p w14:paraId="66B85258" w14:textId="77777777" w:rsidR="00F32B2D" w:rsidRDefault="00F32B2D" w:rsidP="006E70E3">
      <w:pPr>
        <w:spacing w:after="0" w:line="240" w:lineRule="auto"/>
        <w:rPr>
          <w:b/>
          <w:bCs/>
          <w:lang w:val="en-GB"/>
        </w:rPr>
      </w:pPr>
    </w:p>
    <w:p w14:paraId="562D1779" w14:textId="124D5759" w:rsidR="00F32B2D" w:rsidRDefault="00F32B2D" w:rsidP="006E70E3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bookmarkEnd w:id="5"/>
    <w:p w14:paraId="472F1423" w14:textId="503FDDAE" w:rsidR="006E70E3" w:rsidRPr="00591278" w:rsidRDefault="006E70E3" w:rsidP="006E70E3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381EA6F4" w14:textId="6156BA77" w:rsidR="00591278" w:rsidRPr="00591278" w:rsidRDefault="00591278" w:rsidP="00591278">
      <w:pPr>
        <w:rPr>
          <w:b/>
          <w:bCs/>
          <w:lang w:val="en-GB"/>
        </w:rPr>
      </w:pPr>
      <w:proofErr w:type="gramStart"/>
      <w:r w:rsidRPr="00591278">
        <w:rPr>
          <w:b/>
          <w:bCs/>
          <w:lang w:val="en-GB"/>
        </w:rPr>
        <w:t>1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 w:rsidR="009C1139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</w:t>
      </w:r>
      <w:r w:rsidR="001B2736">
        <w:rPr>
          <w:b/>
          <w:bCs/>
          <w:lang w:val="en-GB"/>
        </w:rPr>
        <w:t xml:space="preserve"> </w:t>
      </w:r>
      <w:r w:rsidR="001B2736" w:rsidRPr="00591278">
        <w:rPr>
          <w:b/>
          <w:bCs/>
          <w:lang w:val="en-GB"/>
        </w:rPr>
        <w:t xml:space="preserve"> –</w:t>
      </w:r>
      <w:proofErr w:type="gramEnd"/>
      <w:r w:rsidR="001B2736" w:rsidRPr="00591278">
        <w:rPr>
          <w:b/>
          <w:bCs/>
          <w:lang w:val="en-GB"/>
        </w:rPr>
        <w:t xml:space="preserve"> </w:t>
      </w:r>
      <w:r w:rsidRPr="00591278">
        <w:rPr>
          <w:b/>
          <w:bCs/>
          <w:lang w:val="en-GB"/>
        </w:rPr>
        <w:t>1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 w:rsidR="009C1139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 xml:space="preserve">5   </w:t>
      </w:r>
      <w:r>
        <w:rPr>
          <w:b/>
          <w:bCs/>
          <w:lang w:val="en-GB"/>
        </w:rPr>
        <w:tab/>
      </w:r>
      <w:r w:rsidRPr="00591278">
        <w:rPr>
          <w:i/>
          <w:iCs/>
          <w:lang w:val="en-GB"/>
        </w:rPr>
        <w:t>Coffee break</w:t>
      </w:r>
      <w:r w:rsidRPr="00591278">
        <w:rPr>
          <w:b/>
          <w:bCs/>
          <w:lang w:val="en-GB"/>
        </w:rPr>
        <w:t xml:space="preserve">       </w:t>
      </w:r>
    </w:p>
    <w:p w14:paraId="5AE139BA" w14:textId="6D421EA1" w:rsidR="00D96C3A" w:rsidRDefault="00591278" w:rsidP="00D96C3A">
      <w:pPr>
        <w:spacing w:after="0" w:line="240" w:lineRule="auto"/>
        <w:ind w:left="1701" w:hanging="1701"/>
        <w:rPr>
          <w:b/>
          <w:bCs/>
          <w:lang w:val="en-GB"/>
        </w:rPr>
      </w:pPr>
      <w:r w:rsidRPr="00591278">
        <w:rPr>
          <w:b/>
          <w:bCs/>
          <w:lang w:val="en-GB"/>
        </w:rPr>
        <w:t>1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5 – 1</w:t>
      </w:r>
      <w:r w:rsidR="0014564C">
        <w:rPr>
          <w:b/>
          <w:bCs/>
          <w:lang w:val="en-GB"/>
        </w:rPr>
        <w:t>6</w:t>
      </w:r>
      <w:r w:rsidRPr="00591278">
        <w:rPr>
          <w:b/>
          <w:bCs/>
          <w:lang w:val="en-GB"/>
        </w:rPr>
        <w:t xml:space="preserve">:00 </w:t>
      </w:r>
      <w:r w:rsidR="006A0EE3"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proofErr w:type="gramStart"/>
      <w:r w:rsidR="00D96C3A" w:rsidRPr="00D96C3A">
        <w:rPr>
          <w:b/>
          <w:bCs/>
          <w:lang w:val="en-GB"/>
        </w:rPr>
        <w:t>Exercise  4</w:t>
      </w:r>
      <w:proofErr w:type="gramEnd"/>
      <w:r w:rsidR="00D96C3A" w:rsidRPr="00D96C3A">
        <w:rPr>
          <w:b/>
          <w:bCs/>
          <w:lang w:val="en-GB"/>
        </w:rPr>
        <w:t xml:space="preserve">: Negotiation theory and debriefing </w:t>
      </w:r>
    </w:p>
    <w:p w14:paraId="61D12474" w14:textId="77777777" w:rsidR="00F32B2D" w:rsidRDefault="00F32B2D" w:rsidP="00D96C3A">
      <w:pPr>
        <w:spacing w:after="0" w:line="240" w:lineRule="auto"/>
        <w:ind w:left="1701" w:hanging="1701"/>
        <w:rPr>
          <w:b/>
          <w:bCs/>
          <w:lang w:val="en-GB"/>
        </w:rPr>
      </w:pPr>
    </w:p>
    <w:p w14:paraId="0306BE5E" w14:textId="3C1C9E84" w:rsidR="00F32B2D" w:rsidRPr="00D96C3A" w:rsidRDefault="00F32B2D" w:rsidP="00D96C3A">
      <w:pPr>
        <w:spacing w:after="0" w:line="240" w:lineRule="auto"/>
        <w:ind w:left="1701" w:hanging="1701"/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085B4FF1" w14:textId="743D1403" w:rsidR="00426436" w:rsidRPr="00D96C3A" w:rsidRDefault="00426436" w:rsidP="0025304F">
      <w:pPr>
        <w:spacing w:after="0" w:line="240" w:lineRule="auto"/>
        <w:ind w:left="1701" w:hanging="1701"/>
        <w:rPr>
          <w:b/>
          <w:bCs/>
          <w:lang w:val="en-GB"/>
        </w:rPr>
      </w:pPr>
    </w:p>
    <w:p w14:paraId="64B5DB24" w14:textId="3B0AEC6F" w:rsidR="00732C25" w:rsidRDefault="00732C25" w:rsidP="00660EFC">
      <w:pPr>
        <w:spacing w:after="0" w:line="240" w:lineRule="auto"/>
        <w:ind w:right="-590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5910473C" w14:textId="77777777" w:rsidR="0014564C" w:rsidRDefault="0014564C" w:rsidP="00732C25">
      <w:pPr>
        <w:spacing w:after="0" w:line="240" w:lineRule="auto"/>
        <w:ind w:left="-567" w:right="-590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329C6FDD" w14:textId="0A2D8505" w:rsidR="00732C25" w:rsidRPr="00591278" w:rsidRDefault="00D96C3A" w:rsidP="00732C25">
      <w:pPr>
        <w:spacing w:after="0" w:line="240" w:lineRule="auto"/>
        <w:ind w:left="-567" w:right="-590"/>
        <w:rPr>
          <w:rFonts w:ascii="Verdana" w:hAnsi="Verdana"/>
          <w:b/>
          <w:color w:val="002060"/>
          <w:sz w:val="20"/>
          <w:szCs w:val="20"/>
          <w:lang w:val="en-GB"/>
        </w:rPr>
      </w:pPr>
      <w:r>
        <w:rPr>
          <w:rFonts w:ascii="Verdana" w:hAnsi="Verdana"/>
          <w:b/>
          <w:color w:val="002060"/>
          <w:sz w:val="20"/>
          <w:szCs w:val="20"/>
          <w:lang w:val="en-GB"/>
        </w:rPr>
        <w:t>WEDNES</w:t>
      </w:r>
      <w:r w:rsidR="00591278" w:rsidRPr="00591278">
        <w:rPr>
          <w:rFonts w:ascii="Verdana" w:hAnsi="Verdana"/>
          <w:b/>
          <w:color w:val="002060"/>
          <w:sz w:val="20"/>
          <w:szCs w:val="20"/>
          <w:lang w:val="en-GB"/>
        </w:rPr>
        <w:t>DA</w:t>
      </w:r>
      <w:r w:rsidR="008A688C">
        <w:rPr>
          <w:rFonts w:ascii="Verdana" w:hAnsi="Verdana"/>
          <w:b/>
          <w:color w:val="002060"/>
          <w:sz w:val="20"/>
          <w:szCs w:val="20"/>
          <w:lang w:val="en-GB"/>
        </w:rPr>
        <w:t>Y</w:t>
      </w:r>
      <w:r w:rsidR="006E70E3">
        <w:rPr>
          <w:rFonts w:ascii="Verdana" w:hAnsi="Verdana"/>
          <w:b/>
          <w:color w:val="002060"/>
          <w:sz w:val="20"/>
          <w:szCs w:val="20"/>
          <w:lang w:val="en-GB"/>
        </w:rPr>
        <w:t xml:space="preserve">, </w:t>
      </w:r>
      <w:r>
        <w:rPr>
          <w:rFonts w:ascii="Verdana" w:hAnsi="Verdana"/>
          <w:b/>
          <w:color w:val="002060"/>
          <w:sz w:val="20"/>
          <w:szCs w:val="20"/>
          <w:lang w:val="en-GB"/>
        </w:rPr>
        <w:t>9</w:t>
      </w:r>
      <w:r w:rsidR="00961B9F">
        <w:rPr>
          <w:rFonts w:ascii="Verdana" w:hAnsi="Verdana"/>
          <w:b/>
          <w:color w:val="002060"/>
          <w:sz w:val="20"/>
          <w:szCs w:val="20"/>
          <w:lang w:val="en-GB"/>
        </w:rPr>
        <w:t xml:space="preserve"> </w:t>
      </w:r>
      <w:r>
        <w:rPr>
          <w:rFonts w:ascii="Verdana" w:hAnsi="Verdana"/>
          <w:b/>
          <w:color w:val="002060"/>
          <w:sz w:val="20"/>
          <w:szCs w:val="20"/>
          <w:lang w:val="en-GB"/>
        </w:rPr>
        <w:t>April</w:t>
      </w:r>
    </w:p>
    <w:p w14:paraId="77324DCB" w14:textId="367C3E3D" w:rsidR="00591278" w:rsidRPr="00591278" w:rsidRDefault="00591278" w:rsidP="00591278">
      <w:pPr>
        <w:ind w:hanging="567"/>
        <w:jc w:val="both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3A0B1222" w14:textId="18C1C659" w:rsidR="00B76B3C" w:rsidRDefault="00591278" w:rsidP="008D26CC">
      <w:pPr>
        <w:rPr>
          <w:b/>
          <w:bCs/>
          <w:lang w:val="en-GB"/>
        </w:rPr>
      </w:pPr>
      <w:bookmarkStart w:id="6" w:name="_Hlk190783443"/>
      <w:r w:rsidRPr="00591278">
        <w:rPr>
          <w:b/>
          <w:bCs/>
          <w:lang w:val="en-GB"/>
        </w:rPr>
        <w:t xml:space="preserve">09:00 – </w:t>
      </w:r>
      <w:r w:rsidR="00E46776">
        <w:rPr>
          <w:b/>
          <w:bCs/>
          <w:lang w:val="en-GB"/>
        </w:rPr>
        <w:t>1</w:t>
      </w:r>
      <w:r w:rsidR="006A0EE3">
        <w:rPr>
          <w:b/>
          <w:bCs/>
          <w:lang w:val="en-GB"/>
        </w:rPr>
        <w:t>1</w:t>
      </w:r>
      <w:r w:rsidR="00E46776">
        <w:rPr>
          <w:b/>
          <w:bCs/>
          <w:lang w:val="en-GB"/>
        </w:rPr>
        <w:t>:15</w:t>
      </w:r>
      <w:r w:rsidR="00E46776">
        <w:rPr>
          <w:b/>
          <w:bCs/>
          <w:lang w:val="en-GB"/>
        </w:rPr>
        <w:tab/>
      </w:r>
      <w:bookmarkStart w:id="7" w:name="_Hlk158888386"/>
      <w:r w:rsidR="008D26CC" w:rsidRPr="008D26CC">
        <w:rPr>
          <w:b/>
          <w:bCs/>
          <w:lang w:val="en-GB"/>
        </w:rPr>
        <w:t>Exercise 5: Negotiating Techniques</w:t>
      </w:r>
      <w:bookmarkEnd w:id="7"/>
    </w:p>
    <w:p w14:paraId="37B524D9" w14:textId="30F9F5BC" w:rsidR="00F32B2D" w:rsidRDefault="00F32B2D" w:rsidP="008D26CC">
      <w:pPr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1BD5D51D" w14:textId="5799AF91" w:rsidR="00591278" w:rsidRDefault="00B14768" w:rsidP="00591278">
      <w:pPr>
        <w:rPr>
          <w:b/>
          <w:bCs/>
          <w:i/>
          <w:iCs/>
          <w:lang w:val="en-GB"/>
        </w:rPr>
      </w:pPr>
      <w:r>
        <w:rPr>
          <w:b/>
          <w:bCs/>
          <w:lang w:val="en-GB"/>
        </w:rPr>
        <w:t>1</w:t>
      </w:r>
      <w:r w:rsidR="00426436">
        <w:rPr>
          <w:b/>
          <w:bCs/>
          <w:lang w:val="en-GB"/>
        </w:rPr>
        <w:t>1</w:t>
      </w:r>
      <w:r>
        <w:rPr>
          <w:b/>
          <w:bCs/>
          <w:lang w:val="en-GB"/>
        </w:rPr>
        <w:t>:</w:t>
      </w:r>
      <w:r w:rsidR="00E46776">
        <w:rPr>
          <w:b/>
          <w:bCs/>
          <w:lang w:val="en-GB"/>
        </w:rPr>
        <w:t>15</w:t>
      </w:r>
      <w:r w:rsidR="001B2736" w:rsidRPr="00591278">
        <w:rPr>
          <w:b/>
          <w:bCs/>
          <w:lang w:val="en-GB"/>
        </w:rPr>
        <w:t xml:space="preserve"> – </w:t>
      </w:r>
      <w:r>
        <w:rPr>
          <w:b/>
          <w:bCs/>
          <w:lang w:val="en-GB"/>
        </w:rPr>
        <w:t>1</w:t>
      </w:r>
      <w:r w:rsidR="00426436">
        <w:rPr>
          <w:b/>
          <w:bCs/>
          <w:lang w:val="en-GB"/>
        </w:rPr>
        <w:t>1</w:t>
      </w:r>
      <w:r>
        <w:rPr>
          <w:b/>
          <w:bCs/>
          <w:lang w:val="en-GB"/>
        </w:rPr>
        <w:t>:</w:t>
      </w:r>
      <w:r w:rsidR="00E46776">
        <w:rPr>
          <w:b/>
          <w:bCs/>
          <w:lang w:val="en-GB"/>
        </w:rPr>
        <w:t>30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r w:rsidRPr="00B14768">
        <w:rPr>
          <w:i/>
          <w:iCs/>
          <w:lang w:val="en-GB"/>
        </w:rPr>
        <w:t>Coffee break</w:t>
      </w:r>
    </w:p>
    <w:p w14:paraId="1B3A6053" w14:textId="77777777" w:rsidR="00F32B2D" w:rsidRDefault="00B14768" w:rsidP="00D96C3A">
      <w:pPr>
        <w:ind w:left="1695" w:hanging="1695"/>
        <w:rPr>
          <w:b/>
          <w:bCs/>
          <w:lang w:val="en-GB"/>
        </w:rPr>
      </w:pPr>
      <w:r>
        <w:rPr>
          <w:b/>
          <w:bCs/>
          <w:lang w:val="en-GB"/>
        </w:rPr>
        <w:t>1</w:t>
      </w:r>
      <w:r w:rsidR="00426436">
        <w:rPr>
          <w:b/>
          <w:bCs/>
          <w:lang w:val="en-GB"/>
        </w:rPr>
        <w:t>1:</w:t>
      </w:r>
      <w:r w:rsidR="00E46776">
        <w:rPr>
          <w:b/>
          <w:bCs/>
          <w:lang w:val="en-GB"/>
        </w:rPr>
        <w:t>30</w:t>
      </w:r>
      <w:r w:rsidR="001B2736" w:rsidRPr="00591278">
        <w:rPr>
          <w:b/>
          <w:bCs/>
          <w:lang w:val="en-GB"/>
        </w:rPr>
        <w:t xml:space="preserve"> – </w:t>
      </w:r>
      <w:r>
        <w:rPr>
          <w:b/>
          <w:bCs/>
          <w:lang w:val="en-GB"/>
        </w:rPr>
        <w:t>1</w:t>
      </w:r>
      <w:r w:rsidR="00426436">
        <w:rPr>
          <w:b/>
          <w:bCs/>
          <w:lang w:val="en-GB"/>
        </w:rPr>
        <w:t>2</w:t>
      </w:r>
      <w:r>
        <w:rPr>
          <w:b/>
          <w:bCs/>
          <w:lang w:val="en-GB"/>
        </w:rPr>
        <w:t>:</w:t>
      </w:r>
      <w:r w:rsidR="00426436">
        <w:rPr>
          <w:b/>
          <w:bCs/>
          <w:lang w:val="en-GB"/>
        </w:rPr>
        <w:t>3</w:t>
      </w:r>
      <w:r>
        <w:rPr>
          <w:b/>
          <w:bCs/>
          <w:lang w:val="en-GB"/>
        </w:rPr>
        <w:t>0</w:t>
      </w:r>
      <w:r>
        <w:rPr>
          <w:b/>
          <w:bCs/>
          <w:lang w:val="en-GB"/>
        </w:rPr>
        <w:tab/>
      </w:r>
      <w:bookmarkStart w:id="8" w:name="_Hlk158888520"/>
      <w:r w:rsidR="00D96C3A" w:rsidRPr="00D96C3A">
        <w:rPr>
          <w:b/>
          <w:bCs/>
          <w:lang w:val="en-GB"/>
        </w:rPr>
        <w:t>Exercise 5: Negotiating Techniques</w:t>
      </w:r>
      <w:r w:rsidR="00D96C3A">
        <w:rPr>
          <w:b/>
          <w:bCs/>
          <w:lang w:val="en-GB"/>
        </w:rPr>
        <w:t xml:space="preserve"> </w:t>
      </w:r>
      <w:bookmarkEnd w:id="8"/>
      <w:r w:rsidR="00B76B3C">
        <w:rPr>
          <w:b/>
          <w:bCs/>
          <w:lang w:val="en-GB"/>
        </w:rPr>
        <w:tab/>
      </w:r>
    </w:p>
    <w:p w14:paraId="2CC0E49D" w14:textId="00550797" w:rsidR="00B76B3C" w:rsidRPr="006A0EE3" w:rsidRDefault="00F32B2D" w:rsidP="00D96C3A">
      <w:pPr>
        <w:ind w:left="1695" w:hanging="1695"/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7DD89313" w14:textId="2D97E46C" w:rsidR="00426436" w:rsidRPr="00591278" w:rsidRDefault="00426436" w:rsidP="00426436">
      <w:pPr>
        <w:rPr>
          <w:lang w:val="en-GB"/>
        </w:rPr>
      </w:pPr>
      <w:r w:rsidRPr="00591278">
        <w:rPr>
          <w:b/>
          <w:bCs/>
          <w:lang w:val="en-GB"/>
        </w:rPr>
        <w:t>12:</w:t>
      </w:r>
      <w:r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 – 1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: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</w:t>
      </w:r>
      <w:r w:rsidRPr="00591278">
        <w:rPr>
          <w:i/>
          <w:iCs/>
          <w:lang w:val="en-GB"/>
        </w:rPr>
        <w:tab/>
        <w:t>Lunch break</w:t>
      </w:r>
      <w:r w:rsidRPr="00591278">
        <w:rPr>
          <w:lang w:val="en-GB"/>
        </w:rPr>
        <w:t xml:space="preserve"> </w:t>
      </w:r>
    </w:p>
    <w:p w14:paraId="7D71D282" w14:textId="1B97E759" w:rsidR="00EC61D6" w:rsidRDefault="00426436" w:rsidP="006A0EE3">
      <w:pPr>
        <w:ind w:left="1695" w:hanging="1695"/>
        <w:rPr>
          <w:b/>
          <w:bCs/>
          <w:lang w:val="en-GB"/>
        </w:rPr>
      </w:pPr>
      <w:r w:rsidRPr="00F32B2D">
        <w:rPr>
          <w:b/>
          <w:bCs/>
          <w:lang w:val="en-GB"/>
        </w:rPr>
        <w:t>1</w:t>
      </w:r>
      <w:r w:rsidR="0014564C" w:rsidRPr="00F32B2D">
        <w:rPr>
          <w:b/>
          <w:bCs/>
          <w:lang w:val="en-GB"/>
        </w:rPr>
        <w:t>3</w:t>
      </w:r>
      <w:r w:rsidRPr="00F32B2D">
        <w:rPr>
          <w:b/>
          <w:bCs/>
          <w:lang w:val="en-GB"/>
        </w:rPr>
        <w:t>:</w:t>
      </w:r>
      <w:r w:rsidR="0014564C" w:rsidRPr="00F32B2D">
        <w:rPr>
          <w:b/>
          <w:bCs/>
          <w:lang w:val="en-GB"/>
        </w:rPr>
        <w:t>3</w:t>
      </w:r>
      <w:r w:rsidRPr="00F32B2D">
        <w:rPr>
          <w:b/>
          <w:bCs/>
          <w:lang w:val="en-GB"/>
        </w:rPr>
        <w:t>0 – 1</w:t>
      </w:r>
      <w:r w:rsidR="0014564C" w:rsidRPr="00F32B2D">
        <w:rPr>
          <w:b/>
          <w:bCs/>
          <w:lang w:val="en-GB"/>
        </w:rPr>
        <w:t>4</w:t>
      </w:r>
      <w:r w:rsidRPr="00F32B2D">
        <w:rPr>
          <w:b/>
          <w:bCs/>
          <w:lang w:val="en-GB"/>
        </w:rPr>
        <w:t>:15</w:t>
      </w:r>
      <w:r w:rsidRPr="00F32B2D">
        <w:rPr>
          <w:lang w:val="en-GB"/>
        </w:rPr>
        <w:t xml:space="preserve"> </w:t>
      </w:r>
      <w:r w:rsidRPr="00F32B2D">
        <w:rPr>
          <w:lang w:val="en-GB"/>
        </w:rPr>
        <w:tab/>
      </w:r>
      <w:bookmarkStart w:id="9" w:name="_Hlk158888176"/>
      <w:r w:rsidR="008D26CC" w:rsidRPr="00F32B2D">
        <w:rPr>
          <w:b/>
          <w:bCs/>
          <w:lang w:val="en-GB"/>
        </w:rPr>
        <w:t xml:space="preserve"> </w:t>
      </w:r>
      <w:bookmarkEnd w:id="9"/>
      <w:r w:rsidR="006A0EE3" w:rsidRPr="00F32B2D">
        <w:rPr>
          <w:b/>
          <w:bCs/>
          <w:lang w:val="en-GB"/>
        </w:rPr>
        <w:t xml:space="preserve">Negotiation Technique - Simulation Exercise </w:t>
      </w:r>
    </w:p>
    <w:p w14:paraId="37035D38" w14:textId="5910DA9C" w:rsidR="00F32B2D" w:rsidRPr="00F32B2D" w:rsidRDefault="00F32B2D" w:rsidP="00F32B2D">
      <w:pPr>
        <w:ind w:left="1695" w:hanging="1695"/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134B1D37" w14:textId="74A0B521" w:rsidR="00426436" w:rsidRPr="00591278" w:rsidRDefault="00426436" w:rsidP="00426436">
      <w:pPr>
        <w:rPr>
          <w:lang w:val="en-GB"/>
        </w:rPr>
      </w:pPr>
      <w:r w:rsidRPr="00591278">
        <w:rPr>
          <w:b/>
          <w:bCs/>
          <w:lang w:val="en-GB"/>
        </w:rPr>
        <w:t>1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>
        <w:rPr>
          <w:b/>
          <w:bCs/>
          <w:lang w:val="en-GB"/>
        </w:rPr>
        <w:t>15</w:t>
      </w:r>
      <w:r w:rsidRPr="00591278">
        <w:rPr>
          <w:b/>
          <w:bCs/>
          <w:lang w:val="en-GB"/>
        </w:rPr>
        <w:t xml:space="preserve"> – 1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 w:rsidR="0098160B">
        <w:rPr>
          <w:b/>
          <w:bCs/>
          <w:lang w:val="en-GB"/>
        </w:rPr>
        <w:t>3</w:t>
      </w:r>
      <w:r>
        <w:rPr>
          <w:b/>
          <w:bCs/>
          <w:lang w:val="en-GB"/>
        </w:rPr>
        <w:t>0</w:t>
      </w:r>
      <w:r w:rsidRPr="00591278">
        <w:rPr>
          <w:i/>
          <w:iCs/>
          <w:lang w:val="en-GB"/>
        </w:rPr>
        <w:tab/>
        <w:t>Coffee break</w:t>
      </w:r>
      <w:r w:rsidRPr="00591278">
        <w:rPr>
          <w:lang w:val="en-GB"/>
        </w:rPr>
        <w:t xml:space="preserve"> </w:t>
      </w:r>
    </w:p>
    <w:p w14:paraId="3A364B96" w14:textId="769F79B2" w:rsidR="00F32B2D" w:rsidRPr="00F32B2D" w:rsidRDefault="0098160B" w:rsidP="00F32B2D">
      <w:pPr>
        <w:ind w:left="1695" w:hanging="1695"/>
        <w:rPr>
          <w:b/>
          <w:bCs/>
          <w:lang w:val="en-GB"/>
        </w:rPr>
      </w:pPr>
      <w:r w:rsidRPr="00F32B2D">
        <w:rPr>
          <w:b/>
          <w:bCs/>
          <w:lang w:val="en-GB"/>
        </w:rPr>
        <w:t>1</w:t>
      </w:r>
      <w:r w:rsidR="0014564C" w:rsidRPr="00F32B2D">
        <w:rPr>
          <w:b/>
          <w:bCs/>
          <w:lang w:val="en-GB"/>
        </w:rPr>
        <w:t>4</w:t>
      </w:r>
      <w:r w:rsidRPr="00F32B2D">
        <w:rPr>
          <w:b/>
          <w:bCs/>
          <w:lang w:val="en-GB"/>
        </w:rPr>
        <w:t xml:space="preserve">:30 – </w:t>
      </w:r>
      <w:r w:rsidR="003D17C9" w:rsidRPr="00F32B2D">
        <w:rPr>
          <w:b/>
          <w:bCs/>
          <w:lang w:val="en-GB"/>
        </w:rPr>
        <w:t>1</w:t>
      </w:r>
      <w:r w:rsidR="006A0EE3" w:rsidRPr="00F32B2D">
        <w:rPr>
          <w:b/>
          <w:bCs/>
          <w:lang w:val="en-GB"/>
        </w:rPr>
        <w:t>6</w:t>
      </w:r>
      <w:r w:rsidR="003D17C9" w:rsidRPr="00F32B2D">
        <w:rPr>
          <w:b/>
          <w:bCs/>
          <w:lang w:val="en-GB"/>
        </w:rPr>
        <w:t>:00</w:t>
      </w:r>
      <w:r w:rsidR="003D17C9" w:rsidRPr="00F32B2D">
        <w:rPr>
          <w:b/>
          <w:bCs/>
          <w:lang w:val="en-GB"/>
        </w:rPr>
        <w:tab/>
      </w:r>
      <w:bookmarkStart w:id="10" w:name="_Hlk190783458"/>
      <w:r w:rsidR="006A0EE3" w:rsidRPr="00F32B2D">
        <w:rPr>
          <w:b/>
          <w:bCs/>
          <w:lang w:val="en-GB"/>
        </w:rPr>
        <w:t>Negotiation Technique - Simulation Exercise (Cont'd)</w:t>
      </w:r>
      <w:r w:rsidR="00F32B2D" w:rsidRPr="00F32B2D">
        <w:rPr>
          <w:b/>
          <w:bCs/>
          <w:lang w:val="en-GB"/>
        </w:rPr>
        <w:t xml:space="preserve"> </w:t>
      </w:r>
    </w:p>
    <w:p w14:paraId="08CC8855" w14:textId="4FFE914F" w:rsidR="00E46776" w:rsidRPr="00F32B2D" w:rsidRDefault="00E46776" w:rsidP="006A0EE3">
      <w:pPr>
        <w:ind w:left="1695" w:hanging="1695"/>
        <w:rPr>
          <w:b/>
          <w:bCs/>
          <w:lang w:val="en-GB"/>
        </w:rPr>
      </w:pPr>
    </w:p>
    <w:bookmarkEnd w:id="6"/>
    <w:bookmarkEnd w:id="10"/>
    <w:p w14:paraId="319AACE7" w14:textId="77777777" w:rsidR="006A0EE3" w:rsidRPr="00F32B2D" w:rsidRDefault="006A0EE3" w:rsidP="006A0EE3">
      <w:pPr>
        <w:ind w:left="1695" w:hanging="1695"/>
        <w:rPr>
          <w:b/>
          <w:bCs/>
          <w:lang w:val="en-GB"/>
        </w:rPr>
      </w:pPr>
    </w:p>
    <w:p w14:paraId="4BB7E5D8" w14:textId="20207F66" w:rsidR="008A688C" w:rsidRPr="00591278" w:rsidRDefault="00D96C3A" w:rsidP="008A688C">
      <w:pPr>
        <w:ind w:hanging="567"/>
        <w:jc w:val="both"/>
        <w:rPr>
          <w:rFonts w:ascii="Verdana" w:hAnsi="Verdana"/>
          <w:b/>
          <w:color w:val="002060"/>
          <w:sz w:val="20"/>
          <w:szCs w:val="20"/>
          <w:lang w:val="en-GB"/>
        </w:rPr>
      </w:pPr>
      <w:bookmarkStart w:id="11" w:name="_Hlk190783050"/>
      <w:r>
        <w:rPr>
          <w:rFonts w:ascii="Verdana" w:hAnsi="Verdana"/>
          <w:b/>
          <w:color w:val="002060"/>
          <w:sz w:val="20"/>
          <w:szCs w:val="20"/>
          <w:lang w:val="en-GB"/>
        </w:rPr>
        <w:t>THURSDAY</w:t>
      </w:r>
      <w:r w:rsidR="008A688C">
        <w:rPr>
          <w:rFonts w:ascii="Verdana" w:hAnsi="Verdana"/>
          <w:b/>
          <w:color w:val="002060"/>
          <w:sz w:val="20"/>
          <w:szCs w:val="20"/>
          <w:lang w:val="en-GB"/>
        </w:rPr>
        <w:t xml:space="preserve">, </w:t>
      </w:r>
      <w:r>
        <w:rPr>
          <w:rFonts w:ascii="Verdana" w:hAnsi="Verdana"/>
          <w:b/>
          <w:color w:val="002060"/>
          <w:sz w:val="20"/>
          <w:szCs w:val="20"/>
          <w:lang w:val="en-GB"/>
        </w:rPr>
        <w:t>10 April</w:t>
      </w:r>
    </w:p>
    <w:bookmarkEnd w:id="11"/>
    <w:p w14:paraId="6781BA2F" w14:textId="5F0CA6E3" w:rsidR="00D96C3A" w:rsidRPr="00F32B2D" w:rsidRDefault="00D96C3A" w:rsidP="00F32B2D">
      <w:pPr>
        <w:ind w:left="1695" w:hanging="1695"/>
        <w:rPr>
          <w:b/>
          <w:bCs/>
          <w:lang w:val="en-GB"/>
        </w:rPr>
      </w:pPr>
      <w:r w:rsidRPr="00F32B2D">
        <w:rPr>
          <w:b/>
          <w:bCs/>
          <w:lang w:val="en-GB"/>
        </w:rPr>
        <w:t>09:00 – 11:15</w:t>
      </w:r>
      <w:r w:rsidRPr="00F32B2D">
        <w:rPr>
          <w:b/>
          <w:bCs/>
          <w:lang w:val="en-GB"/>
        </w:rPr>
        <w:tab/>
        <w:t>Negotiation Technique - Simulation Exercise (Cont'd)</w:t>
      </w:r>
      <w:r w:rsidR="00F32B2D" w:rsidRPr="00F32B2D">
        <w:rPr>
          <w:b/>
          <w:bCs/>
          <w:lang w:val="en-GB"/>
        </w:rPr>
        <w:t xml:space="preserve"> </w:t>
      </w:r>
    </w:p>
    <w:p w14:paraId="76D093AF" w14:textId="77777777" w:rsidR="00D96C3A" w:rsidRDefault="00D96C3A" w:rsidP="00D96C3A">
      <w:pPr>
        <w:rPr>
          <w:b/>
          <w:bCs/>
          <w:i/>
          <w:iCs/>
          <w:lang w:val="en-GB"/>
        </w:rPr>
      </w:pPr>
      <w:r>
        <w:rPr>
          <w:b/>
          <w:bCs/>
          <w:lang w:val="en-GB"/>
        </w:rPr>
        <w:t>11:15</w:t>
      </w:r>
      <w:r w:rsidRPr="00591278">
        <w:rPr>
          <w:b/>
          <w:bCs/>
          <w:lang w:val="en-GB"/>
        </w:rPr>
        <w:t xml:space="preserve"> – </w:t>
      </w:r>
      <w:r>
        <w:rPr>
          <w:b/>
          <w:bCs/>
          <w:lang w:val="en-GB"/>
        </w:rPr>
        <w:t xml:space="preserve">11:30 </w:t>
      </w:r>
      <w:r>
        <w:rPr>
          <w:b/>
          <w:bCs/>
          <w:lang w:val="en-GB"/>
        </w:rPr>
        <w:tab/>
      </w:r>
      <w:r w:rsidRPr="00B14768">
        <w:rPr>
          <w:i/>
          <w:iCs/>
          <w:lang w:val="en-GB"/>
        </w:rPr>
        <w:t>Coffee break</w:t>
      </w:r>
    </w:p>
    <w:p w14:paraId="3ABE8F05" w14:textId="036B2ACF" w:rsidR="00D96C3A" w:rsidRPr="006A0EE3" w:rsidRDefault="00D96C3A" w:rsidP="00F32B2D">
      <w:pPr>
        <w:ind w:left="1695" w:hanging="1695"/>
        <w:rPr>
          <w:b/>
          <w:bCs/>
          <w:lang w:val="en-GB"/>
        </w:rPr>
      </w:pPr>
      <w:r>
        <w:rPr>
          <w:b/>
          <w:bCs/>
          <w:lang w:val="en-GB"/>
        </w:rPr>
        <w:t>11:30</w:t>
      </w:r>
      <w:r w:rsidRPr="00591278">
        <w:rPr>
          <w:b/>
          <w:bCs/>
          <w:lang w:val="en-GB"/>
        </w:rPr>
        <w:t xml:space="preserve"> – </w:t>
      </w:r>
      <w:r>
        <w:rPr>
          <w:b/>
          <w:bCs/>
          <w:lang w:val="en-GB"/>
        </w:rPr>
        <w:t>12:30</w:t>
      </w:r>
      <w:r>
        <w:rPr>
          <w:b/>
          <w:bCs/>
          <w:lang w:val="en-GB"/>
        </w:rPr>
        <w:tab/>
      </w:r>
      <w:r w:rsidRPr="00D96C3A">
        <w:rPr>
          <w:b/>
          <w:bCs/>
          <w:lang w:val="en-GB"/>
        </w:rPr>
        <w:t xml:space="preserve">Negotiation Technique - Simulation Exercise </w:t>
      </w:r>
      <w:bookmarkStart w:id="12" w:name="_Hlk190783533"/>
      <w:r w:rsidRPr="00D96C3A">
        <w:rPr>
          <w:b/>
          <w:bCs/>
          <w:lang w:val="en-GB"/>
        </w:rPr>
        <w:t>(Cont'd)</w:t>
      </w:r>
      <w:bookmarkEnd w:id="12"/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3B8182C4" w14:textId="77777777" w:rsidR="00D96C3A" w:rsidRPr="00591278" w:rsidRDefault="00D96C3A" w:rsidP="00D96C3A">
      <w:pPr>
        <w:rPr>
          <w:lang w:val="en-GB"/>
        </w:rPr>
      </w:pPr>
      <w:r w:rsidRPr="00591278">
        <w:rPr>
          <w:b/>
          <w:bCs/>
          <w:lang w:val="en-GB"/>
        </w:rPr>
        <w:t>12:</w:t>
      </w:r>
      <w:r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 – 1</w:t>
      </w:r>
      <w:r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:</w:t>
      </w:r>
      <w:r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</w:t>
      </w:r>
      <w:r w:rsidRPr="00591278">
        <w:rPr>
          <w:i/>
          <w:iCs/>
          <w:lang w:val="en-GB"/>
        </w:rPr>
        <w:tab/>
        <w:t>Lunch break</w:t>
      </w:r>
      <w:r w:rsidRPr="00591278">
        <w:rPr>
          <w:lang w:val="en-GB"/>
        </w:rPr>
        <w:t xml:space="preserve"> </w:t>
      </w:r>
    </w:p>
    <w:p w14:paraId="43F3C6FF" w14:textId="41560098" w:rsidR="00F32B2D" w:rsidRPr="00F32B2D" w:rsidRDefault="00D96C3A" w:rsidP="00F32B2D">
      <w:pPr>
        <w:ind w:left="1695" w:hanging="1695"/>
        <w:rPr>
          <w:b/>
          <w:bCs/>
          <w:lang w:val="en-GB"/>
        </w:rPr>
      </w:pPr>
      <w:r w:rsidRPr="00F32B2D">
        <w:rPr>
          <w:b/>
          <w:bCs/>
          <w:lang w:val="en-GB"/>
        </w:rPr>
        <w:t>13:30 – 14:15</w:t>
      </w:r>
      <w:r w:rsidRPr="00F32B2D">
        <w:rPr>
          <w:lang w:val="en-GB"/>
        </w:rPr>
        <w:t xml:space="preserve"> </w:t>
      </w:r>
      <w:r w:rsidRPr="00F32B2D">
        <w:rPr>
          <w:lang w:val="en-GB"/>
        </w:rPr>
        <w:tab/>
      </w:r>
      <w:r w:rsidRPr="00F32B2D">
        <w:rPr>
          <w:b/>
          <w:bCs/>
          <w:lang w:val="en-GB"/>
        </w:rPr>
        <w:t xml:space="preserve"> Negotiation Technique - Simulation Exercise (Cont'd)</w:t>
      </w:r>
      <w:r w:rsidR="00F32B2D" w:rsidRPr="00F32B2D">
        <w:rPr>
          <w:b/>
          <w:bCs/>
          <w:lang w:val="en-GB"/>
        </w:rPr>
        <w:t xml:space="preserve">  </w:t>
      </w:r>
    </w:p>
    <w:p w14:paraId="106D6B37" w14:textId="77777777" w:rsidR="00D96C3A" w:rsidRPr="00591278" w:rsidRDefault="00D96C3A" w:rsidP="00D96C3A">
      <w:pPr>
        <w:rPr>
          <w:lang w:val="en-GB"/>
        </w:rPr>
      </w:pPr>
      <w:r w:rsidRPr="00591278">
        <w:rPr>
          <w:b/>
          <w:bCs/>
          <w:lang w:val="en-GB"/>
        </w:rPr>
        <w:lastRenderedPageBreak/>
        <w:t>1</w:t>
      </w:r>
      <w:r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>
        <w:rPr>
          <w:b/>
          <w:bCs/>
          <w:lang w:val="en-GB"/>
        </w:rPr>
        <w:t>15</w:t>
      </w:r>
      <w:r w:rsidRPr="00591278">
        <w:rPr>
          <w:b/>
          <w:bCs/>
          <w:lang w:val="en-GB"/>
        </w:rPr>
        <w:t xml:space="preserve"> – 1</w:t>
      </w:r>
      <w:r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>
        <w:rPr>
          <w:b/>
          <w:bCs/>
          <w:lang w:val="en-GB"/>
        </w:rPr>
        <w:t>30</w:t>
      </w:r>
      <w:r w:rsidRPr="00591278">
        <w:rPr>
          <w:i/>
          <w:iCs/>
          <w:lang w:val="en-GB"/>
        </w:rPr>
        <w:tab/>
        <w:t>Coffee break</w:t>
      </w:r>
      <w:r w:rsidRPr="00591278">
        <w:rPr>
          <w:lang w:val="en-GB"/>
        </w:rPr>
        <w:t xml:space="preserve"> </w:t>
      </w:r>
    </w:p>
    <w:p w14:paraId="687EA30E" w14:textId="1B61A64E" w:rsidR="00D96C3A" w:rsidRPr="00D96C3A" w:rsidRDefault="00D96C3A" w:rsidP="00F32B2D">
      <w:pPr>
        <w:ind w:left="1695" w:hanging="1695"/>
        <w:rPr>
          <w:b/>
          <w:bCs/>
          <w:lang w:val="en-GB"/>
        </w:rPr>
      </w:pPr>
      <w:r w:rsidRPr="00D96C3A">
        <w:rPr>
          <w:b/>
          <w:bCs/>
          <w:lang w:val="en-GB"/>
        </w:rPr>
        <w:t>14:30 – 16:00</w:t>
      </w:r>
      <w:r w:rsidRPr="00D96C3A">
        <w:rPr>
          <w:b/>
          <w:bCs/>
          <w:lang w:val="en-GB"/>
        </w:rPr>
        <w:tab/>
        <w:t>Negotiation Technique - Simulation Exercise (Conclusion and take</w:t>
      </w:r>
      <w:r>
        <w:rPr>
          <w:b/>
          <w:bCs/>
          <w:lang w:val="en-GB"/>
        </w:rPr>
        <w:t>aways)</w:t>
      </w:r>
      <w:r w:rsidR="00F32B2D">
        <w:rPr>
          <w:b/>
          <w:bCs/>
          <w:lang w:val="en-GB"/>
        </w:rPr>
        <w:t xml:space="preserve"> </w:t>
      </w:r>
    </w:p>
    <w:p w14:paraId="12D4B508" w14:textId="26759BBF" w:rsidR="00D96C3A" w:rsidRDefault="00D96C3A" w:rsidP="00D96C3A">
      <w:pPr>
        <w:ind w:hanging="567"/>
        <w:jc w:val="both"/>
        <w:rPr>
          <w:rFonts w:ascii="Verdana" w:hAnsi="Verdana"/>
          <w:b/>
          <w:color w:val="002060"/>
          <w:sz w:val="20"/>
          <w:szCs w:val="20"/>
          <w:lang w:val="en-GB"/>
        </w:rPr>
      </w:pPr>
      <w:r>
        <w:rPr>
          <w:rFonts w:ascii="Verdana" w:hAnsi="Verdana"/>
          <w:b/>
          <w:color w:val="002060"/>
          <w:sz w:val="20"/>
          <w:szCs w:val="20"/>
          <w:lang w:val="en-GB"/>
        </w:rPr>
        <w:t>FRIDAY, 11 April</w:t>
      </w:r>
    </w:p>
    <w:p w14:paraId="7C8DA7DB" w14:textId="0C35C512" w:rsidR="00D96C3A" w:rsidRDefault="00D96C3A" w:rsidP="00D96C3A">
      <w:pPr>
        <w:rPr>
          <w:b/>
          <w:bCs/>
          <w:lang w:val="en-GB"/>
        </w:rPr>
      </w:pPr>
      <w:r>
        <w:rPr>
          <w:b/>
          <w:bCs/>
          <w:lang w:val="en-GB"/>
        </w:rPr>
        <w:t>09:00 – 10:30</w:t>
      </w:r>
      <w:r w:rsidRPr="0098160B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  <w:t>Recap of Results of the Simulation exercise</w:t>
      </w:r>
      <w:r w:rsidR="00F32B2D">
        <w:rPr>
          <w:b/>
          <w:bCs/>
          <w:lang w:val="en-GB"/>
        </w:rPr>
        <w:t xml:space="preserve"> </w:t>
      </w:r>
    </w:p>
    <w:p w14:paraId="616D8274" w14:textId="05D60900" w:rsidR="00D96C3A" w:rsidRDefault="00D96C3A" w:rsidP="00D96C3A">
      <w:pPr>
        <w:rPr>
          <w:b/>
          <w:bCs/>
          <w:lang w:val="en-GB"/>
        </w:rPr>
      </w:pPr>
      <w:r>
        <w:rPr>
          <w:b/>
          <w:bCs/>
          <w:lang w:val="en-GB"/>
        </w:rPr>
        <w:t>10:30 – 11:15</w:t>
      </w:r>
      <w:r>
        <w:rPr>
          <w:b/>
          <w:bCs/>
          <w:lang w:val="en-GB"/>
        </w:rPr>
        <w:tab/>
      </w:r>
      <w:r w:rsidRPr="00B02A49">
        <w:rPr>
          <w:b/>
          <w:bCs/>
          <w:lang w:val="en-GB"/>
        </w:rPr>
        <w:t>Overview of Notification Obligations, including in agriculture</w:t>
      </w:r>
      <w:r>
        <w:rPr>
          <w:b/>
          <w:bCs/>
          <w:lang w:val="en-GB"/>
        </w:rPr>
        <w:tab/>
      </w:r>
    </w:p>
    <w:p w14:paraId="41328CC2" w14:textId="77777777" w:rsidR="00D96C3A" w:rsidRDefault="00D96C3A" w:rsidP="00D96C3A">
      <w:pPr>
        <w:rPr>
          <w:b/>
          <w:bCs/>
          <w:i/>
          <w:iCs/>
          <w:lang w:val="en-GB"/>
        </w:rPr>
      </w:pPr>
      <w:r>
        <w:rPr>
          <w:b/>
          <w:bCs/>
          <w:lang w:val="en-GB"/>
        </w:rPr>
        <w:t>11:15</w:t>
      </w:r>
      <w:r w:rsidRPr="00591278">
        <w:rPr>
          <w:b/>
          <w:bCs/>
          <w:lang w:val="en-GB"/>
        </w:rPr>
        <w:t xml:space="preserve"> – </w:t>
      </w:r>
      <w:r>
        <w:rPr>
          <w:b/>
          <w:bCs/>
          <w:lang w:val="en-GB"/>
        </w:rPr>
        <w:t xml:space="preserve">11:30 </w:t>
      </w:r>
      <w:r>
        <w:rPr>
          <w:b/>
          <w:bCs/>
          <w:lang w:val="en-GB"/>
        </w:rPr>
        <w:tab/>
      </w:r>
      <w:r w:rsidRPr="00B14768">
        <w:rPr>
          <w:i/>
          <w:iCs/>
          <w:lang w:val="en-GB"/>
        </w:rPr>
        <w:t>Coffee break</w:t>
      </w:r>
    </w:p>
    <w:p w14:paraId="4B4EC88A" w14:textId="7F240715" w:rsidR="00D96C3A" w:rsidRDefault="00D96C3A" w:rsidP="00D96C3A">
      <w:pPr>
        <w:ind w:left="1701" w:hanging="1701"/>
        <w:rPr>
          <w:b/>
          <w:bCs/>
          <w:lang w:val="en-GB"/>
        </w:rPr>
      </w:pPr>
      <w:r>
        <w:rPr>
          <w:b/>
          <w:bCs/>
          <w:lang w:val="en-GB"/>
        </w:rPr>
        <w:t>11:30</w:t>
      </w:r>
      <w:r w:rsidRPr="00591278">
        <w:rPr>
          <w:b/>
          <w:bCs/>
          <w:lang w:val="en-GB"/>
        </w:rPr>
        <w:t xml:space="preserve"> – </w:t>
      </w:r>
      <w:r>
        <w:rPr>
          <w:b/>
          <w:bCs/>
          <w:lang w:val="en-GB"/>
        </w:rPr>
        <w:t>12:00</w:t>
      </w:r>
      <w:r>
        <w:rPr>
          <w:b/>
          <w:bCs/>
          <w:lang w:val="en-GB"/>
        </w:rPr>
        <w:tab/>
      </w:r>
      <w:r w:rsidRPr="00B14768">
        <w:rPr>
          <w:b/>
          <w:bCs/>
          <w:lang w:val="en-GB"/>
        </w:rPr>
        <w:t>Trade capacity building activities (WTO Technical Assistance</w:t>
      </w:r>
      <w:r>
        <w:rPr>
          <w:b/>
          <w:bCs/>
          <w:lang w:val="en-GB"/>
        </w:rPr>
        <w:t xml:space="preserve">) </w:t>
      </w:r>
      <w:r>
        <w:rPr>
          <w:b/>
          <w:bCs/>
          <w:lang w:val="en-GB"/>
        </w:rPr>
        <w:tab/>
      </w:r>
    </w:p>
    <w:p w14:paraId="28703CB6" w14:textId="77777777" w:rsidR="00D96C3A" w:rsidRDefault="00D96C3A" w:rsidP="00D96C3A">
      <w:pPr>
        <w:spacing w:after="0" w:line="240" w:lineRule="auto"/>
        <w:ind w:left="1699" w:hanging="1701"/>
        <w:rPr>
          <w:b/>
          <w:bCs/>
          <w:lang w:val="en-GB"/>
        </w:rPr>
      </w:pPr>
      <w:r w:rsidRPr="00B02A49">
        <w:rPr>
          <w:b/>
          <w:bCs/>
          <w:lang w:val="en-GB"/>
        </w:rPr>
        <w:t>1</w:t>
      </w:r>
      <w:r>
        <w:rPr>
          <w:b/>
          <w:bCs/>
          <w:lang w:val="en-GB"/>
        </w:rPr>
        <w:t>2</w:t>
      </w:r>
      <w:r w:rsidRPr="00B02A49">
        <w:rPr>
          <w:b/>
          <w:bCs/>
          <w:lang w:val="en-GB"/>
        </w:rPr>
        <w:t>:</w:t>
      </w:r>
      <w:r>
        <w:rPr>
          <w:b/>
          <w:bCs/>
          <w:lang w:val="en-GB"/>
        </w:rPr>
        <w:t>0</w:t>
      </w:r>
      <w:r w:rsidRPr="00B02A49">
        <w:rPr>
          <w:b/>
          <w:bCs/>
          <w:lang w:val="en-GB"/>
        </w:rPr>
        <w:t>0 – 1</w:t>
      </w:r>
      <w:r>
        <w:rPr>
          <w:b/>
          <w:bCs/>
          <w:lang w:val="en-GB"/>
        </w:rPr>
        <w:t>2</w:t>
      </w:r>
      <w:r w:rsidRPr="00B02A49">
        <w:rPr>
          <w:b/>
          <w:bCs/>
          <w:lang w:val="en-GB"/>
        </w:rPr>
        <w:t>:</w:t>
      </w:r>
      <w:r>
        <w:rPr>
          <w:b/>
          <w:bCs/>
          <w:lang w:val="en-GB"/>
        </w:rPr>
        <w:t>3</w:t>
      </w:r>
      <w:r w:rsidRPr="00B02A49">
        <w:rPr>
          <w:b/>
          <w:bCs/>
          <w:lang w:val="en-GB"/>
        </w:rPr>
        <w:t>0</w:t>
      </w:r>
      <w:r>
        <w:rPr>
          <w:b/>
          <w:bCs/>
          <w:lang w:val="en-GB"/>
        </w:rPr>
        <w:tab/>
        <w:t xml:space="preserve">Wrap-up, evaluation and closing remarks </w:t>
      </w:r>
    </w:p>
    <w:p w14:paraId="248BB6B6" w14:textId="74D5DF24" w:rsidR="00D96C3A" w:rsidRPr="00591278" w:rsidRDefault="00D96C3A" w:rsidP="00D96C3A">
      <w:pPr>
        <w:ind w:hanging="567"/>
        <w:jc w:val="both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24445FD6" w14:textId="77777777" w:rsidR="00D96C3A" w:rsidRDefault="00D96C3A" w:rsidP="002009D4">
      <w:pPr>
        <w:spacing w:after="0" w:line="240" w:lineRule="auto"/>
        <w:ind w:left="1699" w:hanging="1701"/>
        <w:rPr>
          <w:b/>
          <w:bCs/>
          <w:lang w:val="en-GB"/>
        </w:rPr>
      </w:pPr>
    </w:p>
    <w:p w14:paraId="00AA94A5" w14:textId="77777777" w:rsidR="002009D4" w:rsidRDefault="002009D4" w:rsidP="002009D4">
      <w:pPr>
        <w:spacing w:after="0" w:line="240" w:lineRule="auto"/>
        <w:ind w:left="1699" w:hanging="1701"/>
        <w:rPr>
          <w:b/>
          <w:bCs/>
          <w:lang w:val="en-GB"/>
        </w:rPr>
      </w:pPr>
    </w:p>
    <w:p w14:paraId="692C4F7D" w14:textId="77777777" w:rsidR="002009D4" w:rsidRDefault="002009D4" w:rsidP="002009D4">
      <w:pPr>
        <w:spacing w:after="0" w:line="240" w:lineRule="auto"/>
        <w:ind w:left="1699" w:hanging="1701"/>
        <w:rPr>
          <w:b/>
          <w:bCs/>
          <w:lang w:val="en-GB"/>
        </w:rPr>
      </w:pPr>
    </w:p>
    <w:p w14:paraId="628F4C97" w14:textId="72F0E647" w:rsidR="002009D4" w:rsidRDefault="002009D4" w:rsidP="002009D4">
      <w:pPr>
        <w:spacing w:after="0" w:line="240" w:lineRule="auto"/>
        <w:ind w:left="1699" w:hanging="1701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___________</w:t>
      </w:r>
    </w:p>
    <w:p w14:paraId="3BDEBAAA" w14:textId="77777777" w:rsidR="008D2F39" w:rsidRPr="00591278" w:rsidRDefault="008D2F39" w:rsidP="00591278">
      <w:pPr>
        <w:rPr>
          <w:b/>
          <w:bCs/>
          <w:lang w:val="en-GB"/>
        </w:rPr>
      </w:pPr>
    </w:p>
    <w:p w14:paraId="2FC5F215" w14:textId="77777777" w:rsidR="00591278" w:rsidRPr="008D2F39" w:rsidRDefault="00591278" w:rsidP="00591278">
      <w:pPr>
        <w:ind w:hanging="567"/>
        <w:jc w:val="both"/>
        <w:rPr>
          <w:rFonts w:ascii="Verdana" w:hAnsi="Verdana"/>
          <w:b/>
          <w:color w:val="002060"/>
          <w:sz w:val="20"/>
          <w:szCs w:val="20"/>
          <w:lang w:val="en-GB"/>
        </w:rPr>
      </w:pPr>
    </w:p>
    <w:sectPr w:rsidR="00591278" w:rsidRPr="008D2F39" w:rsidSect="003D17C9">
      <w:headerReference w:type="default" r:id="rId8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FB34A" w14:textId="77777777" w:rsidR="005235E5" w:rsidRDefault="005235E5" w:rsidP="00ED54E0">
      <w:r>
        <w:separator/>
      </w:r>
    </w:p>
  </w:endnote>
  <w:endnote w:type="continuationSeparator" w:id="0">
    <w:p w14:paraId="5BE2E6A3" w14:textId="77777777" w:rsidR="005235E5" w:rsidRDefault="005235E5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C65C8" w14:textId="77777777" w:rsidR="005235E5" w:rsidRDefault="005235E5" w:rsidP="00ED54E0">
      <w:r>
        <w:separator/>
      </w:r>
    </w:p>
  </w:footnote>
  <w:footnote w:type="continuationSeparator" w:id="0">
    <w:p w14:paraId="3F02BD8A" w14:textId="77777777" w:rsidR="005235E5" w:rsidRDefault="005235E5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82478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586BF4" w14:textId="72843F9E" w:rsidR="003D17C9" w:rsidRDefault="003D17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2BC5CE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1574AC"/>
    <w:multiLevelType w:val="hybridMultilevel"/>
    <w:tmpl w:val="5600B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4A5954"/>
    <w:multiLevelType w:val="hybridMultilevel"/>
    <w:tmpl w:val="BB34696E"/>
    <w:lvl w:ilvl="0" w:tplc="E96A475A">
      <w:numFmt w:val="bullet"/>
      <w:lvlText w:val="•"/>
      <w:lvlJc w:val="left"/>
      <w:pPr>
        <w:ind w:left="2271" w:hanging="57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686374729">
    <w:abstractNumId w:val="9"/>
  </w:num>
  <w:num w:numId="2" w16cid:durableId="118031147">
    <w:abstractNumId w:val="7"/>
  </w:num>
  <w:num w:numId="3" w16cid:durableId="1632784042">
    <w:abstractNumId w:val="6"/>
  </w:num>
  <w:num w:numId="4" w16cid:durableId="143089715">
    <w:abstractNumId w:val="5"/>
  </w:num>
  <w:num w:numId="5" w16cid:durableId="1715347529">
    <w:abstractNumId w:val="4"/>
  </w:num>
  <w:num w:numId="6" w16cid:durableId="405765558">
    <w:abstractNumId w:val="14"/>
  </w:num>
  <w:num w:numId="7" w16cid:durableId="1021856917">
    <w:abstractNumId w:val="13"/>
  </w:num>
  <w:num w:numId="8" w16cid:durableId="567348580">
    <w:abstractNumId w:val="12"/>
  </w:num>
  <w:num w:numId="9" w16cid:durableId="10636050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163459">
    <w:abstractNumId w:val="16"/>
  </w:num>
  <w:num w:numId="11" w16cid:durableId="1250768682">
    <w:abstractNumId w:val="8"/>
  </w:num>
  <w:num w:numId="12" w16cid:durableId="2101943891">
    <w:abstractNumId w:val="3"/>
  </w:num>
  <w:num w:numId="13" w16cid:durableId="2032291870">
    <w:abstractNumId w:val="2"/>
  </w:num>
  <w:num w:numId="14" w16cid:durableId="629937047">
    <w:abstractNumId w:val="1"/>
  </w:num>
  <w:num w:numId="15" w16cid:durableId="917977584">
    <w:abstractNumId w:val="0"/>
  </w:num>
  <w:num w:numId="16" w16cid:durableId="791094563">
    <w:abstractNumId w:val="10"/>
  </w:num>
  <w:num w:numId="17" w16cid:durableId="93942065">
    <w:abstractNumId w:val="12"/>
  </w:num>
  <w:num w:numId="18" w16cid:durableId="20548405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8311163">
    <w:abstractNumId w:val="15"/>
  </w:num>
  <w:num w:numId="20" w16cid:durableId="16595751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revisionView w:inkAnnotation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78"/>
    <w:rsid w:val="000106E0"/>
    <w:rsid w:val="000111BB"/>
    <w:rsid w:val="00022C0F"/>
    <w:rsid w:val="000272F6"/>
    <w:rsid w:val="00037AC4"/>
    <w:rsid w:val="000423BF"/>
    <w:rsid w:val="0005032E"/>
    <w:rsid w:val="000A4945"/>
    <w:rsid w:val="000B31E1"/>
    <w:rsid w:val="0011356B"/>
    <w:rsid w:val="0012713B"/>
    <w:rsid w:val="00132A3C"/>
    <w:rsid w:val="0013337F"/>
    <w:rsid w:val="0014564C"/>
    <w:rsid w:val="00182B84"/>
    <w:rsid w:val="001946F2"/>
    <w:rsid w:val="001B2736"/>
    <w:rsid w:val="001D0F5C"/>
    <w:rsid w:val="001E291F"/>
    <w:rsid w:val="002009D4"/>
    <w:rsid w:val="0020388F"/>
    <w:rsid w:val="00233408"/>
    <w:rsid w:val="00237417"/>
    <w:rsid w:val="0025304F"/>
    <w:rsid w:val="0027067B"/>
    <w:rsid w:val="002A15FB"/>
    <w:rsid w:val="002A6940"/>
    <w:rsid w:val="002E249B"/>
    <w:rsid w:val="002F7A91"/>
    <w:rsid w:val="00304385"/>
    <w:rsid w:val="00306B52"/>
    <w:rsid w:val="00311BE2"/>
    <w:rsid w:val="00320249"/>
    <w:rsid w:val="003572B4"/>
    <w:rsid w:val="003616BF"/>
    <w:rsid w:val="00371F2B"/>
    <w:rsid w:val="00383F10"/>
    <w:rsid w:val="003D17C9"/>
    <w:rsid w:val="003F5523"/>
    <w:rsid w:val="00426436"/>
    <w:rsid w:val="004449CB"/>
    <w:rsid w:val="004551EC"/>
    <w:rsid w:val="00467032"/>
    <w:rsid w:val="0046754A"/>
    <w:rsid w:val="004A31FF"/>
    <w:rsid w:val="004B78BD"/>
    <w:rsid w:val="004C6F1D"/>
    <w:rsid w:val="004F203A"/>
    <w:rsid w:val="00512FF5"/>
    <w:rsid w:val="005235E5"/>
    <w:rsid w:val="005336B8"/>
    <w:rsid w:val="00546C2F"/>
    <w:rsid w:val="005535B1"/>
    <w:rsid w:val="00591278"/>
    <w:rsid w:val="005B04B9"/>
    <w:rsid w:val="005B68C7"/>
    <w:rsid w:val="005B7054"/>
    <w:rsid w:val="005D0152"/>
    <w:rsid w:val="005D5981"/>
    <w:rsid w:val="005F30CB"/>
    <w:rsid w:val="005F38CF"/>
    <w:rsid w:val="005F46AF"/>
    <w:rsid w:val="00612644"/>
    <w:rsid w:val="00660EFC"/>
    <w:rsid w:val="00674CCD"/>
    <w:rsid w:val="006A0EE3"/>
    <w:rsid w:val="006A18DC"/>
    <w:rsid w:val="006D6742"/>
    <w:rsid w:val="006E3654"/>
    <w:rsid w:val="006E70E3"/>
    <w:rsid w:val="006F5826"/>
    <w:rsid w:val="00700181"/>
    <w:rsid w:val="007141CF"/>
    <w:rsid w:val="00732C25"/>
    <w:rsid w:val="00734B31"/>
    <w:rsid w:val="00745146"/>
    <w:rsid w:val="00746070"/>
    <w:rsid w:val="0074635B"/>
    <w:rsid w:val="007577E3"/>
    <w:rsid w:val="00760DB3"/>
    <w:rsid w:val="00767204"/>
    <w:rsid w:val="00771E5F"/>
    <w:rsid w:val="00775470"/>
    <w:rsid w:val="007843CF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A688C"/>
    <w:rsid w:val="008A7BB6"/>
    <w:rsid w:val="008D26CC"/>
    <w:rsid w:val="008D2F39"/>
    <w:rsid w:val="008E372C"/>
    <w:rsid w:val="00911421"/>
    <w:rsid w:val="00920FD4"/>
    <w:rsid w:val="00947C09"/>
    <w:rsid w:val="00961B9F"/>
    <w:rsid w:val="0098160B"/>
    <w:rsid w:val="0098793E"/>
    <w:rsid w:val="009A6F54"/>
    <w:rsid w:val="009A7E67"/>
    <w:rsid w:val="009B0823"/>
    <w:rsid w:val="009C1139"/>
    <w:rsid w:val="00A53DCE"/>
    <w:rsid w:val="00A6057A"/>
    <w:rsid w:val="00A6787A"/>
    <w:rsid w:val="00A74017"/>
    <w:rsid w:val="00A81F1E"/>
    <w:rsid w:val="00A97A1E"/>
    <w:rsid w:val="00AA332C"/>
    <w:rsid w:val="00AB4F7F"/>
    <w:rsid w:val="00AC24C7"/>
    <w:rsid w:val="00AC27F8"/>
    <w:rsid w:val="00AC334C"/>
    <w:rsid w:val="00AC4BA8"/>
    <w:rsid w:val="00AD4C72"/>
    <w:rsid w:val="00AE20ED"/>
    <w:rsid w:val="00AE2AEE"/>
    <w:rsid w:val="00AF0B97"/>
    <w:rsid w:val="00B02A49"/>
    <w:rsid w:val="00B07CEB"/>
    <w:rsid w:val="00B1394B"/>
    <w:rsid w:val="00B14768"/>
    <w:rsid w:val="00B230EC"/>
    <w:rsid w:val="00B50DC4"/>
    <w:rsid w:val="00B56EDC"/>
    <w:rsid w:val="00B67C16"/>
    <w:rsid w:val="00B76B3C"/>
    <w:rsid w:val="00BA5999"/>
    <w:rsid w:val="00BB1F84"/>
    <w:rsid w:val="00BE36AE"/>
    <w:rsid w:val="00BE5468"/>
    <w:rsid w:val="00C11EAC"/>
    <w:rsid w:val="00C305D7"/>
    <w:rsid w:val="00C30F2A"/>
    <w:rsid w:val="00C43456"/>
    <w:rsid w:val="00C65C0C"/>
    <w:rsid w:val="00C808FC"/>
    <w:rsid w:val="00CA021F"/>
    <w:rsid w:val="00CA1F7A"/>
    <w:rsid w:val="00CC5DCA"/>
    <w:rsid w:val="00CD7D97"/>
    <w:rsid w:val="00CE3EE6"/>
    <w:rsid w:val="00CE4BA1"/>
    <w:rsid w:val="00D000C7"/>
    <w:rsid w:val="00D52A9D"/>
    <w:rsid w:val="00D55AAD"/>
    <w:rsid w:val="00D747AE"/>
    <w:rsid w:val="00D822C9"/>
    <w:rsid w:val="00D8628C"/>
    <w:rsid w:val="00D9226C"/>
    <w:rsid w:val="00D96C3A"/>
    <w:rsid w:val="00DA20BD"/>
    <w:rsid w:val="00DE50DB"/>
    <w:rsid w:val="00DF6AE1"/>
    <w:rsid w:val="00E46776"/>
    <w:rsid w:val="00E46FD5"/>
    <w:rsid w:val="00E544BB"/>
    <w:rsid w:val="00E56545"/>
    <w:rsid w:val="00E85004"/>
    <w:rsid w:val="00EA5D4F"/>
    <w:rsid w:val="00EB6C56"/>
    <w:rsid w:val="00EB6F21"/>
    <w:rsid w:val="00EC61D6"/>
    <w:rsid w:val="00ED54E0"/>
    <w:rsid w:val="00F01C13"/>
    <w:rsid w:val="00F32397"/>
    <w:rsid w:val="00F32B2D"/>
    <w:rsid w:val="00F40595"/>
    <w:rsid w:val="00FA5EBC"/>
    <w:rsid w:val="00FC7F9F"/>
    <w:rsid w:val="00FD224A"/>
    <w:rsid w:val="00FD6CF3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DC812"/>
  <w15:chartTrackingRefBased/>
  <w15:docId w15:val="{15A2455E-53CA-4F0F-95B5-66723E5E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B2D"/>
    <w:pPr>
      <w:spacing w:after="160" w:line="259" w:lineRule="auto"/>
    </w:pPr>
    <w:rPr>
      <w:rFonts w:ascii="Calibri" w:eastAsia="Calibri" w:hAnsi="Calibri" w:cs="Times New Roman"/>
      <w:lang w:val="fr-FR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 w:line="240" w:lineRule="auto"/>
      <w:jc w:val="both"/>
      <w:outlineLvl w:val="0"/>
    </w:pPr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 w:line="240" w:lineRule="auto"/>
      <w:jc w:val="both"/>
      <w:outlineLvl w:val="1"/>
    </w:pPr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 w:line="240" w:lineRule="auto"/>
      <w:jc w:val="both"/>
      <w:outlineLvl w:val="2"/>
    </w:pPr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 w:line="240" w:lineRule="auto"/>
      <w:jc w:val="both"/>
      <w:outlineLvl w:val="3"/>
    </w:pPr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 w:line="240" w:lineRule="auto"/>
      <w:jc w:val="both"/>
      <w:outlineLvl w:val="4"/>
    </w:pPr>
    <w:rPr>
      <w:rFonts w:ascii="Verdana" w:eastAsiaTheme="majorEastAsia" w:hAnsi="Verdana" w:cstheme="majorBidi"/>
      <w:b/>
      <w:color w:val="006283"/>
      <w:sz w:val="18"/>
      <w:lang w:val="en-GB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 w:line="240" w:lineRule="auto"/>
      <w:jc w:val="both"/>
      <w:outlineLvl w:val="5"/>
    </w:pPr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 w:line="240" w:lineRule="auto"/>
      <w:jc w:val="both"/>
      <w:outlineLvl w:val="6"/>
    </w:pPr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 w:line="240" w:lineRule="auto"/>
      <w:jc w:val="both"/>
      <w:outlineLvl w:val="7"/>
    </w:pPr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 w:line="240" w:lineRule="auto"/>
      <w:jc w:val="both"/>
      <w:outlineLvl w:val="8"/>
    </w:pPr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 w:line="240" w:lineRule="auto"/>
      <w:contextualSpacing/>
      <w:jc w:val="center"/>
    </w:pPr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 w:line="240" w:lineRule="auto"/>
      <w:jc w:val="both"/>
    </w:pPr>
    <w:rPr>
      <w:rFonts w:ascii="Verdana" w:eastAsiaTheme="minorHAnsi" w:hAnsi="Verdana" w:cstheme="minorBidi"/>
      <w:sz w:val="18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 w:line="240" w:lineRule="auto"/>
      <w:ind w:left="1077"/>
      <w:jc w:val="both"/>
    </w:pPr>
    <w:rPr>
      <w:rFonts w:ascii="Verdana" w:hAnsi="Verdana"/>
      <w:sz w:val="18"/>
      <w:lang w:val="en-GB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 w:line="240" w:lineRule="auto"/>
    </w:pPr>
    <w:rPr>
      <w:rFonts w:ascii="Verdana" w:eastAsia="Times New Roman" w:hAnsi="Verdana"/>
      <w:b/>
      <w:bCs/>
      <w:color w:val="006283"/>
      <w:sz w:val="18"/>
      <w:szCs w:val="20"/>
      <w:lang w:val="en-GB"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spacing w:after="0" w:line="240" w:lineRule="auto"/>
      <w:ind w:firstLine="567"/>
    </w:pPr>
    <w:rPr>
      <w:rFonts w:ascii="Verdana" w:hAnsi="Verdana"/>
      <w:sz w:val="16"/>
      <w:szCs w:val="18"/>
      <w:lang w:val="en-GB"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 w:line="240" w:lineRule="auto"/>
      <w:ind w:left="720"/>
      <w:jc w:val="both"/>
    </w:pPr>
    <w:rPr>
      <w:rFonts w:ascii="Verdana" w:hAnsi="Verdana"/>
      <w:i/>
      <w:sz w:val="18"/>
      <w:lang w:val="en-GB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  <w:spacing w:after="0" w:line="240" w:lineRule="auto"/>
      <w:jc w:val="both"/>
    </w:pPr>
    <w:rPr>
      <w:rFonts w:ascii="Verdana" w:hAnsi="Verdana"/>
      <w:sz w:val="18"/>
      <w:szCs w:val="18"/>
      <w:lang w:val="en-GB"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6754A"/>
    <w:pPr>
      <w:tabs>
        <w:tab w:val="center" w:pos="4513"/>
        <w:tab w:val="right" w:pos="9027"/>
      </w:tabs>
      <w:spacing w:after="0" w:line="240" w:lineRule="auto"/>
    </w:pPr>
    <w:rPr>
      <w:rFonts w:ascii="Verdana" w:hAnsi="Verdana"/>
      <w:sz w:val="18"/>
      <w:szCs w:val="18"/>
      <w:lang w:val="en-GB" w:eastAsia="en-GB"/>
    </w:rPr>
  </w:style>
  <w:style w:type="character" w:customStyle="1" w:styleId="HeaderChar">
    <w:name w:val="Header Char"/>
    <w:link w:val="Head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 w:line="240" w:lineRule="auto"/>
      <w:ind w:left="567" w:right="567"/>
      <w:jc w:val="both"/>
    </w:pPr>
    <w:rPr>
      <w:rFonts w:ascii="Verdana" w:hAnsi="Verdana"/>
      <w:sz w:val="18"/>
      <w:szCs w:val="18"/>
      <w:lang w:val="en-GB"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 w:line="240" w:lineRule="auto"/>
      <w:ind w:left="1134" w:right="1134"/>
      <w:jc w:val="both"/>
    </w:pPr>
    <w:rPr>
      <w:rFonts w:ascii="Verdana" w:hAnsi="Verdana"/>
      <w:sz w:val="18"/>
      <w:szCs w:val="18"/>
      <w:lang w:val="en-GB"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spacing w:after="0" w:line="240" w:lineRule="auto"/>
      <w:ind w:right="720"/>
      <w:jc w:val="both"/>
    </w:pPr>
    <w:rPr>
      <w:rFonts w:ascii="Verdana" w:eastAsia="Times New Roman" w:hAnsi="Verdana"/>
      <w:sz w:val="18"/>
      <w:szCs w:val="20"/>
      <w:lang w:val="en-GB"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 w:line="240" w:lineRule="auto"/>
      <w:ind w:right="720"/>
      <w:jc w:val="both"/>
    </w:pPr>
    <w:rPr>
      <w:rFonts w:ascii="Verdana" w:eastAsia="Times New Roman" w:hAnsi="Verdana"/>
      <w:sz w:val="18"/>
      <w:szCs w:val="20"/>
      <w:lang w:val="en-GB"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 w:line="240" w:lineRule="auto"/>
      <w:jc w:val="center"/>
    </w:pPr>
    <w:rPr>
      <w:rFonts w:ascii="Verdana" w:hAnsi="Verdana"/>
      <w:caps/>
      <w:color w:val="006283"/>
      <w:sz w:val="18"/>
      <w:szCs w:val="18"/>
      <w:lang w:val="en-GB"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 w:line="240" w:lineRule="auto"/>
      <w:jc w:val="center"/>
    </w:pPr>
    <w:rPr>
      <w:rFonts w:ascii="Verdana" w:hAnsi="Verdana"/>
      <w:i/>
      <w:color w:val="006283"/>
      <w:sz w:val="18"/>
      <w:szCs w:val="18"/>
      <w:lang w:val="en-GB"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 w:line="240" w:lineRule="auto"/>
      <w:jc w:val="center"/>
    </w:pPr>
    <w:rPr>
      <w:rFonts w:ascii="Verdana" w:hAnsi="Verdana"/>
      <w:smallCaps/>
      <w:color w:val="006283"/>
      <w:sz w:val="18"/>
      <w:szCs w:val="18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 w:line="240" w:lineRule="auto"/>
    </w:pPr>
    <w:rPr>
      <w:rFonts w:ascii="Verdana" w:hAnsi="Verdana"/>
      <w:b/>
      <w:caps/>
      <w:sz w:val="18"/>
      <w:szCs w:val="18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 w:line="240" w:lineRule="auto"/>
    </w:pPr>
    <w:rPr>
      <w:rFonts w:ascii="Verdana" w:hAnsi="Verdana"/>
      <w:sz w:val="18"/>
      <w:szCs w:val="18"/>
      <w:lang w:val="en-GB"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 w:line="240" w:lineRule="auto"/>
    </w:pPr>
    <w:rPr>
      <w:rFonts w:ascii="Verdana" w:hAnsi="Verdana"/>
      <w:sz w:val="18"/>
      <w:szCs w:val="18"/>
      <w:lang w:val="en-GB"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 w:line="240" w:lineRule="auto"/>
    </w:pPr>
    <w:rPr>
      <w:rFonts w:ascii="Verdana" w:hAnsi="Verdana"/>
      <w:sz w:val="18"/>
      <w:szCs w:val="18"/>
      <w:lang w:val="en-GB"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 w:line="240" w:lineRule="auto"/>
    </w:pPr>
    <w:rPr>
      <w:rFonts w:ascii="Verdana" w:hAnsi="Verdana"/>
      <w:sz w:val="18"/>
      <w:szCs w:val="18"/>
      <w:lang w:val="en-GB"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 w:line="240" w:lineRule="auto"/>
    </w:pPr>
    <w:rPr>
      <w:rFonts w:ascii="Verdana" w:hAnsi="Verdana"/>
      <w:sz w:val="18"/>
      <w:szCs w:val="18"/>
      <w:lang w:val="en-GB"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 w:line="240" w:lineRule="auto"/>
      <w:ind w:left="567"/>
    </w:pPr>
    <w:rPr>
      <w:rFonts w:ascii="Verdana" w:hAnsi="Verdana"/>
      <w:sz w:val="18"/>
      <w:szCs w:val="18"/>
      <w:lang w:val="en-GB"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 w:line="240" w:lineRule="auto"/>
      <w:ind w:left="851"/>
    </w:pPr>
    <w:rPr>
      <w:rFonts w:ascii="Verdana" w:hAnsi="Verdana"/>
      <w:sz w:val="18"/>
      <w:szCs w:val="18"/>
      <w:lang w:val="en-GB"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 w:line="240" w:lineRule="auto"/>
      <w:ind w:left="1134"/>
    </w:pPr>
    <w:rPr>
      <w:rFonts w:ascii="Verdana" w:hAnsi="Verdana"/>
      <w:sz w:val="18"/>
      <w:szCs w:val="18"/>
      <w:lang w:val="en-GB"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 w:after="0" w:line="240" w:lineRule="auto"/>
      <w:jc w:val="center"/>
    </w:pPr>
    <w:rPr>
      <w:rFonts w:ascii="Verdana" w:eastAsia="Times New Roman" w:hAnsi="Verdana"/>
      <w:b/>
      <w:bCs/>
      <w:sz w:val="18"/>
      <w:szCs w:val="28"/>
      <w:lang w:val="en-GB"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  <w:spacing w:after="0" w:line="240" w:lineRule="auto"/>
      <w:jc w:val="both"/>
    </w:pPr>
    <w:rPr>
      <w:rFonts w:ascii="Verdana" w:eastAsiaTheme="majorEastAsia" w:hAnsi="Verdana" w:cstheme="majorBidi"/>
      <w:b/>
      <w:iCs/>
      <w:sz w:val="1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 w:line="240" w:lineRule="auto"/>
      <w:jc w:val="both"/>
      <w:outlineLvl w:val="0"/>
    </w:pPr>
    <w:rPr>
      <w:rFonts w:ascii="Verdana" w:hAnsi="Verdana"/>
      <w:b/>
      <w:caps/>
      <w:color w:val="006283"/>
      <w:sz w:val="18"/>
      <w:lang w:val="en-GB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 w:line="240" w:lineRule="auto"/>
      <w:jc w:val="both"/>
      <w:outlineLvl w:val="1"/>
    </w:pPr>
    <w:rPr>
      <w:rFonts w:ascii="Verdana" w:eastAsiaTheme="minorHAnsi" w:hAnsi="Verdana" w:cstheme="minorBidi"/>
      <w:b/>
      <w:color w:val="006283"/>
      <w:sz w:val="18"/>
      <w:lang w:val="en-GB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 w:line="240" w:lineRule="auto"/>
      <w:ind w:left="0" w:firstLine="0"/>
      <w:jc w:val="both"/>
    </w:pPr>
    <w:rPr>
      <w:rFonts w:ascii="Verdana" w:hAnsi="Verdana"/>
      <w:sz w:val="18"/>
      <w:lang w:val="en-GB"/>
    </w:rPr>
  </w:style>
  <w:style w:type="paragraph" w:styleId="ListParagraph">
    <w:name w:val="List Paragraph"/>
    <w:basedOn w:val="Normal"/>
    <w:uiPriority w:val="59"/>
    <w:semiHidden/>
    <w:qFormat/>
    <w:rsid w:val="00AA332C"/>
    <w:pPr>
      <w:spacing w:after="0" w:line="240" w:lineRule="auto"/>
      <w:ind w:left="720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 w:line="240" w:lineRule="auto"/>
    </w:pPr>
    <w:rPr>
      <w:rFonts w:ascii="Verdana" w:eastAsia="Times New Roman" w:hAnsi="Verdana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spacing w:after="0" w:line="240" w:lineRule="auto"/>
      <w:ind w:left="851" w:hanging="851"/>
    </w:pPr>
    <w:rPr>
      <w:rFonts w:ascii="Verdana" w:eastAsiaTheme="minorHAnsi" w:hAnsi="Verdana" w:cstheme="minorBidi"/>
      <w:sz w:val="16"/>
      <w:lang w:val="en-GB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  <w:pPr>
      <w:spacing w:after="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  <w:jc w:val="both"/>
    </w:pPr>
    <w:rPr>
      <w:rFonts w:asciiTheme="minorHAnsi" w:eastAsiaTheme="minorEastAsia" w:hAnsiTheme="minorHAnsi" w:cstheme="minorBidi"/>
      <w:i/>
      <w:iCs/>
      <w:color w:val="4F81BD" w:themeColor="accent1"/>
      <w:sz w:val="18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 w:line="240" w:lineRule="auto"/>
      <w:ind w:left="283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 w:line="240" w:lineRule="auto"/>
      <w:ind w:left="283"/>
      <w:jc w:val="both"/>
    </w:pPr>
    <w:rPr>
      <w:rFonts w:ascii="Verdana" w:eastAsiaTheme="minorHAnsi" w:hAnsi="Verdana" w:cstheme="minorBidi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spacing w:after="0" w:line="240" w:lineRule="auto"/>
      <w:ind w:left="4252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pPr>
      <w:spacing w:after="0" w:line="240" w:lineRule="auto"/>
      <w:jc w:val="both"/>
    </w:pPr>
    <w:rPr>
      <w:rFonts w:ascii="Verdana" w:eastAsiaTheme="minorHAnsi" w:hAnsi="Verdana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  <w:pPr>
      <w:spacing w:after="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  <w:pPr>
      <w:spacing w:after="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1D0F5C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pPr>
      <w:spacing w:after="0" w:line="240" w:lineRule="auto"/>
      <w:jc w:val="both"/>
    </w:pPr>
    <w:rPr>
      <w:rFonts w:ascii="Verdana" w:eastAsiaTheme="minorHAnsi" w:hAnsi="Verdana" w:cstheme="minorBidi"/>
      <w:i/>
      <w:iCs/>
      <w:sz w:val="18"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pPr>
      <w:spacing w:after="0" w:line="240" w:lineRule="auto"/>
      <w:jc w:val="both"/>
    </w:pPr>
    <w:rPr>
      <w:rFonts w:ascii="Consolas" w:eastAsiaTheme="minorHAnsi" w:hAnsi="Consolas" w:cs="Consolas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18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36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54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72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90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108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126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144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162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pPr>
      <w:spacing w:after="0" w:line="240" w:lineRule="auto"/>
      <w:jc w:val="both"/>
    </w:pPr>
    <w:rPr>
      <w:rFonts w:asciiTheme="majorHAnsi" w:eastAsiaTheme="majorEastAsia" w:hAnsiTheme="majorHAnsi" w:cstheme="majorBidi"/>
      <w:b/>
      <w:bCs/>
      <w:sz w:val="18"/>
      <w:lang w:val="en-GB"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 w:line="240" w:lineRule="auto"/>
      <w:ind w:left="936" w:right="936"/>
      <w:jc w:val="both"/>
    </w:pPr>
    <w:rPr>
      <w:rFonts w:ascii="Verdana" w:eastAsiaTheme="minorHAnsi" w:hAnsi="Verdana" w:cstheme="minorBidi"/>
      <w:b/>
      <w:bCs/>
      <w:i/>
      <w:iCs/>
      <w:color w:val="4F81BD" w:themeColor="accent1"/>
      <w:sz w:val="18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spacing w:after="0" w:line="240" w:lineRule="auto"/>
      <w:ind w:left="283" w:hanging="283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2">
    <w:name w:val="List 2"/>
    <w:basedOn w:val="Normal"/>
    <w:uiPriority w:val="99"/>
    <w:semiHidden/>
    <w:unhideWhenUsed/>
    <w:rsid w:val="001D0F5C"/>
    <w:pPr>
      <w:spacing w:after="0" w:line="240" w:lineRule="auto"/>
      <w:ind w:left="566" w:hanging="283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3">
    <w:name w:val="List 3"/>
    <w:basedOn w:val="Normal"/>
    <w:uiPriority w:val="99"/>
    <w:semiHidden/>
    <w:unhideWhenUsed/>
    <w:rsid w:val="001D0F5C"/>
    <w:pPr>
      <w:spacing w:after="0" w:line="240" w:lineRule="auto"/>
      <w:ind w:left="849" w:hanging="283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4">
    <w:name w:val="List 4"/>
    <w:basedOn w:val="Normal"/>
    <w:uiPriority w:val="99"/>
    <w:semiHidden/>
    <w:unhideWhenUsed/>
    <w:rsid w:val="001D0F5C"/>
    <w:pPr>
      <w:spacing w:after="0" w:line="240" w:lineRule="auto"/>
      <w:ind w:left="1132" w:hanging="283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5">
    <w:name w:val="List 5"/>
    <w:basedOn w:val="Normal"/>
    <w:uiPriority w:val="99"/>
    <w:semiHidden/>
    <w:unhideWhenUsed/>
    <w:rsid w:val="001D0F5C"/>
    <w:pPr>
      <w:spacing w:after="0" w:line="240" w:lineRule="auto"/>
      <w:ind w:left="1415" w:hanging="283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 w:line="240" w:lineRule="auto"/>
      <w:ind w:left="283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 w:line="240" w:lineRule="auto"/>
      <w:ind w:left="566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 w:line="240" w:lineRule="auto"/>
      <w:ind w:left="849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 w:line="240" w:lineRule="auto"/>
      <w:ind w:left="1132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 w:line="240" w:lineRule="auto"/>
      <w:ind w:left="1415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spacing w:after="0" w:line="240" w:lineRule="auto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spacing w:after="0" w:line="240" w:lineRule="auto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spacing w:after="0" w:line="240" w:lineRule="auto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spacing w:after="0" w:line="240" w:lineRule="auto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spacing w:after="0" w:line="240" w:lineRule="auto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spacing w:after="0" w:line="240" w:lineRule="auto"/>
      <w:ind w:left="72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  <w:pPr>
      <w:spacing w:after="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pPr>
      <w:spacing w:after="0" w:line="240" w:lineRule="auto"/>
      <w:jc w:val="both"/>
    </w:pPr>
    <w:rPr>
      <w:rFonts w:ascii="Consolas" w:eastAsiaTheme="minorHAnsi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pPr>
      <w:spacing w:after="0" w:line="240" w:lineRule="auto"/>
      <w:jc w:val="both"/>
    </w:pPr>
    <w:rPr>
      <w:rFonts w:ascii="Verdana" w:eastAsiaTheme="minorHAnsi" w:hAnsi="Verdana" w:cstheme="minorBidi"/>
      <w:i/>
      <w:iCs/>
      <w:color w:val="000000" w:themeColor="text1"/>
      <w:sz w:val="18"/>
      <w:lang w:val="en-GB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  <w:pPr>
      <w:spacing w:after="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spacing w:after="0" w:line="240" w:lineRule="auto"/>
      <w:ind w:left="4252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 w:after="0" w:line="240" w:lineRule="auto"/>
      <w:jc w:val="both"/>
    </w:pPr>
    <w:rPr>
      <w:rFonts w:asciiTheme="majorHAnsi" w:eastAsiaTheme="majorEastAsia" w:hAnsiTheme="majorHAnsi" w:cstheme="majorBidi"/>
      <w:b/>
      <w:bCs/>
      <w:sz w:val="24"/>
      <w:szCs w:val="24"/>
      <w:lang w:val="en-GB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 w:line="240" w:lineRule="auto"/>
      <w:jc w:val="center"/>
    </w:pPr>
    <w:rPr>
      <w:rFonts w:ascii="Verdana" w:hAnsi="Verdana"/>
      <w:color w:val="006283"/>
      <w:sz w:val="18"/>
      <w:lang w:val="en-GB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styleId="Revision">
    <w:name w:val="Revision"/>
    <w:hidden/>
    <w:uiPriority w:val="99"/>
    <w:semiHidden/>
    <w:rsid w:val="004B78BD"/>
    <w:pPr>
      <w:spacing w:after="0" w:line="240" w:lineRule="auto"/>
    </w:pPr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2139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Martinez-Hommel, Marie-Bel</dc:creator>
  <cp:keywords/>
  <dc:description/>
  <cp:lastModifiedBy>Khilji, Usman Ali</cp:lastModifiedBy>
  <cp:revision>2</cp:revision>
  <cp:lastPrinted>2024-09-19T12:44:00Z</cp:lastPrinted>
  <dcterms:created xsi:type="dcterms:W3CDTF">2025-02-24T15:17:00Z</dcterms:created>
  <dcterms:modified xsi:type="dcterms:W3CDTF">2025-02-24T15:17:00Z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e4dd0120-e35a-451e-b76c-fb65ed17a813</vt:lpwstr>
  </property>
</Properties>
</file>