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6843" w14:textId="77777777" w:rsidR="00A81904" w:rsidRDefault="00A81904" w:rsidP="00A81904">
      <w:pPr>
        <w:pStyle w:val="Default"/>
      </w:pPr>
    </w:p>
    <w:p w14:paraId="31BAC668" w14:textId="77777777" w:rsidR="00A81904" w:rsidRPr="00A81904" w:rsidRDefault="00A81904" w:rsidP="00A81904">
      <w:pPr>
        <w:pStyle w:val="Default"/>
        <w:jc w:val="center"/>
        <w:rPr>
          <w:sz w:val="26"/>
          <w:szCs w:val="26"/>
          <w:lang w:val="es-ES"/>
        </w:rPr>
      </w:pPr>
      <w:r w:rsidRPr="00A81904">
        <w:rPr>
          <w:b/>
          <w:bCs/>
          <w:sz w:val="32"/>
          <w:szCs w:val="32"/>
          <w:lang w:val="es-ES"/>
        </w:rPr>
        <w:t>T</w:t>
      </w:r>
      <w:r w:rsidRPr="00A81904">
        <w:rPr>
          <w:b/>
          <w:bCs/>
          <w:sz w:val="26"/>
          <w:szCs w:val="26"/>
          <w:lang w:val="es-ES"/>
        </w:rPr>
        <w:t xml:space="preserve">ALLER </w:t>
      </w:r>
      <w:r w:rsidRPr="00A81904">
        <w:rPr>
          <w:b/>
          <w:bCs/>
          <w:sz w:val="32"/>
          <w:szCs w:val="32"/>
          <w:lang w:val="es-ES"/>
        </w:rPr>
        <w:t>N</w:t>
      </w:r>
      <w:r w:rsidRPr="00A81904">
        <w:rPr>
          <w:b/>
          <w:bCs/>
          <w:sz w:val="26"/>
          <w:szCs w:val="26"/>
          <w:lang w:val="es-ES"/>
        </w:rPr>
        <w:t xml:space="preserve">ACIONAL </w:t>
      </w:r>
      <w:r w:rsidR="00474D29" w:rsidRPr="00474D29">
        <w:rPr>
          <w:b/>
          <w:bCs/>
          <w:sz w:val="32"/>
          <w:szCs w:val="32"/>
          <w:lang w:val="es-ES"/>
        </w:rPr>
        <w:t xml:space="preserve">Virtual </w:t>
      </w:r>
      <w:r w:rsidRPr="00A81904">
        <w:rPr>
          <w:b/>
          <w:bCs/>
          <w:sz w:val="26"/>
          <w:szCs w:val="26"/>
          <w:lang w:val="es-ES"/>
        </w:rPr>
        <w:t xml:space="preserve">SOBRE </w:t>
      </w:r>
      <w:r w:rsidRPr="00A81904">
        <w:rPr>
          <w:b/>
          <w:bCs/>
          <w:sz w:val="32"/>
          <w:szCs w:val="32"/>
          <w:lang w:val="es-ES"/>
        </w:rPr>
        <w:t>C</w:t>
      </w:r>
      <w:r w:rsidRPr="00A81904">
        <w:rPr>
          <w:b/>
          <w:bCs/>
          <w:sz w:val="26"/>
          <w:szCs w:val="26"/>
          <w:lang w:val="es-ES"/>
        </w:rPr>
        <w:t xml:space="preserve">OMERCIO Y </w:t>
      </w:r>
      <w:r w:rsidR="00474D29">
        <w:rPr>
          <w:b/>
          <w:bCs/>
          <w:sz w:val="32"/>
          <w:szCs w:val="32"/>
          <w:lang w:val="es-ES"/>
        </w:rPr>
        <w:t>Medio Ambiente</w:t>
      </w:r>
    </w:p>
    <w:p w14:paraId="655A451E" w14:textId="77777777" w:rsidR="00A81904" w:rsidRPr="00A81904" w:rsidRDefault="00474D29" w:rsidP="00A81904">
      <w:pPr>
        <w:pStyle w:val="Default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El Salvador</w:t>
      </w:r>
    </w:p>
    <w:p w14:paraId="531A78B9" w14:textId="77777777" w:rsidR="00A81904" w:rsidRPr="0048625A" w:rsidRDefault="00474D29" w:rsidP="00A81904">
      <w:pPr>
        <w:pStyle w:val="Default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09</w:t>
      </w:r>
      <w:r w:rsidR="006B4775">
        <w:rPr>
          <w:sz w:val="22"/>
          <w:szCs w:val="22"/>
          <w:lang w:val="es-ES"/>
        </w:rPr>
        <w:t>-</w:t>
      </w:r>
      <w:r>
        <w:rPr>
          <w:sz w:val="22"/>
          <w:szCs w:val="22"/>
          <w:lang w:val="es-ES"/>
        </w:rPr>
        <w:t>1</w:t>
      </w:r>
      <w:r w:rsidR="00801382">
        <w:rPr>
          <w:sz w:val="22"/>
          <w:szCs w:val="22"/>
          <w:lang w:val="es-ES"/>
        </w:rPr>
        <w:t>0</w:t>
      </w:r>
      <w:r w:rsidR="006B4775">
        <w:rPr>
          <w:sz w:val="22"/>
          <w:szCs w:val="22"/>
          <w:lang w:val="es-ES"/>
        </w:rPr>
        <w:t xml:space="preserve"> de</w:t>
      </w:r>
      <w:r w:rsidR="0048625A" w:rsidRPr="0048625A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abril</w:t>
      </w:r>
      <w:r w:rsidR="000638B0" w:rsidRPr="0048625A">
        <w:rPr>
          <w:sz w:val="22"/>
          <w:szCs w:val="22"/>
          <w:lang w:val="es-ES"/>
        </w:rPr>
        <w:t xml:space="preserve"> </w:t>
      </w:r>
      <w:r w:rsidR="00A81904" w:rsidRPr="0048625A">
        <w:rPr>
          <w:sz w:val="22"/>
          <w:szCs w:val="22"/>
          <w:lang w:val="es-ES"/>
        </w:rPr>
        <w:t>20</w:t>
      </w:r>
      <w:r w:rsidR="0048625A" w:rsidRPr="0048625A">
        <w:rPr>
          <w:sz w:val="22"/>
          <w:szCs w:val="22"/>
          <w:lang w:val="es-ES"/>
        </w:rPr>
        <w:t>2</w:t>
      </w:r>
      <w:r>
        <w:rPr>
          <w:sz w:val="22"/>
          <w:szCs w:val="22"/>
          <w:lang w:val="es-ES"/>
        </w:rPr>
        <w:t>6</w:t>
      </w:r>
    </w:p>
    <w:p w14:paraId="39962F78" w14:textId="77777777" w:rsidR="009D5EB4" w:rsidRDefault="009D5EB4" w:rsidP="00A81904">
      <w:pPr>
        <w:pStyle w:val="Default"/>
        <w:jc w:val="center"/>
        <w:rPr>
          <w:sz w:val="16"/>
          <w:szCs w:val="16"/>
          <w:lang w:val="es-ES"/>
        </w:rPr>
      </w:pPr>
    </w:p>
    <w:p w14:paraId="51A7D566" w14:textId="77777777" w:rsidR="009D5EB4" w:rsidRDefault="009D5EB4" w:rsidP="00A81904">
      <w:pPr>
        <w:pStyle w:val="Default"/>
        <w:jc w:val="center"/>
        <w:rPr>
          <w:sz w:val="16"/>
          <w:szCs w:val="16"/>
          <w:lang w:val="es-ES"/>
        </w:rPr>
      </w:pPr>
      <w:r w:rsidRPr="009D5EB4">
        <w:rPr>
          <w:sz w:val="16"/>
          <w:szCs w:val="16"/>
          <w:lang w:val="es-ES_tradnl"/>
        </w:rPr>
        <w:t>El objetivo</w:t>
      </w:r>
      <w:r>
        <w:rPr>
          <w:sz w:val="16"/>
          <w:szCs w:val="16"/>
          <w:lang w:val="es-ES_tradnl"/>
        </w:rPr>
        <w:t xml:space="preserve"> del taller</w:t>
      </w:r>
      <w:r w:rsidRPr="009D5EB4">
        <w:rPr>
          <w:sz w:val="16"/>
          <w:szCs w:val="16"/>
          <w:lang w:val="es-ES_tradnl"/>
        </w:rPr>
        <w:t xml:space="preserve"> es informar a funcionarios gubernamentales (principalmente de los Ministerios de Economía y Medio Ambiente) sobre el estado actual de las discusiones en la materia, incluyendo los avances en el TESSD y el Diálogo Informal sobre la Contaminación por Plásticos</w:t>
      </w:r>
    </w:p>
    <w:p w14:paraId="2EB29CD9" w14:textId="77777777" w:rsidR="009D5EB4" w:rsidRPr="00966227" w:rsidRDefault="009D5EB4" w:rsidP="00A81904">
      <w:pPr>
        <w:pStyle w:val="Default"/>
        <w:jc w:val="center"/>
        <w:rPr>
          <w:sz w:val="16"/>
          <w:szCs w:val="16"/>
          <w:lang w:val="es-ES"/>
        </w:rPr>
      </w:pPr>
    </w:p>
    <w:p w14:paraId="1537EECD" w14:textId="77777777" w:rsidR="00A81904" w:rsidRPr="000638B0" w:rsidRDefault="00A81904" w:rsidP="00A81904">
      <w:pPr>
        <w:pStyle w:val="Default"/>
        <w:jc w:val="center"/>
        <w:rPr>
          <w:b/>
          <w:bCs/>
          <w:smallCaps/>
          <w:sz w:val="21"/>
          <w:szCs w:val="21"/>
          <w:lang w:val="es-ES"/>
        </w:rPr>
      </w:pPr>
      <w:r w:rsidRPr="000638B0">
        <w:rPr>
          <w:b/>
          <w:bCs/>
          <w:smallCaps/>
          <w:sz w:val="26"/>
          <w:szCs w:val="26"/>
          <w:lang w:val="es-ES"/>
        </w:rPr>
        <w:t>P</w:t>
      </w:r>
      <w:r w:rsidRPr="000638B0">
        <w:rPr>
          <w:b/>
          <w:bCs/>
          <w:smallCaps/>
          <w:sz w:val="21"/>
          <w:szCs w:val="21"/>
          <w:lang w:val="es-ES"/>
        </w:rPr>
        <w:t>ROGRAMA</w:t>
      </w:r>
    </w:p>
    <w:p w14:paraId="1DD0EA45" w14:textId="77777777" w:rsidR="00A81904" w:rsidRPr="00966227" w:rsidRDefault="00A81904" w:rsidP="00A81904">
      <w:pPr>
        <w:pStyle w:val="Default"/>
        <w:jc w:val="center"/>
        <w:rPr>
          <w:b/>
          <w:bCs/>
          <w:sz w:val="18"/>
          <w:szCs w:val="18"/>
          <w:lang w:val="es-ES"/>
        </w:rPr>
      </w:pP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522"/>
        <w:gridCol w:w="8159"/>
      </w:tblGrid>
      <w:tr w:rsidR="009D5EB4" w:rsidRPr="00A81904" w14:paraId="197B4588" w14:textId="77777777" w:rsidTr="00010120">
        <w:trPr>
          <w:trHeight w:val="109"/>
        </w:trPr>
        <w:tc>
          <w:tcPr>
            <w:tcW w:w="5000" w:type="pct"/>
            <w:gridSpan w:val="2"/>
            <w:shd w:val="clear" w:color="auto" w:fill="D6E3BC"/>
          </w:tcPr>
          <w:p w14:paraId="72B80A97" w14:textId="77777777" w:rsidR="009D5EB4" w:rsidRPr="00225C6C" w:rsidRDefault="009D5EB4" w:rsidP="00CD7641">
            <w:pPr>
              <w:pStyle w:val="Defaul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09</w:t>
            </w:r>
            <w:r w:rsidRPr="00225C6C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Abril</w:t>
            </w:r>
            <w:r w:rsidRPr="00225C6C">
              <w:rPr>
                <w:b/>
                <w:bCs/>
                <w:lang w:val="es-ES"/>
              </w:rPr>
              <w:t xml:space="preserve"> </w:t>
            </w:r>
          </w:p>
        </w:tc>
      </w:tr>
      <w:tr w:rsidR="009D5EB4" w:rsidRPr="005E1096" w14:paraId="77D089CE" w14:textId="77777777" w:rsidTr="00010120">
        <w:trPr>
          <w:trHeight w:val="115"/>
        </w:trPr>
        <w:tc>
          <w:tcPr>
            <w:tcW w:w="786" w:type="pct"/>
          </w:tcPr>
          <w:p w14:paraId="292743DB" w14:textId="402FDA03" w:rsidR="009D5EB4" w:rsidRPr="00C81DBF" w:rsidRDefault="009D5EB4" w:rsidP="00966A73">
            <w:pPr>
              <w:pStyle w:val="Default"/>
              <w:rPr>
                <w:sz w:val="20"/>
                <w:szCs w:val="20"/>
                <w:lang w:val="es-ES"/>
              </w:rPr>
            </w:pPr>
            <w:r w:rsidRPr="00C81DBF">
              <w:rPr>
                <w:b/>
                <w:bCs/>
                <w:sz w:val="20"/>
                <w:szCs w:val="20"/>
                <w:lang w:val="es-ES"/>
              </w:rPr>
              <w:t>0</w:t>
            </w:r>
            <w:r w:rsidR="005E1096">
              <w:rPr>
                <w:b/>
                <w:bCs/>
                <w:sz w:val="20"/>
                <w:szCs w:val="20"/>
                <w:lang w:val="es-ES"/>
              </w:rPr>
              <w:t>8</w:t>
            </w:r>
            <w:r w:rsidRPr="00C81DBF">
              <w:rPr>
                <w:b/>
                <w:bCs/>
                <w:sz w:val="20"/>
                <w:szCs w:val="20"/>
                <w:lang w:val="es-ES"/>
              </w:rPr>
              <w:t>:</w:t>
            </w:r>
            <w:r>
              <w:rPr>
                <w:b/>
                <w:bCs/>
                <w:sz w:val="20"/>
                <w:szCs w:val="20"/>
                <w:lang w:val="es-ES"/>
              </w:rPr>
              <w:t>0</w:t>
            </w:r>
            <w:r w:rsidRPr="00C81DBF">
              <w:rPr>
                <w:b/>
                <w:bCs/>
                <w:sz w:val="20"/>
                <w:szCs w:val="20"/>
                <w:lang w:val="es-ES"/>
              </w:rPr>
              <w:t xml:space="preserve">0 - </w:t>
            </w:r>
            <w:r w:rsidR="005E1096">
              <w:rPr>
                <w:b/>
                <w:bCs/>
                <w:sz w:val="20"/>
                <w:szCs w:val="20"/>
                <w:lang w:val="es-ES"/>
              </w:rPr>
              <w:t>09</w:t>
            </w:r>
            <w:r w:rsidRPr="00C81DBF">
              <w:rPr>
                <w:b/>
                <w:bCs/>
                <w:sz w:val="20"/>
                <w:szCs w:val="20"/>
                <w:lang w:val="es-ES"/>
              </w:rPr>
              <w:t>:</w:t>
            </w:r>
            <w:r w:rsidR="00010120">
              <w:rPr>
                <w:b/>
                <w:bCs/>
                <w:sz w:val="20"/>
                <w:szCs w:val="20"/>
                <w:lang w:val="es-ES"/>
              </w:rPr>
              <w:t>0</w:t>
            </w:r>
            <w:r w:rsidRPr="00C81DBF">
              <w:rPr>
                <w:b/>
                <w:bCs/>
                <w:sz w:val="20"/>
                <w:szCs w:val="20"/>
                <w:lang w:val="es-ES"/>
              </w:rPr>
              <w:t xml:space="preserve">0 </w:t>
            </w:r>
          </w:p>
        </w:tc>
        <w:tc>
          <w:tcPr>
            <w:tcW w:w="4214" w:type="pct"/>
          </w:tcPr>
          <w:p w14:paraId="6262ED0B" w14:textId="77777777" w:rsidR="009D5EB4" w:rsidRDefault="009D5EB4" w:rsidP="009D5EB4">
            <w:pPr>
              <w:pStyle w:val="Default"/>
              <w:rPr>
                <w:b/>
                <w:bCs/>
                <w:sz w:val="20"/>
                <w:szCs w:val="20"/>
                <w:lang w:val="es-ES"/>
              </w:rPr>
            </w:pPr>
            <w:r w:rsidRPr="00C81DBF">
              <w:rPr>
                <w:b/>
                <w:bCs/>
                <w:sz w:val="20"/>
                <w:szCs w:val="20"/>
                <w:lang w:val="es-ES"/>
              </w:rPr>
              <w:t xml:space="preserve">Sesión 1: </w:t>
            </w:r>
            <w:r w:rsidRPr="00801382">
              <w:rPr>
                <w:b/>
                <w:bCs/>
                <w:sz w:val="20"/>
                <w:szCs w:val="20"/>
                <w:lang w:val="es-ES"/>
              </w:rPr>
              <w:t>Comercio y medio ambiente en la OMC: el papel institucional del sistema multilateral de comercio</w:t>
            </w:r>
          </w:p>
          <w:p w14:paraId="082C9997" w14:textId="77777777" w:rsidR="009D5EB4" w:rsidRDefault="009D5EB4" w:rsidP="009D5EB4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  <w:lang w:val="es-ES"/>
              </w:rPr>
            </w:pPr>
            <w:r w:rsidRPr="00CB3912">
              <w:rPr>
                <w:sz w:val="20"/>
                <w:szCs w:val="20"/>
                <w:lang w:val="es-ES"/>
              </w:rPr>
              <w:t>Vínculos históricos y evolución del debate en el marco del GATT y la OMC</w:t>
            </w:r>
          </w:p>
          <w:p w14:paraId="320CDA1F" w14:textId="77777777" w:rsidR="009D5EB4" w:rsidRDefault="009D5EB4" w:rsidP="009D5EB4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El comité de comercio y medioambiente de la OMC </w:t>
            </w:r>
          </w:p>
          <w:p w14:paraId="3218ADCE" w14:textId="77777777" w:rsidR="009D5EB4" w:rsidRPr="009D5EB4" w:rsidRDefault="009D5EB4" w:rsidP="009D5EB4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Medioambiente en otros órganos de la OMC</w:t>
            </w:r>
          </w:p>
        </w:tc>
      </w:tr>
      <w:tr w:rsidR="00010120" w:rsidRPr="005E1096" w14:paraId="1F7ABC75" w14:textId="77777777" w:rsidTr="00010120">
        <w:trPr>
          <w:trHeight w:val="115"/>
        </w:trPr>
        <w:tc>
          <w:tcPr>
            <w:tcW w:w="786" w:type="pct"/>
          </w:tcPr>
          <w:p w14:paraId="3DB68F7F" w14:textId="51FC1A85" w:rsidR="00010120" w:rsidRPr="00C81DBF" w:rsidRDefault="005E1096" w:rsidP="00010120">
            <w:pPr>
              <w:pStyle w:val="Default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09</w:t>
            </w:r>
            <w:r w:rsidR="00010120" w:rsidRPr="00A81904">
              <w:rPr>
                <w:b/>
                <w:bCs/>
                <w:sz w:val="20"/>
                <w:szCs w:val="20"/>
                <w:lang w:val="es-ES"/>
              </w:rPr>
              <w:t>:</w:t>
            </w:r>
            <w:r w:rsidR="00010120">
              <w:rPr>
                <w:b/>
                <w:bCs/>
                <w:sz w:val="20"/>
                <w:szCs w:val="20"/>
                <w:lang w:val="es-ES"/>
              </w:rPr>
              <w:t>00</w:t>
            </w:r>
            <w:r w:rsidR="00010120" w:rsidRPr="00A81904">
              <w:rPr>
                <w:b/>
                <w:bCs/>
                <w:sz w:val="20"/>
                <w:szCs w:val="20"/>
                <w:lang w:val="es-ES"/>
              </w:rPr>
              <w:t xml:space="preserve"> – 1</w:t>
            </w:r>
            <w:r>
              <w:rPr>
                <w:b/>
                <w:bCs/>
                <w:sz w:val="20"/>
                <w:szCs w:val="20"/>
                <w:lang w:val="es-ES"/>
              </w:rPr>
              <w:t>0</w:t>
            </w:r>
            <w:r w:rsidR="00010120" w:rsidRPr="00A81904">
              <w:rPr>
                <w:b/>
                <w:bCs/>
                <w:sz w:val="20"/>
                <w:szCs w:val="20"/>
                <w:lang w:val="es-ES"/>
              </w:rPr>
              <w:t>:</w:t>
            </w:r>
            <w:r w:rsidR="00010120">
              <w:rPr>
                <w:b/>
                <w:bCs/>
                <w:sz w:val="20"/>
                <w:szCs w:val="20"/>
                <w:lang w:val="es-ES"/>
              </w:rPr>
              <w:t>0</w:t>
            </w:r>
            <w:r w:rsidR="00010120" w:rsidRPr="00A81904">
              <w:rPr>
                <w:b/>
                <w:bCs/>
                <w:sz w:val="20"/>
                <w:szCs w:val="20"/>
                <w:lang w:val="es-ES"/>
              </w:rPr>
              <w:t xml:space="preserve">0 </w:t>
            </w:r>
          </w:p>
        </w:tc>
        <w:tc>
          <w:tcPr>
            <w:tcW w:w="4214" w:type="pct"/>
          </w:tcPr>
          <w:p w14:paraId="67AE9927" w14:textId="77777777" w:rsidR="00010120" w:rsidRDefault="00010120" w:rsidP="00010120">
            <w:pPr>
              <w:pStyle w:val="Default"/>
              <w:rPr>
                <w:b/>
                <w:bCs/>
                <w:sz w:val="20"/>
                <w:szCs w:val="20"/>
                <w:lang w:val="es-ES"/>
              </w:rPr>
            </w:pPr>
            <w:r w:rsidRPr="00010120">
              <w:rPr>
                <w:b/>
                <w:bCs/>
                <w:sz w:val="20"/>
                <w:szCs w:val="20"/>
                <w:lang w:val="es-ES"/>
              </w:rPr>
              <w:t xml:space="preserve">Sesión 2: </w:t>
            </w:r>
            <w:r w:rsidRPr="00966A73">
              <w:rPr>
                <w:b/>
                <w:bCs/>
                <w:sz w:val="20"/>
                <w:szCs w:val="20"/>
                <w:lang w:val="es-ES"/>
              </w:rPr>
              <w:t>Las disposiciones de la OMC con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966A73">
              <w:rPr>
                <w:b/>
                <w:bCs/>
                <w:sz w:val="20"/>
                <w:szCs w:val="20"/>
                <w:lang w:val="es-ES"/>
              </w:rPr>
              <w:t>relevancia para el medio ambiente: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966A73">
              <w:rPr>
                <w:b/>
                <w:bCs/>
                <w:sz w:val="20"/>
                <w:szCs w:val="20"/>
                <w:lang w:val="es-ES"/>
              </w:rPr>
              <w:t>disciplinas fundamentales y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966A73">
              <w:rPr>
                <w:b/>
                <w:bCs/>
                <w:sz w:val="20"/>
                <w:szCs w:val="20"/>
                <w:lang w:val="es-ES"/>
              </w:rPr>
              <w:t>excepciones generales</w:t>
            </w:r>
          </w:p>
          <w:p w14:paraId="30366B20" w14:textId="77777777" w:rsidR="00010120" w:rsidRDefault="00010120" w:rsidP="00010120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¿Porqué se adoptan políticas ambientales relacionadas con el comercio?</w:t>
            </w:r>
          </w:p>
          <w:p w14:paraId="32B86B11" w14:textId="77777777" w:rsidR="00010120" w:rsidRDefault="00010120" w:rsidP="00010120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Los acuerdos multilaterales medioambientales (AMUMAs) y medidas comerciales</w:t>
            </w:r>
          </w:p>
          <w:p w14:paraId="4FC78681" w14:textId="77777777" w:rsidR="00010120" w:rsidRDefault="00010120" w:rsidP="00010120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  <w:lang w:val="es-ES"/>
              </w:rPr>
            </w:pPr>
            <w:r w:rsidRPr="000B1AEB">
              <w:rPr>
                <w:sz w:val="20"/>
                <w:szCs w:val="20"/>
                <w:lang w:val="es-ES"/>
              </w:rPr>
              <w:t>Acuerdo General sobre Aranceles Aduaneros y Comercio (GATT)</w:t>
            </w:r>
          </w:p>
          <w:p w14:paraId="1FABDE45" w14:textId="5DD8587C" w:rsidR="00010120" w:rsidRPr="00010120" w:rsidRDefault="00010120" w:rsidP="00010120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  <w:lang w:val="es-ES"/>
              </w:rPr>
            </w:pPr>
            <w:r w:rsidRPr="00010120">
              <w:rPr>
                <w:sz w:val="20"/>
                <w:szCs w:val="20"/>
                <w:lang w:val="es-ES"/>
              </w:rPr>
              <w:t>Acuerdo sobre Obstáculos Técnicos al Comercio (OTC)</w:t>
            </w:r>
            <w:r w:rsidRPr="00010120">
              <w:rPr>
                <w:b/>
                <w:bCs/>
                <w:sz w:val="20"/>
                <w:szCs w:val="20"/>
                <w:lang w:val="es-ES"/>
              </w:rPr>
              <w:t xml:space="preserve">  </w:t>
            </w:r>
          </w:p>
        </w:tc>
      </w:tr>
      <w:tr w:rsidR="00010120" w:rsidRPr="00A81904" w14:paraId="3A553843" w14:textId="77777777" w:rsidTr="00010120">
        <w:trPr>
          <w:trHeight w:val="100"/>
        </w:trPr>
        <w:tc>
          <w:tcPr>
            <w:tcW w:w="5000" w:type="pct"/>
            <w:gridSpan w:val="2"/>
            <w:shd w:val="clear" w:color="auto" w:fill="FFF2CC"/>
          </w:tcPr>
          <w:p w14:paraId="1643991A" w14:textId="5541AC30" w:rsidR="00010120" w:rsidRPr="00CB3912" w:rsidRDefault="00010120" w:rsidP="00010120">
            <w:pPr>
              <w:autoSpaceDE w:val="0"/>
              <w:autoSpaceDN w:val="0"/>
              <w:adjustRightInd w:val="0"/>
              <w:jc w:val="center"/>
              <w:rPr>
                <w:sz w:val="22"/>
                <w:lang w:val="es-ES"/>
              </w:rPr>
            </w:pPr>
            <w:r w:rsidRPr="0001012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*** Pausa (1</w:t>
            </w:r>
            <w:r w:rsidR="005E109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0</w:t>
            </w:r>
            <w:r w:rsidRPr="0001012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:00 – 1</w:t>
            </w:r>
            <w:r w:rsidR="005E109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0</w:t>
            </w:r>
            <w:r w:rsidRPr="0001012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:15) ***</w:t>
            </w:r>
          </w:p>
        </w:tc>
      </w:tr>
      <w:tr w:rsidR="00010120" w:rsidRPr="005E1096" w14:paraId="2B2FB465" w14:textId="77777777" w:rsidTr="00010120">
        <w:trPr>
          <w:trHeight w:val="100"/>
        </w:trPr>
        <w:tc>
          <w:tcPr>
            <w:tcW w:w="786" w:type="pct"/>
          </w:tcPr>
          <w:p w14:paraId="725C368E" w14:textId="16E19663" w:rsidR="00010120" w:rsidRPr="00A81904" w:rsidRDefault="00010120" w:rsidP="00010120">
            <w:pPr>
              <w:pStyle w:val="Default"/>
              <w:rPr>
                <w:sz w:val="20"/>
                <w:szCs w:val="20"/>
                <w:lang w:val="es-ES"/>
              </w:rPr>
            </w:pPr>
            <w:r w:rsidRPr="00A81904">
              <w:rPr>
                <w:b/>
                <w:bCs/>
                <w:sz w:val="20"/>
                <w:szCs w:val="20"/>
                <w:lang w:val="es-ES"/>
              </w:rPr>
              <w:t>1</w:t>
            </w:r>
            <w:r w:rsidR="005E1096">
              <w:rPr>
                <w:b/>
                <w:bCs/>
                <w:sz w:val="20"/>
                <w:szCs w:val="20"/>
                <w:lang w:val="es-ES"/>
              </w:rPr>
              <w:t>0</w:t>
            </w:r>
            <w:r w:rsidRPr="00A81904">
              <w:rPr>
                <w:b/>
                <w:bCs/>
                <w:sz w:val="20"/>
                <w:szCs w:val="20"/>
                <w:lang w:val="es-ES"/>
              </w:rPr>
              <w:t>:</w:t>
            </w:r>
            <w:r>
              <w:rPr>
                <w:b/>
                <w:bCs/>
                <w:sz w:val="20"/>
                <w:szCs w:val="20"/>
                <w:lang w:val="es-ES"/>
              </w:rPr>
              <w:t>15</w:t>
            </w:r>
            <w:r w:rsidRPr="00A81904">
              <w:rPr>
                <w:b/>
                <w:bCs/>
                <w:sz w:val="20"/>
                <w:szCs w:val="20"/>
                <w:lang w:val="es-ES"/>
              </w:rPr>
              <w:t xml:space="preserve"> – 1</w:t>
            </w:r>
            <w:r w:rsidR="005E1096">
              <w:rPr>
                <w:b/>
                <w:bCs/>
                <w:sz w:val="20"/>
                <w:szCs w:val="20"/>
                <w:lang w:val="es-ES"/>
              </w:rPr>
              <w:t>1</w:t>
            </w:r>
            <w:r w:rsidRPr="00A81904">
              <w:rPr>
                <w:b/>
                <w:bCs/>
                <w:sz w:val="20"/>
                <w:szCs w:val="20"/>
                <w:lang w:val="es-ES"/>
              </w:rPr>
              <w:t>:</w:t>
            </w:r>
            <w:r>
              <w:rPr>
                <w:b/>
                <w:bCs/>
                <w:sz w:val="20"/>
                <w:szCs w:val="20"/>
                <w:lang w:val="es-ES"/>
              </w:rPr>
              <w:t>0</w:t>
            </w:r>
            <w:r w:rsidRPr="00A81904">
              <w:rPr>
                <w:b/>
                <w:bCs/>
                <w:sz w:val="20"/>
                <w:szCs w:val="20"/>
                <w:lang w:val="es-ES"/>
              </w:rPr>
              <w:t xml:space="preserve">0 </w:t>
            </w:r>
          </w:p>
        </w:tc>
        <w:tc>
          <w:tcPr>
            <w:tcW w:w="4214" w:type="pct"/>
          </w:tcPr>
          <w:p w14:paraId="55E4E0E0" w14:textId="77777777" w:rsidR="00010120" w:rsidRDefault="00010120" w:rsidP="00010120">
            <w:pPr>
              <w:pStyle w:val="Default"/>
              <w:rPr>
                <w:b/>
                <w:bCs/>
                <w:sz w:val="20"/>
                <w:szCs w:val="20"/>
                <w:lang w:val="es-ES"/>
              </w:rPr>
            </w:pPr>
            <w:r w:rsidRPr="002A7E75">
              <w:rPr>
                <w:b/>
                <w:bCs/>
                <w:sz w:val="20"/>
                <w:szCs w:val="20"/>
                <w:lang w:val="es-ES"/>
              </w:rPr>
              <w:t xml:space="preserve">Sesión 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  <w:r w:rsidRPr="002A7E75">
              <w:rPr>
                <w:b/>
                <w:bCs/>
                <w:sz w:val="20"/>
                <w:szCs w:val="20"/>
                <w:lang w:val="es-ES"/>
              </w:rPr>
              <w:t>: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Debate estructurado – coordinación interna en El Salvador para temas de comercio y medio ambiente</w:t>
            </w:r>
          </w:p>
          <w:p w14:paraId="4893E2F7" w14:textId="77777777" w:rsidR="00010120" w:rsidRPr="00A81904" w:rsidRDefault="00010120" w:rsidP="00010120">
            <w:pPr>
              <w:pStyle w:val="Defaul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</w:t>
            </w:r>
            <w:r w:rsidRPr="004F32EC">
              <w:rPr>
                <w:sz w:val="20"/>
                <w:szCs w:val="20"/>
                <w:lang w:val="es-ES"/>
              </w:rPr>
              <w:t xml:space="preserve">reve presentación de las autoridades </w:t>
            </w:r>
            <w:r>
              <w:rPr>
                <w:sz w:val="20"/>
                <w:szCs w:val="20"/>
                <w:lang w:val="es-ES"/>
              </w:rPr>
              <w:t>de El Salvador</w:t>
            </w:r>
            <w:r w:rsidRPr="004F32EC">
              <w:rPr>
                <w:sz w:val="20"/>
                <w:szCs w:val="20"/>
                <w:lang w:val="es-ES"/>
              </w:rPr>
              <w:t xml:space="preserve"> sobre las estructuras existentes para la coordinación nacional en temas de comercio y medio ambiente </w:t>
            </w:r>
          </w:p>
          <w:p w14:paraId="6C7705A7" w14:textId="77777777" w:rsidR="00010120" w:rsidRDefault="00010120" w:rsidP="00010120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Cómo se organiza en el país la coordinación interna para la participación en la OMC y en las negociaciones de los AMUMAs </w:t>
            </w:r>
          </w:p>
          <w:p w14:paraId="2D20D566" w14:textId="77777777" w:rsidR="00010120" w:rsidRDefault="00010120" w:rsidP="00010120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  <w:lang w:val="es-ES"/>
              </w:rPr>
            </w:pPr>
            <w:r w:rsidRPr="00225C6C">
              <w:rPr>
                <w:sz w:val="20"/>
                <w:szCs w:val="20"/>
                <w:lang w:val="es-ES"/>
              </w:rPr>
              <w:t>comités nacionales, acuerdos comerciales bilaterales</w:t>
            </w:r>
          </w:p>
          <w:p w14:paraId="5B8C29E2" w14:textId="5FA77C19" w:rsidR="00010120" w:rsidRPr="00E51D1D" w:rsidRDefault="00010120" w:rsidP="00010120">
            <w:pPr>
              <w:pStyle w:val="Default"/>
              <w:numPr>
                <w:ilvl w:val="0"/>
                <w:numId w:val="17"/>
              </w:numPr>
              <w:rPr>
                <w:sz w:val="20"/>
                <w:szCs w:val="20"/>
                <w:lang w:val="es-ES"/>
              </w:rPr>
            </w:pPr>
            <w:r w:rsidRPr="00C81DBF">
              <w:rPr>
                <w:sz w:val="20"/>
                <w:szCs w:val="20"/>
                <w:lang w:val="es-ES"/>
              </w:rPr>
              <w:t>El rol de la sociedad civil en el diseño e implementación de medidas ambientales relacionadas con el comercio</w:t>
            </w:r>
          </w:p>
        </w:tc>
      </w:tr>
    </w:tbl>
    <w:p w14:paraId="602852BE" w14:textId="77777777" w:rsidR="00C81DBF" w:rsidRPr="002A7E75" w:rsidRDefault="00C81DBF" w:rsidP="00AE20ED">
      <w:pPr>
        <w:rPr>
          <w:sz w:val="4"/>
          <w:szCs w:val="8"/>
          <w:lang w:val="es-ES"/>
        </w:rPr>
      </w:pPr>
    </w:p>
    <w:tbl>
      <w:tblPr>
        <w:tblW w:w="5370" w:type="pct"/>
        <w:tblInd w:w="-31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523"/>
        <w:gridCol w:w="385"/>
        <w:gridCol w:w="7775"/>
      </w:tblGrid>
      <w:tr w:rsidR="002778E8" w:rsidRPr="002A7E75" w14:paraId="0FA8A3C7" w14:textId="77777777" w:rsidTr="002778E8">
        <w:trPr>
          <w:trHeight w:val="1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5FB2AE1" w14:textId="77777777" w:rsidR="002778E8" w:rsidRPr="002A7E75" w:rsidRDefault="002778E8" w:rsidP="000249BB">
            <w:pPr>
              <w:pStyle w:val="Default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10 Abril</w:t>
            </w:r>
          </w:p>
        </w:tc>
      </w:tr>
      <w:tr w:rsidR="002778E8" w:rsidRPr="002A7E75" w14:paraId="29033F9C" w14:textId="77777777" w:rsidTr="002778E8">
        <w:trPr>
          <w:trHeight w:val="1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FB8F2" w14:textId="695624C5" w:rsidR="002778E8" w:rsidRPr="002A7E75" w:rsidRDefault="002778E8" w:rsidP="00C81DB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="005E10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:00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–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="005E10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 w:rsidR="000101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A31" w14:textId="77777777" w:rsidR="00010120" w:rsidRDefault="00010120" w:rsidP="00010120">
            <w:pPr>
              <w:pStyle w:val="Default"/>
              <w:rPr>
                <w:b/>
                <w:bCs/>
                <w:sz w:val="20"/>
                <w:szCs w:val="20"/>
                <w:lang w:val="es-ES"/>
              </w:rPr>
            </w:pPr>
            <w:r w:rsidRPr="002A7E75">
              <w:rPr>
                <w:b/>
                <w:bCs/>
                <w:sz w:val="20"/>
                <w:szCs w:val="20"/>
                <w:lang w:val="es-ES"/>
              </w:rPr>
              <w:t xml:space="preserve">Sesión </w:t>
            </w:r>
            <w:r>
              <w:rPr>
                <w:b/>
                <w:bCs/>
                <w:sz w:val="20"/>
                <w:szCs w:val="20"/>
                <w:lang w:val="es-ES"/>
              </w:rPr>
              <w:t>4</w:t>
            </w:r>
            <w:r w:rsidRPr="002A7E75">
              <w:rPr>
                <w:b/>
                <w:bCs/>
                <w:sz w:val="20"/>
                <w:szCs w:val="20"/>
                <w:lang w:val="es-ES"/>
              </w:rPr>
              <w:t>: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Las herramientas de la OMC para facilitar la transparencia</w:t>
            </w:r>
          </w:p>
          <w:p w14:paraId="1D8D9479" w14:textId="77777777" w:rsidR="00010120" w:rsidRDefault="00010120" w:rsidP="00010120">
            <w:pPr>
              <w:pStyle w:val="Default"/>
              <w:numPr>
                <w:ilvl w:val="0"/>
                <w:numId w:val="2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base de datos sobre el medio ambiente</w:t>
            </w:r>
          </w:p>
          <w:p w14:paraId="5B85A20C" w14:textId="77777777" w:rsidR="00010120" w:rsidRDefault="00010120" w:rsidP="00010120">
            <w:pPr>
              <w:pStyle w:val="Default"/>
              <w:numPr>
                <w:ilvl w:val="0"/>
                <w:numId w:val="2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</w:t>
            </w:r>
            <w:r w:rsidRPr="002778E8">
              <w:rPr>
                <w:sz w:val="20"/>
                <w:szCs w:val="20"/>
                <w:lang w:val="es-ES"/>
              </w:rPr>
              <w:t>Matriz de la OMC sobre los AMUMA</w:t>
            </w:r>
          </w:p>
          <w:p w14:paraId="7D650F27" w14:textId="30A69A20" w:rsidR="002778E8" w:rsidRPr="002A7E75" w:rsidRDefault="00010120" w:rsidP="00010120">
            <w:pPr>
              <w:pStyle w:val="Default"/>
              <w:numPr>
                <w:ilvl w:val="0"/>
                <w:numId w:val="2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ePing</w:t>
            </w:r>
          </w:p>
        </w:tc>
      </w:tr>
      <w:tr w:rsidR="002778E8" w:rsidRPr="005E1096" w14:paraId="40AF4C62" w14:textId="77777777" w:rsidTr="002778E8">
        <w:trPr>
          <w:trHeight w:val="1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C01A2" w14:textId="1474D36B" w:rsidR="002778E8" w:rsidRPr="002A7E75" w:rsidRDefault="002778E8" w:rsidP="002778E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="005E10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 w:rsidR="000101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30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–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5E10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 w:rsidR="000101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A27" w14:textId="77777777" w:rsidR="00010120" w:rsidRPr="002A7E75" w:rsidRDefault="00010120" w:rsidP="00010120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  <w:t>5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  <w:t>: La evolución del debate bajo la OMC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: negociaciones y nuevas iniciativas </w:t>
            </w:r>
          </w:p>
          <w:p w14:paraId="00BAE565" w14:textId="77777777" w:rsidR="00010120" w:rsidRPr="002A7E75" w:rsidRDefault="00010120" w:rsidP="0001012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s-ES" w:eastAsia="en-GB"/>
              </w:rPr>
            </w:pPr>
            <w:r w:rsidRPr="002A7E75">
              <w:rPr>
                <w:rFonts w:ascii="Calibri" w:hAnsi="Calibri" w:cs="Calibri"/>
                <w:color w:val="000000"/>
                <w:sz w:val="20"/>
                <w:szCs w:val="20"/>
                <w:lang w:val="es-ES" w:eastAsia="en-GB"/>
              </w:rPr>
              <w:t>¿Qué puede hacer el sistema multilateral del comercio? Histórico de los esfuerzos hasta aquí</w:t>
            </w:r>
          </w:p>
          <w:p w14:paraId="356E5913" w14:textId="77777777" w:rsidR="00010120" w:rsidRDefault="00010120" w:rsidP="0001012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s-ES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n-GB"/>
              </w:rPr>
              <w:t>L</w:t>
            </w:r>
            <w:r w:rsidRPr="002A7E75">
              <w:rPr>
                <w:rFonts w:ascii="Calibri" w:hAnsi="Calibri" w:cs="Calibri"/>
                <w:color w:val="000000"/>
                <w:sz w:val="20"/>
                <w:szCs w:val="20"/>
                <w:lang w:val="es-ES" w:eastAsia="en-GB"/>
              </w:rPr>
              <w:t xml:space="preserve">as nuevas iniciativas: </w:t>
            </w:r>
          </w:p>
          <w:p w14:paraId="0C978B1B" w14:textId="77777777" w:rsidR="00010120" w:rsidRDefault="00010120" w:rsidP="00010120">
            <w:pPr>
              <w:pStyle w:val="Default"/>
              <w:numPr>
                <w:ilvl w:val="1"/>
                <w:numId w:val="21"/>
              </w:numPr>
              <w:rPr>
                <w:sz w:val="20"/>
                <w:szCs w:val="20"/>
                <w:lang w:val="es-ES"/>
              </w:rPr>
            </w:pPr>
            <w:r w:rsidRPr="002A7E75">
              <w:rPr>
                <w:sz w:val="20"/>
                <w:szCs w:val="20"/>
                <w:lang w:val="es-ES"/>
              </w:rPr>
              <w:t xml:space="preserve">Dialogo sobre la Contaminación por Plásticos, </w:t>
            </w:r>
          </w:p>
          <w:p w14:paraId="06BC7065" w14:textId="77777777" w:rsidR="00010120" w:rsidRDefault="00010120" w:rsidP="00010120">
            <w:pPr>
              <w:pStyle w:val="Default"/>
              <w:numPr>
                <w:ilvl w:val="1"/>
                <w:numId w:val="21"/>
              </w:numPr>
              <w:rPr>
                <w:sz w:val="20"/>
                <w:szCs w:val="20"/>
                <w:lang w:val="es-ES"/>
              </w:rPr>
            </w:pPr>
            <w:r w:rsidRPr="002A7E75">
              <w:rPr>
                <w:sz w:val="20"/>
                <w:szCs w:val="20"/>
                <w:lang w:val="es-ES"/>
              </w:rPr>
              <w:t xml:space="preserve">Debates Estructurados sobre el Comercio y la Sostenibilidad Ambiental, </w:t>
            </w:r>
          </w:p>
          <w:p w14:paraId="1D6EDA09" w14:textId="6980A164" w:rsidR="002778E8" w:rsidRPr="002778E8" w:rsidRDefault="00010120" w:rsidP="00010120">
            <w:pPr>
              <w:pStyle w:val="Default"/>
              <w:numPr>
                <w:ilvl w:val="1"/>
                <w:numId w:val="21"/>
              </w:numPr>
              <w:rPr>
                <w:sz w:val="20"/>
                <w:szCs w:val="20"/>
                <w:lang w:val="es-ES"/>
              </w:rPr>
            </w:pPr>
            <w:r w:rsidRPr="002A7E75">
              <w:rPr>
                <w:sz w:val="20"/>
                <w:szCs w:val="20"/>
                <w:lang w:val="es-ES"/>
              </w:rPr>
              <w:t>Reforma de las Subvenciones a los Combustibles Fósiles.</w:t>
            </w:r>
          </w:p>
        </w:tc>
      </w:tr>
      <w:tr w:rsidR="002778E8" w:rsidRPr="002A7E75" w14:paraId="72501BF0" w14:textId="77777777" w:rsidTr="002778E8">
        <w:trPr>
          <w:trHeight w:val="1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0121F86" w14:textId="56308BF8" w:rsidR="002778E8" w:rsidRPr="00010120" w:rsidRDefault="002778E8" w:rsidP="00277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2A7E7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*** Pausa </w:t>
            </w:r>
            <w:r w:rsidRPr="0001012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r w:rsidR="00010120" w:rsidRPr="0001012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1</w:t>
            </w:r>
            <w:r w:rsidR="005E109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0</w:t>
            </w:r>
            <w:r w:rsidR="00010120" w:rsidRPr="0001012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:00 – 1</w:t>
            </w:r>
            <w:r w:rsidR="005E109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0</w:t>
            </w:r>
            <w:r w:rsidR="00010120" w:rsidRPr="0001012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:15</w:t>
            </w:r>
            <w:r w:rsidRPr="0001012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 xml:space="preserve">) </w:t>
            </w:r>
            <w:r w:rsidRPr="002A7E7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en-GB"/>
              </w:rPr>
              <w:t>***</w:t>
            </w:r>
          </w:p>
        </w:tc>
      </w:tr>
      <w:tr w:rsidR="002778E8" w:rsidRPr="005E1096" w14:paraId="49E6707D" w14:textId="77777777" w:rsidTr="002778E8">
        <w:trPr>
          <w:trHeight w:val="1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CB23D" w14:textId="06D3B702" w:rsidR="002778E8" w:rsidRPr="002A7E75" w:rsidRDefault="002778E8" w:rsidP="002778E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5E10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 w:rsidR="000101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- 1</w:t>
            </w:r>
            <w:r w:rsidR="005E10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 w:rsidR="000101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EF0" w14:textId="7BE85F3B" w:rsidR="002778E8" w:rsidRPr="002A7E75" w:rsidRDefault="002778E8" w:rsidP="002778E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Sesión </w:t>
            </w:r>
            <w:r w:rsidR="000101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  <w:t>5 (cont.)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  <w:t>: La evolución del debate bajo la OMC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 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n-GB"/>
              </w:rPr>
              <w:t xml:space="preserve">: negociaciones y nuevas iniciativas </w:t>
            </w:r>
          </w:p>
          <w:p w14:paraId="4E1363C6" w14:textId="2AA5CB20" w:rsidR="00010120" w:rsidRPr="002A7E75" w:rsidRDefault="00010120" w:rsidP="0001012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val="es-ES" w:eastAsia="en-GB"/>
              </w:rPr>
            </w:pPr>
            <w:r w:rsidRPr="00010120">
              <w:rPr>
                <w:rFonts w:ascii="Calibri" w:hAnsi="Calibri" w:cs="Calibri"/>
                <w:color w:val="000000"/>
                <w:sz w:val="20"/>
                <w:szCs w:val="20"/>
                <w:lang w:val="es-ES" w:eastAsia="en-GB"/>
              </w:rPr>
              <w:t xml:space="preserve">Actualidades en el Comité de Comercio y Medio Ambiente </w:t>
            </w:r>
          </w:p>
          <w:p w14:paraId="16EAD47D" w14:textId="77777777" w:rsidR="002778E8" w:rsidRPr="002A7E75" w:rsidRDefault="002778E8" w:rsidP="00010120">
            <w:pPr>
              <w:pStyle w:val="Default"/>
              <w:rPr>
                <w:sz w:val="20"/>
                <w:szCs w:val="20"/>
                <w:lang w:val="es-ES"/>
              </w:rPr>
            </w:pPr>
          </w:p>
        </w:tc>
      </w:tr>
      <w:tr w:rsidR="002778E8" w:rsidRPr="005E1096" w14:paraId="3CFDCB8C" w14:textId="77777777" w:rsidTr="002778E8">
        <w:trPr>
          <w:trHeight w:val="100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64447" w14:textId="289F1027" w:rsidR="002778E8" w:rsidRPr="002A7E75" w:rsidRDefault="002778E8" w:rsidP="000A2403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5E10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 w:rsidR="000101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–1</w:t>
            </w:r>
            <w:r w:rsidR="005E10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 w:rsidR="000101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00</w:t>
            </w:r>
            <w:r w:rsidRPr="002A7E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1B9A" w14:textId="77777777" w:rsidR="002778E8" w:rsidRPr="002A7E75" w:rsidRDefault="002778E8" w:rsidP="00B72B75">
            <w:pPr>
              <w:pStyle w:val="Default"/>
              <w:rPr>
                <w:b/>
                <w:bCs/>
                <w:sz w:val="20"/>
                <w:szCs w:val="20"/>
                <w:lang w:val="es-ES"/>
              </w:rPr>
            </w:pPr>
            <w:r w:rsidRPr="002A7E75">
              <w:rPr>
                <w:b/>
                <w:bCs/>
                <w:sz w:val="20"/>
                <w:szCs w:val="20"/>
                <w:lang w:val="es-ES"/>
              </w:rPr>
              <w:t xml:space="preserve">Observaciones finales y evaluación del taller </w:t>
            </w:r>
          </w:p>
        </w:tc>
      </w:tr>
    </w:tbl>
    <w:p w14:paraId="6F768336" w14:textId="77777777" w:rsidR="00CB3912" w:rsidRPr="000A2403" w:rsidRDefault="00CB3912" w:rsidP="007B4061">
      <w:pPr>
        <w:rPr>
          <w:lang w:val="es-ES"/>
        </w:rPr>
      </w:pPr>
    </w:p>
    <w:sectPr w:rsidR="00CB3912" w:rsidRPr="000A2403" w:rsidSect="002A15FB">
      <w:headerReference w:type="default" r:id="rId9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515C" w14:textId="77777777" w:rsidR="00B4066B" w:rsidRDefault="00B4066B" w:rsidP="00ED54E0">
      <w:r>
        <w:separator/>
      </w:r>
    </w:p>
  </w:endnote>
  <w:endnote w:type="continuationSeparator" w:id="0">
    <w:p w14:paraId="241804FD" w14:textId="77777777" w:rsidR="00B4066B" w:rsidRDefault="00B4066B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AB9F" w14:textId="77777777" w:rsidR="00B4066B" w:rsidRDefault="00B4066B" w:rsidP="00ED54E0">
      <w:r>
        <w:separator/>
      </w:r>
    </w:p>
  </w:footnote>
  <w:footnote w:type="continuationSeparator" w:id="0">
    <w:p w14:paraId="17C3A771" w14:textId="77777777" w:rsidR="00B4066B" w:rsidRDefault="00B4066B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5969" w14:textId="72147761" w:rsidR="00A81904" w:rsidRDefault="00010120" w:rsidP="00A81904">
    <w:pPr>
      <w:pStyle w:val="Header"/>
      <w:jc w:val="right"/>
    </w:pPr>
    <w:r>
      <w:rPr>
        <w:noProof/>
      </w:rPr>
      <w:drawing>
        <wp:inline distT="0" distB="0" distL="0" distR="0" wp14:anchorId="78C6A4AB" wp14:editId="26750383">
          <wp:extent cx="161290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5D48"/>
    <w:multiLevelType w:val="hybridMultilevel"/>
    <w:tmpl w:val="CD746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B2500"/>
    <w:multiLevelType w:val="hybridMultilevel"/>
    <w:tmpl w:val="62C22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963A3"/>
    <w:multiLevelType w:val="hybridMultilevel"/>
    <w:tmpl w:val="70004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8006F7"/>
    <w:multiLevelType w:val="hybridMultilevel"/>
    <w:tmpl w:val="D728C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74059"/>
    <w:multiLevelType w:val="hybridMultilevel"/>
    <w:tmpl w:val="AF8C4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 w15:restartNumberingAfterBreak="0">
    <w:nsid w:val="57454AB1"/>
    <w:multiLevelType w:val="multilevel"/>
    <w:tmpl w:val="075A666C"/>
    <w:numStyleLink w:val="LegalHeadings"/>
  </w:abstractNum>
  <w:abstractNum w:abstractNumId="17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8" w15:restartNumberingAfterBreak="0">
    <w:nsid w:val="57896C9F"/>
    <w:multiLevelType w:val="hybridMultilevel"/>
    <w:tmpl w:val="BB02C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17CCE"/>
    <w:multiLevelType w:val="hybridMultilevel"/>
    <w:tmpl w:val="60609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CC045B"/>
    <w:multiLevelType w:val="hybridMultilevel"/>
    <w:tmpl w:val="A9941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43">
    <w:abstractNumId w:val="9"/>
  </w:num>
  <w:num w:numId="2" w16cid:durableId="1078555762">
    <w:abstractNumId w:val="7"/>
  </w:num>
  <w:num w:numId="3" w16cid:durableId="2045399178">
    <w:abstractNumId w:val="6"/>
  </w:num>
  <w:num w:numId="4" w16cid:durableId="384724522">
    <w:abstractNumId w:val="5"/>
  </w:num>
  <w:num w:numId="5" w16cid:durableId="132213899">
    <w:abstractNumId w:val="4"/>
  </w:num>
  <w:num w:numId="6" w16cid:durableId="1501234082">
    <w:abstractNumId w:val="17"/>
  </w:num>
  <w:num w:numId="7" w16cid:durableId="2092314107">
    <w:abstractNumId w:val="16"/>
  </w:num>
  <w:num w:numId="8" w16cid:durableId="595750140">
    <w:abstractNumId w:val="15"/>
  </w:num>
  <w:num w:numId="9" w16cid:durableId="12378646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060725">
    <w:abstractNumId w:val="20"/>
  </w:num>
  <w:num w:numId="11" w16cid:durableId="1794666273">
    <w:abstractNumId w:val="8"/>
  </w:num>
  <w:num w:numId="12" w16cid:durableId="624434920">
    <w:abstractNumId w:val="3"/>
  </w:num>
  <w:num w:numId="13" w16cid:durableId="1577278827">
    <w:abstractNumId w:val="2"/>
  </w:num>
  <w:num w:numId="14" w16cid:durableId="672419033">
    <w:abstractNumId w:val="1"/>
  </w:num>
  <w:num w:numId="15" w16cid:durableId="1391540678">
    <w:abstractNumId w:val="0"/>
  </w:num>
  <w:num w:numId="16" w16cid:durableId="386417496">
    <w:abstractNumId w:val="10"/>
  </w:num>
  <w:num w:numId="17" w16cid:durableId="1074667712">
    <w:abstractNumId w:val="21"/>
  </w:num>
  <w:num w:numId="18" w16cid:durableId="690840315">
    <w:abstractNumId w:val="18"/>
  </w:num>
  <w:num w:numId="19" w16cid:durableId="168105488">
    <w:abstractNumId w:val="13"/>
  </w:num>
  <w:num w:numId="20" w16cid:durableId="408968708">
    <w:abstractNumId w:val="19"/>
  </w:num>
  <w:num w:numId="21" w16cid:durableId="148791329">
    <w:abstractNumId w:val="12"/>
  </w:num>
  <w:num w:numId="22" w16cid:durableId="518663834">
    <w:abstractNumId w:val="14"/>
  </w:num>
  <w:num w:numId="23" w16cid:durableId="316299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04"/>
    <w:rsid w:val="00007A64"/>
    <w:rsid w:val="00010120"/>
    <w:rsid w:val="00015AA4"/>
    <w:rsid w:val="000249BB"/>
    <w:rsid w:val="000272F6"/>
    <w:rsid w:val="00037AC4"/>
    <w:rsid w:val="000423BF"/>
    <w:rsid w:val="000638B0"/>
    <w:rsid w:val="00072B43"/>
    <w:rsid w:val="000A2403"/>
    <w:rsid w:val="000A4945"/>
    <w:rsid w:val="000A78E8"/>
    <w:rsid w:val="000B1AEB"/>
    <w:rsid w:val="000B31E1"/>
    <w:rsid w:val="000C3635"/>
    <w:rsid w:val="000E5902"/>
    <w:rsid w:val="00104DEB"/>
    <w:rsid w:val="0011356B"/>
    <w:rsid w:val="00126F45"/>
    <w:rsid w:val="0013337F"/>
    <w:rsid w:val="00174BD8"/>
    <w:rsid w:val="00182B84"/>
    <w:rsid w:val="00185758"/>
    <w:rsid w:val="00192D66"/>
    <w:rsid w:val="001946F2"/>
    <w:rsid w:val="001B4D0F"/>
    <w:rsid w:val="001C6C33"/>
    <w:rsid w:val="001D0F5C"/>
    <w:rsid w:val="001D2C2F"/>
    <w:rsid w:val="001D53AC"/>
    <w:rsid w:val="001E291F"/>
    <w:rsid w:val="00225C6C"/>
    <w:rsid w:val="00233408"/>
    <w:rsid w:val="002357D1"/>
    <w:rsid w:val="002472C5"/>
    <w:rsid w:val="00261AC9"/>
    <w:rsid w:val="00264207"/>
    <w:rsid w:val="0027067B"/>
    <w:rsid w:val="002778E8"/>
    <w:rsid w:val="002A15FB"/>
    <w:rsid w:val="002A7E75"/>
    <w:rsid w:val="002B72B1"/>
    <w:rsid w:val="002D432D"/>
    <w:rsid w:val="002D5B2F"/>
    <w:rsid w:val="002F40F2"/>
    <w:rsid w:val="002F480B"/>
    <w:rsid w:val="002F7765"/>
    <w:rsid w:val="00322404"/>
    <w:rsid w:val="00333FD2"/>
    <w:rsid w:val="003572B4"/>
    <w:rsid w:val="00383F10"/>
    <w:rsid w:val="003B4DD7"/>
    <w:rsid w:val="00412CAF"/>
    <w:rsid w:val="00424C83"/>
    <w:rsid w:val="00426410"/>
    <w:rsid w:val="00467032"/>
    <w:rsid w:val="0046754A"/>
    <w:rsid w:val="00474D29"/>
    <w:rsid w:val="0048625A"/>
    <w:rsid w:val="00490F0E"/>
    <w:rsid w:val="004927E7"/>
    <w:rsid w:val="004A31FF"/>
    <w:rsid w:val="004D4776"/>
    <w:rsid w:val="004E1649"/>
    <w:rsid w:val="004F203A"/>
    <w:rsid w:val="004F32EC"/>
    <w:rsid w:val="00512FF5"/>
    <w:rsid w:val="005336B8"/>
    <w:rsid w:val="0055002E"/>
    <w:rsid w:val="00553F1D"/>
    <w:rsid w:val="005561B3"/>
    <w:rsid w:val="005A4282"/>
    <w:rsid w:val="005B04B9"/>
    <w:rsid w:val="005B68C7"/>
    <w:rsid w:val="005B7054"/>
    <w:rsid w:val="005D5981"/>
    <w:rsid w:val="005E1096"/>
    <w:rsid w:val="005F30CB"/>
    <w:rsid w:val="00612644"/>
    <w:rsid w:val="00620A91"/>
    <w:rsid w:val="00630BAF"/>
    <w:rsid w:val="0063290E"/>
    <w:rsid w:val="006477DE"/>
    <w:rsid w:val="006561F6"/>
    <w:rsid w:val="00672066"/>
    <w:rsid w:val="00673D3B"/>
    <w:rsid w:val="00674CCD"/>
    <w:rsid w:val="006B2735"/>
    <w:rsid w:val="006B4775"/>
    <w:rsid w:val="006E3654"/>
    <w:rsid w:val="006F5826"/>
    <w:rsid w:val="00700181"/>
    <w:rsid w:val="007053C2"/>
    <w:rsid w:val="007141CF"/>
    <w:rsid w:val="00745146"/>
    <w:rsid w:val="007577E3"/>
    <w:rsid w:val="00760DB3"/>
    <w:rsid w:val="00767204"/>
    <w:rsid w:val="00774469"/>
    <w:rsid w:val="00795D3A"/>
    <w:rsid w:val="007A1DDF"/>
    <w:rsid w:val="007B3EFC"/>
    <w:rsid w:val="007B4061"/>
    <w:rsid w:val="007C79F0"/>
    <w:rsid w:val="007E6507"/>
    <w:rsid w:val="007F2B8E"/>
    <w:rsid w:val="007F529F"/>
    <w:rsid w:val="007F7D23"/>
    <w:rsid w:val="00801382"/>
    <w:rsid w:val="00807247"/>
    <w:rsid w:val="00840C2B"/>
    <w:rsid w:val="008739FD"/>
    <w:rsid w:val="008A7CC5"/>
    <w:rsid w:val="008D6BE2"/>
    <w:rsid w:val="008E372C"/>
    <w:rsid w:val="008E7A67"/>
    <w:rsid w:val="00945757"/>
    <w:rsid w:val="00960157"/>
    <w:rsid w:val="00966227"/>
    <w:rsid w:val="00966A73"/>
    <w:rsid w:val="00993D42"/>
    <w:rsid w:val="009A6F54"/>
    <w:rsid w:val="009D5EB4"/>
    <w:rsid w:val="00A53DCE"/>
    <w:rsid w:val="00A6057A"/>
    <w:rsid w:val="00A74017"/>
    <w:rsid w:val="00A762BA"/>
    <w:rsid w:val="00A81904"/>
    <w:rsid w:val="00A97A1E"/>
    <w:rsid w:val="00AA332C"/>
    <w:rsid w:val="00AC27F8"/>
    <w:rsid w:val="00AD4C72"/>
    <w:rsid w:val="00AE20ED"/>
    <w:rsid w:val="00AE2AEE"/>
    <w:rsid w:val="00AF1AD9"/>
    <w:rsid w:val="00AF2AAF"/>
    <w:rsid w:val="00B230EC"/>
    <w:rsid w:val="00B26B7F"/>
    <w:rsid w:val="00B4066B"/>
    <w:rsid w:val="00B56EDC"/>
    <w:rsid w:val="00B72B75"/>
    <w:rsid w:val="00B74D9E"/>
    <w:rsid w:val="00BB1F84"/>
    <w:rsid w:val="00BB2517"/>
    <w:rsid w:val="00BD3163"/>
    <w:rsid w:val="00BD6836"/>
    <w:rsid w:val="00BE5468"/>
    <w:rsid w:val="00C11EAC"/>
    <w:rsid w:val="00C305D7"/>
    <w:rsid w:val="00C30F2A"/>
    <w:rsid w:val="00C34309"/>
    <w:rsid w:val="00C4159B"/>
    <w:rsid w:val="00C43456"/>
    <w:rsid w:val="00C65C0C"/>
    <w:rsid w:val="00C808FC"/>
    <w:rsid w:val="00C81DBF"/>
    <w:rsid w:val="00CB3912"/>
    <w:rsid w:val="00CC5DCA"/>
    <w:rsid w:val="00CD7641"/>
    <w:rsid w:val="00CD7D97"/>
    <w:rsid w:val="00CE3EE6"/>
    <w:rsid w:val="00CE4BA1"/>
    <w:rsid w:val="00D000C7"/>
    <w:rsid w:val="00D10960"/>
    <w:rsid w:val="00D2349E"/>
    <w:rsid w:val="00D35292"/>
    <w:rsid w:val="00D52A9D"/>
    <w:rsid w:val="00D55AAD"/>
    <w:rsid w:val="00D747AE"/>
    <w:rsid w:val="00D763DF"/>
    <w:rsid w:val="00D9226C"/>
    <w:rsid w:val="00DA20BD"/>
    <w:rsid w:val="00DB475B"/>
    <w:rsid w:val="00DE50DB"/>
    <w:rsid w:val="00DF6AE1"/>
    <w:rsid w:val="00E030E6"/>
    <w:rsid w:val="00E46FD5"/>
    <w:rsid w:val="00E50A3C"/>
    <w:rsid w:val="00E51D1D"/>
    <w:rsid w:val="00E544BB"/>
    <w:rsid w:val="00E56545"/>
    <w:rsid w:val="00E63A0B"/>
    <w:rsid w:val="00E72437"/>
    <w:rsid w:val="00E76370"/>
    <w:rsid w:val="00E85004"/>
    <w:rsid w:val="00EA062A"/>
    <w:rsid w:val="00EA5D4F"/>
    <w:rsid w:val="00EB6C56"/>
    <w:rsid w:val="00ED54E0"/>
    <w:rsid w:val="00F3179D"/>
    <w:rsid w:val="00F32397"/>
    <w:rsid w:val="00F40595"/>
    <w:rsid w:val="00F578F3"/>
    <w:rsid w:val="00F62BB4"/>
    <w:rsid w:val="00F64CCF"/>
    <w:rsid w:val="00F67532"/>
    <w:rsid w:val="00F67F93"/>
    <w:rsid w:val="00F86B9D"/>
    <w:rsid w:val="00FA5EBC"/>
    <w:rsid w:val="00FB46DD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597"/>
  <w15:chartTrackingRefBased/>
  <w15:docId w15:val="{F11DFE05-B5C6-4907-8319-2A120820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qFormat="1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5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AE20E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1D0F5C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1D0F5C"/>
    <w:rPr>
      <w:i/>
      <w:iCs/>
    </w:rPr>
  </w:style>
  <w:style w:type="character" w:styleId="HTMLCode">
    <w:name w:val="HTML Code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1D0F5C"/>
    <w:rPr>
      <w:i/>
      <w:iCs/>
    </w:rPr>
  </w:style>
  <w:style w:type="character" w:styleId="HTMLKeyboard">
    <w:name w:val="HTML Keyboard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1D0F5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1D0F5C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1D0F5C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D0F5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1D0F5C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1D0F5C"/>
    <w:rPr>
      <w:b/>
      <w:bCs/>
    </w:rPr>
  </w:style>
  <w:style w:type="character" w:styleId="SubtleEmphasis">
    <w:name w:val="Subtle Emphasis"/>
    <w:uiPriority w:val="99"/>
    <w:semiHidden/>
    <w:qFormat/>
    <w:rsid w:val="001D0F5C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1D0F5C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Default">
    <w:name w:val="Default"/>
    <w:rsid w:val="00A819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8E7A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0BAF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37c69e23-414b-4393-a64b-9a1aafa422a3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CC13-6619-4E01-8FDD-DD0494BDA4C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35A69ED6-7B71-46B2-9DF9-74632BEB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and Environment Division</dc:creator>
  <cp:keywords/>
  <cp:lastModifiedBy>Dar Ali, Marisol</cp:lastModifiedBy>
  <cp:revision>3</cp:revision>
  <cp:lastPrinted>2023-07-14T08:19:00Z</cp:lastPrinted>
  <dcterms:created xsi:type="dcterms:W3CDTF">2026-03-25T16:23:00Z</dcterms:created>
  <dcterms:modified xsi:type="dcterms:W3CDTF">2026-05-06T13:57:00Z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37c69e23-414b-4393-a64b-9a1aafa422a3</vt:lpwstr>
  </property>
  <property fmtid="{D5CDD505-2E9C-101B-9397-08002B2CF9AE}" pid="3" name="WTOCLASSIFICATION">
    <vt:lpwstr>INTERNAL</vt:lpwstr>
  </property>
</Properties>
</file>