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D3A8A" w14:textId="32662613" w:rsidR="000212FD" w:rsidRPr="003D2AEA" w:rsidRDefault="000212FD" w:rsidP="003D2AEA">
      <w:pPr>
        <w:pStyle w:val="Title"/>
        <w:rPr>
          <w:i/>
          <w:iCs/>
          <w:lang w:val="es-ES_tradnl"/>
        </w:rPr>
      </w:pPr>
      <w:r w:rsidRPr="000212FD">
        <w:rPr>
          <w:lang w:val="es-ES_tradnl"/>
        </w:rPr>
        <w:t xml:space="preserve">TALLER </w:t>
      </w:r>
      <w:r>
        <w:rPr>
          <w:lang w:val="es-ES_tradnl"/>
        </w:rPr>
        <w:t xml:space="preserve">VIRTUAL </w:t>
      </w:r>
      <w:r w:rsidRPr="000212FD">
        <w:rPr>
          <w:lang w:val="es-ES_tradnl"/>
        </w:rPr>
        <w:t>SOBRE INTELIGENCIA ARTIFICIAL Y COMERCIO INTERNACIONA</w:t>
      </w:r>
      <w:r>
        <w:rPr>
          <w:lang w:val="es-ES_tradnl"/>
        </w:rPr>
        <w:t>L</w:t>
      </w:r>
      <w:r w:rsidR="003D2AEA">
        <w:rPr>
          <w:lang w:val="es-ES_tradnl"/>
        </w:rPr>
        <w:t xml:space="preserve"> para miembros de la aladi </w:t>
      </w:r>
    </w:p>
    <w:p w14:paraId="24712277" w14:textId="16273A89" w:rsidR="000212FD" w:rsidRDefault="000212FD" w:rsidP="000212FD">
      <w:pPr>
        <w:pStyle w:val="Title3"/>
      </w:pPr>
      <w:r>
        <w:t>27-31 Octubre</w:t>
      </w:r>
      <w:r w:rsidR="00E35DBD">
        <w:t xml:space="preserve"> </w:t>
      </w:r>
      <w:r>
        <w:t>2025</w:t>
      </w:r>
    </w:p>
    <w:p w14:paraId="582D3ED8" w14:textId="049A7795" w:rsidR="00EC2693" w:rsidRPr="000212FD" w:rsidRDefault="000212FD" w:rsidP="000212FD">
      <w:pPr>
        <w:pStyle w:val="Title3"/>
      </w:pPr>
      <w:r>
        <w:t>PROGRAMA PROVISIONAL</w:t>
      </w: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"/>
        <w:gridCol w:w="7234"/>
      </w:tblGrid>
      <w:tr w:rsidR="005E1DB9" w:rsidRPr="00EC2693" w14:paraId="727B9E93" w14:textId="54B2F06F" w:rsidTr="00D15537">
        <w:trPr>
          <w:trHeight w:val="567"/>
        </w:trPr>
        <w:tc>
          <w:tcPr>
            <w:tcW w:w="8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1F497D" w:themeFill="text2"/>
            <w:vAlign w:val="center"/>
          </w:tcPr>
          <w:p w14:paraId="6FBEBD9E" w14:textId="22D5157E" w:rsidR="005E1DB9" w:rsidRPr="005E1DB9" w:rsidRDefault="00EC2693" w:rsidP="005E1DB9">
            <w:pPr>
              <w:jc w:val="center"/>
              <w:rPr>
                <w:b/>
                <w:bCs/>
                <w:color w:val="FFFFFF" w:themeColor="background1"/>
              </w:rPr>
            </w:pPr>
            <w:r w:rsidRPr="000212FD">
              <w:t> </w:t>
            </w:r>
            <w:r w:rsidR="005E1DB9" w:rsidRPr="005E1DB9">
              <w:rPr>
                <w:b/>
                <w:bCs/>
                <w:color w:val="FFFFFF" w:themeColor="background1"/>
              </w:rPr>
              <w:t>Lunes</w:t>
            </w:r>
            <w:r w:rsidR="00403D9D">
              <w:rPr>
                <w:b/>
                <w:bCs/>
                <w:color w:val="FFFFFF" w:themeColor="background1"/>
              </w:rPr>
              <w:t xml:space="preserve"> </w:t>
            </w:r>
            <w:r w:rsidR="005E1DB9" w:rsidRPr="005E1DB9">
              <w:rPr>
                <w:b/>
                <w:bCs/>
                <w:color w:val="FFFFFF" w:themeColor="background1"/>
              </w:rPr>
              <w:t>– 27 Octubre 2025</w:t>
            </w:r>
          </w:p>
        </w:tc>
      </w:tr>
      <w:tr w:rsidR="002E11C8" w:rsidRPr="00D15537" w14:paraId="7C4C499C" w14:textId="77777777" w:rsidTr="009237D8">
        <w:trPr>
          <w:trHeight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0EBB" w14:textId="77777777" w:rsidR="002E11C8" w:rsidRDefault="002E11C8" w:rsidP="00403D9D">
            <w:pPr>
              <w:jc w:val="left"/>
            </w:pPr>
            <w:r>
              <w:t>3:00-3:10</w:t>
            </w:r>
          </w:p>
          <w:p w14:paraId="1A79EEAD" w14:textId="4FA1D837" w:rsidR="00D15537" w:rsidRPr="00D15537" w:rsidRDefault="00D15537" w:rsidP="00403D9D">
            <w:pPr>
              <w:jc w:val="left"/>
              <w:rPr>
                <w:i/>
                <w:iCs/>
                <w:sz w:val="12"/>
                <w:szCs w:val="12"/>
              </w:rPr>
            </w:pPr>
            <w:r w:rsidRPr="00D15537">
              <w:rPr>
                <w:i/>
                <w:iCs/>
                <w:sz w:val="12"/>
                <w:szCs w:val="12"/>
              </w:rPr>
              <w:t>(hora de Ginebra)</w:t>
            </w:r>
          </w:p>
        </w:tc>
        <w:tc>
          <w:tcPr>
            <w:tcW w:w="72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B7EE5" w14:textId="77777777" w:rsidR="002E11C8" w:rsidRPr="00D15537" w:rsidRDefault="002E11C8" w:rsidP="00403D9D">
            <w:pPr>
              <w:jc w:val="left"/>
              <w:rPr>
                <w:b/>
                <w:bCs/>
                <w:lang w:val="es-ES_tradnl"/>
              </w:rPr>
            </w:pPr>
            <w:r w:rsidRPr="00D15537">
              <w:rPr>
                <w:b/>
                <w:bCs/>
                <w:lang w:val="es-ES_tradnl"/>
              </w:rPr>
              <w:t>Palabras de apertura</w:t>
            </w:r>
          </w:p>
          <w:p w14:paraId="6D2D4210" w14:textId="6C3FCC8A" w:rsidR="002E11C8" w:rsidRPr="00D15537" w:rsidRDefault="002E11C8" w:rsidP="002E11C8">
            <w:pPr>
              <w:ind w:left="136"/>
              <w:jc w:val="left"/>
              <w:rPr>
                <w:lang w:val="es-ES_tradnl"/>
              </w:rPr>
            </w:pPr>
            <w:r w:rsidRPr="00D15537">
              <w:rPr>
                <w:lang w:val="es-ES_tradnl"/>
              </w:rPr>
              <w:t>ALADI/OMC</w:t>
            </w:r>
          </w:p>
        </w:tc>
      </w:tr>
      <w:tr w:rsidR="002E11C8" w:rsidRPr="00403D9D" w14:paraId="09A93266" w14:textId="037D5ACD" w:rsidTr="009237D8">
        <w:trPr>
          <w:trHeight w:val="850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1BFD" w14:textId="77777777" w:rsidR="002E11C8" w:rsidRDefault="002E11C8" w:rsidP="00263A00">
            <w:pPr>
              <w:jc w:val="left"/>
            </w:pPr>
            <w:r>
              <w:t>3:10-3:20</w:t>
            </w:r>
          </w:p>
          <w:p w14:paraId="14A3BC35" w14:textId="43B790CD" w:rsidR="00D15537" w:rsidRPr="00EC2693" w:rsidRDefault="00D15537" w:rsidP="00263A00">
            <w:pPr>
              <w:jc w:val="left"/>
            </w:pPr>
            <w:r w:rsidRPr="00D15537">
              <w:rPr>
                <w:i/>
                <w:iCs/>
                <w:sz w:val="12"/>
                <w:szCs w:val="12"/>
              </w:rPr>
              <w:t>(hora de Ginebra)</w:t>
            </w:r>
          </w:p>
        </w:tc>
        <w:tc>
          <w:tcPr>
            <w:tcW w:w="72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976FA" w14:textId="77777777" w:rsidR="002E11C8" w:rsidRPr="002E11C8" w:rsidRDefault="002E11C8" w:rsidP="003C1D33">
            <w:pPr>
              <w:jc w:val="left"/>
              <w:rPr>
                <w:b/>
                <w:bCs/>
                <w:lang w:val="es-ES_tradnl"/>
              </w:rPr>
            </w:pPr>
            <w:r w:rsidRPr="002E11C8">
              <w:rPr>
                <w:b/>
                <w:bCs/>
                <w:lang w:val="es-ES_tradnl"/>
              </w:rPr>
              <w:t xml:space="preserve">Fundamentos de la inteligencia artificial </w:t>
            </w:r>
          </w:p>
          <w:p w14:paraId="72DB32B9" w14:textId="77777777" w:rsidR="002E11C8" w:rsidRDefault="002E11C8" w:rsidP="002E11C8">
            <w:pPr>
              <w:ind w:left="136"/>
              <w:jc w:val="left"/>
              <w:rPr>
                <w:lang w:val="es-ES_tradnl"/>
              </w:rPr>
            </w:pPr>
            <w:r w:rsidRPr="00403D9D">
              <w:rPr>
                <w:lang w:val="es-ES_tradnl"/>
              </w:rPr>
              <w:t xml:space="preserve">Bridget Shoo, División de </w:t>
            </w:r>
            <w:r>
              <w:rPr>
                <w:lang w:val="es-ES_tradnl"/>
              </w:rPr>
              <w:t>Estudios</w:t>
            </w:r>
            <w:r w:rsidRPr="00403D9D">
              <w:rPr>
                <w:lang w:val="es-ES_tradnl"/>
              </w:rPr>
              <w:t xml:space="preserve"> Económic</w:t>
            </w:r>
            <w:r>
              <w:rPr>
                <w:lang w:val="es-ES_tradnl"/>
              </w:rPr>
              <w:t>os</w:t>
            </w:r>
            <w:r w:rsidRPr="00403D9D">
              <w:rPr>
                <w:lang w:val="es-ES_tradnl"/>
              </w:rPr>
              <w:t xml:space="preserve"> y Estadística</w:t>
            </w:r>
            <w:r>
              <w:rPr>
                <w:lang w:val="es-ES_tradnl"/>
              </w:rPr>
              <w:t xml:space="preserve"> (OMC)</w:t>
            </w:r>
          </w:p>
          <w:p w14:paraId="7B111C72" w14:textId="2544AF62" w:rsidR="009237D8" w:rsidRPr="009237D8" w:rsidRDefault="009237D8" w:rsidP="002E11C8">
            <w:pPr>
              <w:ind w:left="136"/>
              <w:jc w:val="left"/>
              <w:rPr>
                <w:i/>
                <w:iCs/>
                <w:sz w:val="16"/>
                <w:szCs w:val="16"/>
                <w:lang w:val="es-ES_tradnl"/>
              </w:rPr>
            </w:pPr>
            <w:r w:rsidRPr="009237D8">
              <w:rPr>
                <w:i/>
                <w:iCs/>
                <w:sz w:val="16"/>
                <w:szCs w:val="16"/>
                <w:lang w:val="es-ES_tradnl"/>
              </w:rPr>
              <w:t>[sesión en inglés con interpretación simultánea]</w:t>
            </w:r>
          </w:p>
        </w:tc>
      </w:tr>
      <w:tr w:rsidR="002E11C8" w:rsidRPr="00403D9D" w14:paraId="3DCD83B3" w14:textId="77777777" w:rsidTr="009237D8">
        <w:trPr>
          <w:trHeight w:val="850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1ED5" w14:textId="77777777" w:rsidR="002E11C8" w:rsidRDefault="002E11C8" w:rsidP="00263A00">
            <w:pPr>
              <w:jc w:val="left"/>
            </w:pPr>
            <w:r>
              <w:t>3:20-4:00</w:t>
            </w:r>
          </w:p>
          <w:p w14:paraId="3F21C3B8" w14:textId="60C21CA6" w:rsidR="00D15537" w:rsidRDefault="00D15537" w:rsidP="00263A00">
            <w:pPr>
              <w:jc w:val="left"/>
            </w:pPr>
            <w:r w:rsidRPr="00D15537">
              <w:rPr>
                <w:i/>
                <w:iCs/>
                <w:sz w:val="12"/>
                <w:szCs w:val="12"/>
              </w:rPr>
              <w:t>(hora de Ginebra)</w:t>
            </w:r>
          </w:p>
        </w:tc>
        <w:tc>
          <w:tcPr>
            <w:tcW w:w="72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5F117" w14:textId="77777777" w:rsidR="002E11C8" w:rsidRPr="002E11C8" w:rsidRDefault="002E11C8" w:rsidP="003C1D33">
            <w:pPr>
              <w:jc w:val="left"/>
              <w:rPr>
                <w:b/>
                <w:bCs/>
                <w:lang w:val="es-ES_tradnl"/>
              </w:rPr>
            </w:pPr>
            <w:r w:rsidRPr="002E11C8">
              <w:rPr>
                <w:b/>
                <w:bCs/>
                <w:lang w:val="es-ES_tradnl"/>
              </w:rPr>
              <w:t>Inteligencia artificial y comercio inclusivo</w:t>
            </w:r>
          </w:p>
          <w:p w14:paraId="3F182E77" w14:textId="77777777" w:rsidR="002E11C8" w:rsidRDefault="002E11C8" w:rsidP="002E11C8">
            <w:pPr>
              <w:ind w:left="136"/>
              <w:jc w:val="left"/>
              <w:rPr>
                <w:lang w:val="es-ES_tradnl"/>
              </w:rPr>
            </w:pPr>
            <w:r w:rsidRPr="00403D9D">
              <w:rPr>
                <w:lang w:val="es-ES_tradnl"/>
              </w:rPr>
              <w:t xml:space="preserve">Marc Bacchetta, División de </w:t>
            </w:r>
            <w:r>
              <w:rPr>
                <w:lang w:val="es-ES_tradnl"/>
              </w:rPr>
              <w:t>Estudios</w:t>
            </w:r>
            <w:r w:rsidRPr="00403D9D">
              <w:rPr>
                <w:lang w:val="es-ES_tradnl"/>
              </w:rPr>
              <w:t xml:space="preserve"> Económic</w:t>
            </w:r>
            <w:r>
              <w:rPr>
                <w:lang w:val="es-ES_tradnl"/>
              </w:rPr>
              <w:t>os</w:t>
            </w:r>
            <w:r w:rsidRPr="00403D9D">
              <w:rPr>
                <w:lang w:val="es-ES_tradnl"/>
              </w:rPr>
              <w:t xml:space="preserve"> y Estadística</w:t>
            </w:r>
            <w:r>
              <w:rPr>
                <w:lang w:val="es-ES_tradnl"/>
              </w:rPr>
              <w:t xml:space="preserve"> (OMC)</w:t>
            </w:r>
          </w:p>
          <w:p w14:paraId="743203ED" w14:textId="1DBB5F14" w:rsidR="009237D8" w:rsidRPr="00403D9D" w:rsidRDefault="009237D8" w:rsidP="002E11C8">
            <w:pPr>
              <w:ind w:left="136"/>
              <w:jc w:val="left"/>
              <w:rPr>
                <w:lang w:val="es-ES_tradnl"/>
              </w:rPr>
            </w:pPr>
            <w:r w:rsidRPr="009237D8">
              <w:rPr>
                <w:i/>
                <w:iCs/>
                <w:sz w:val="16"/>
                <w:szCs w:val="16"/>
                <w:lang w:val="es-ES_tradnl"/>
              </w:rPr>
              <w:t>[sesión en inglés con interpretación simultánea]</w:t>
            </w:r>
          </w:p>
        </w:tc>
      </w:tr>
      <w:tr w:rsidR="002E11C8" w:rsidRPr="00403D9D" w14:paraId="1B83564A" w14:textId="5A7D4789" w:rsidTr="009237D8">
        <w:trPr>
          <w:trHeight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8ABA" w14:textId="77777777" w:rsidR="002E11C8" w:rsidRDefault="002E11C8" w:rsidP="005E1DB9">
            <w:pPr>
              <w:jc w:val="left"/>
            </w:pPr>
            <w:r>
              <w:t>4:00-4:30</w:t>
            </w:r>
          </w:p>
          <w:p w14:paraId="5C3E48E6" w14:textId="03F9CE9A" w:rsidR="00D15537" w:rsidRPr="00EC2693" w:rsidRDefault="00D15537" w:rsidP="005E1DB9">
            <w:pPr>
              <w:jc w:val="left"/>
            </w:pPr>
            <w:r w:rsidRPr="00D15537">
              <w:rPr>
                <w:i/>
                <w:iCs/>
                <w:sz w:val="12"/>
                <w:szCs w:val="12"/>
              </w:rPr>
              <w:t>(hora de Ginebra)</w:t>
            </w:r>
          </w:p>
        </w:tc>
        <w:tc>
          <w:tcPr>
            <w:tcW w:w="72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2A37F" w14:textId="77777777" w:rsidR="002E11C8" w:rsidRPr="002E11C8" w:rsidRDefault="002E11C8" w:rsidP="0041144C">
            <w:pPr>
              <w:jc w:val="left"/>
              <w:rPr>
                <w:b/>
                <w:bCs/>
                <w:lang w:val="es-ES_tradnl"/>
              </w:rPr>
            </w:pPr>
            <w:r w:rsidRPr="002E11C8">
              <w:rPr>
                <w:b/>
                <w:bCs/>
                <w:lang w:val="es-ES_tradnl"/>
              </w:rPr>
              <w:t>Inteligencia artificial y cuestiones de acceso a los mercados</w:t>
            </w:r>
          </w:p>
          <w:p w14:paraId="33D7086B" w14:textId="77777777" w:rsidR="002E11C8" w:rsidRPr="00403D9D" w:rsidRDefault="002E11C8" w:rsidP="002E11C8">
            <w:pPr>
              <w:ind w:left="173"/>
              <w:jc w:val="left"/>
              <w:rPr>
                <w:lang w:val="es-ES_tradnl"/>
              </w:rPr>
            </w:pPr>
            <w:r w:rsidRPr="00403D9D">
              <w:rPr>
                <w:lang w:val="es-ES_tradnl"/>
              </w:rPr>
              <w:t>Arti Gobind Daswani, División de</w:t>
            </w:r>
            <w:r>
              <w:rPr>
                <w:lang w:val="es-ES_tradnl"/>
              </w:rPr>
              <w:t xml:space="preserve"> Acceso a los Mercados</w:t>
            </w:r>
          </w:p>
          <w:p w14:paraId="132E3202" w14:textId="2319F9F4" w:rsidR="002E11C8" w:rsidRPr="00403D9D" w:rsidRDefault="002E11C8" w:rsidP="002E11C8">
            <w:pPr>
              <w:ind w:left="136"/>
              <w:jc w:val="left"/>
              <w:rPr>
                <w:lang w:val="es-ES_tradnl"/>
              </w:rPr>
            </w:pPr>
          </w:p>
        </w:tc>
      </w:tr>
      <w:tr w:rsidR="00E575DA" w:rsidRPr="00EC2693" w14:paraId="3D282018" w14:textId="77777777" w:rsidTr="009237D8">
        <w:trPr>
          <w:trHeight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9C04" w14:textId="77777777" w:rsidR="00E575DA" w:rsidRDefault="00E575DA" w:rsidP="005E1DB9">
            <w:pPr>
              <w:jc w:val="left"/>
            </w:pPr>
            <w:r>
              <w:t>4:</w:t>
            </w:r>
            <w:r w:rsidR="002004B2">
              <w:t>30</w:t>
            </w:r>
            <w:r>
              <w:t>-5:00</w:t>
            </w:r>
          </w:p>
          <w:p w14:paraId="0FFC2313" w14:textId="2D09F9FB" w:rsidR="00D15537" w:rsidRDefault="00D15537" w:rsidP="005E1DB9">
            <w:pPr>
              <w:jc w:val="left"/>
            </w:pPr>
            <w:r w:rsidRPr="00D15537">
              <w:rPr>
                <w:i/>
                <w:iCs/>
                <w:sz w:val="12"/>
                <w:szCs w:val="12"/>
              </w:rPr>
              <w:t>(hora de Ginebra)</w:t>
            </w:r>
          </w:p>
        </w:tc>
        <w:tc>
          <w:tcPr>
            <w:tcW w:w="72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52D50" w14:textId="61421D74" w:rsidR="00E575DA" w:rsidRPr="001F4215" w:rsidRDefault="00403D9D" w:rsidP="0041144C">
            <w:pPr>
              <w:jc w:val="left"/>
              <w:rPr>
                <w:b/>
                <w:bCs/>
              </w:rPr>
            </w:pPr>
            <w:r w:rsidRPr="001F4215">
              <w:rPr>
                <w:b/>
                <w:bCs/>
              </w:rPr>
              <w:t>Preguntas y respuestas</w:t>
            </w:r>
            <w:r w:rsidR="00E575DA" w:rsidRPr="001F4215">
              <w:rPr>
                <w:b/>
                <w:bCs/>
              </w:rPr>
              <w:t xml:space="preserve"> </w:t>
            </w:r>
          </w:p>
        </w:tc>
      </w:tr>
      <w:tr w:rsidR="005E1DB9" w:rsidRPr="00EC2693" w14:paraId="7B04C109" w14:textId="77777777" w:rsidTr="00D15537">
        <w:trPr>
          <w:trHeight w:val="567"/>
        </w:trPr>
        <w:tc>
          <w:tcPr>
            <w:tcW w:w="8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1F497D" w:themeFill="text2"/>
            <w:vAlign w:val="center"/>
          </w:tcPr>
          <w:p w14:paraId="28630D5F" w14:textId="30D3A3DE" w:rsidR="005E1DB9" w:rsidRDefault="005E1DB9" w:rsidP="005E1DB9">
            <w:pPr>
              <w:jc w:val="center"/>
            </w:pPr>
            <w:r>
              <w:rPr>
                <w:b/>
                <w:bCs/>
                <w:color w:val="FFFFFF" w:themeColor="background1"/>
              </w:rPr>
              <w:t>Martes</w:t>
            </w:r>
            <w:r w:rsidRPr="005E1DB9">
              <w:rPr>
                <w:b/>
                <w:bCs/>
                <w:color w:val="FFFFFF" w:themeColor="background1"/>
              </w:rPr>
              <w:t xml:space="preserve"> – 2</w:t>
            </w:r>
            <w:r>
              <w:rPr>
                <w:b/>
                <w:bCs/>
                <w:color w:val="FFFFFF" w:themeColor="background1"/>
              </w:rPr>
              <w:t>8</w:t>
            </w:r>
            <w:r w:rsidRPr="005E1DB9">
              <w:rPr>
                <w:b/>
                <w:bCs/>
                <w:color w:val="FFFFFF" w:themeColor="background1"/>
              </w:rPr>
              <w:t xml:space="preserve"> Octubre 2025</w:t>
            </w:r>
          </w:p>
        </w:tc>
      </w:tr>
      <w:tr w:rsidR="002E11C8" w:rsidRPr="00403D9D" w14:paraId="4FD5F68D" w14:textId="77777777" w:rsidTr="009237D8">
        <w:trPr>
          <w:trHeight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9736" w14:textId="77777777" w:rsidR="002E11C8" w:rsidRDefault="002E11C8" w:rsidP="008277C3">
            <w:pPr>
              <w:jc w:val="left"/>
            </w:pPr>
            <w:r>
              <w:t>3:00-3:30</w:t>
            </w:r>
          </w:p>
          <w:p w14:paraId="6F4A890F" w14:textId="07A1E38A" w:rsidR="00D15537" w:rsidRPr="00EC2693" w:rsidRDefault="00D15537" w:rsidP="008277C3">
            <w:pPr>
              <w:jc w:val="left"/>
            </w:pPr>
            <w:r w:rsidRPr="00D15537">
              <w:rPr>
                <w:i/>
                <w:iCs/>
                <w:sz w:val="12"/>
                <w:szCs w:val="12"/>
              </w:rPr>
              <w:t>(hora de Ginebra)</w:t>
            </w:r>
          </w:p>
        </w:tc>
        <w:tc>
          <w:tcPr>
            <w:tcW w:w="72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6751C" w14:textId="77777777" w:rsidR="002E11C8" w:rsidRPr="002E11C8" w:rsidRDefault="002E11C8" w:rsidP="0041144C">
            <w:pPr>
              <w:jc w:val="left"/>
              <w:rPr>
                <w:b/>
                <w:bCs/>
                <w:lang w:val="es-ES_tradnl"/>
              </w:rPr>
            </w:pPr>
            <w:r w:rsidRPr="002E11C8">
              <w:rPr>
                <w:b/>
                <w:bCs/>
                <w:lang w:val="es-ES_tradnl"/>
              </w:rPr>
              <w:t>Inteligencia artificial y</w:t>
            </w:r>
            <w:r w:rsidRPr="002E11C8">
              <w:rPr>
                <w:b/>
                <w:bCs/>
                <w:lang w:val="es-ES_tradnl"/>
              </w:rPr>
              <w:t xml:space="preserve"> obstáculos técnicos al comercio</w:t>
            </w:r>
          </w:p>
          <w:p w14:paraId="7A9C0E1A" w14:textId="6257BB9D" w:rsidR="002E11C8" w:rsidRPr="00403D9D" w:rsidRDefault="002E11C8" w:rsidP="002E11C8">
            <w:pPr>
              <w:ind w:left="136"/>
              <w:jc w:val="left"/>
              <w:rPr>
                <w:lang w:val="es-ES_tradnl"/>
              </w:rPr>
            </w:pPr>
            <w:r w:rsidRPr="00403D9D">
              <w:rPr>
                <w:lang w:val="es-ES_tradnl"/>
              </w:rPr>
              <w:t>Lauro Locks, División de Comercio y Medio Ambiente (OMC)</w:t>
            </w:r>
          </w:p>
        </w:tc>
      </w:tr>
      <w:tr w:rsidR="002E11C8" w:rsidRPr="002611BE" w14:paraId="3900657E" w14:textId="77777777" w:rsidTr="00D15537">
        <w:trPr>
          <w:trHeight w:val="850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BBEF" w14:textId="77777777" w:rsidR="002E11C8" w:rsidRDefault="002E11C8" w:rsidP="002C56CA">
            <w:pPr>
              <w:jc w:val="left"/>
            </w:pPr>
            <w:r>
              <w:t>3:30-4:00</w:t>
            </w:r>
          </w:p>
          <w:p w14:paraId="039ABEB4" w14:textId="4A978A3A" w:rsidR="00D15537" w:rsidRDefault="00D15537" w:rsidP="002C56CA">
            <w:pPr>
              <w:jc w:val="left"/>
            </w:pPr>
            <w:r w:rsidRPr="00D15537">
              <w:rPr>
                <w:i/>
                <w:iCs/>
                <w:sz w:val="12"/>
                <w:szCs w:val="12"/>
              </w:rPr>
              <w:t>(hora de Ginebra)</w:t>
            </w:r>
          </w:p>
        </w:tc>
        <w:tc>
          <w:tcPr>
            <w:tcW w:w="72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25B61" w14:textId="77777777" w:rsidR="002E11C8" w:rsidRPr="002E11C8" w:rsidRDefault="002E11C8" w:rsidP="002C56CA">
            <w:pPr>
              <w:jc w:val="left"/>
              <w:rPr>
                <w:b/>
                <w:bCs/>
                <w:lang w:val="es-ES_tradnl"/>
              </w:rPr>
            </w:pPr>
            <w:r w:rsidRPr="002E11C8">
              <w:rPr>
                <w:b/>
                <w:bCs/>
                <w:lang w:val="es-ES_tradnl"/>
              </w:rPr>
              <w:t xml:space="preserve">Inteligencia artificial y </w:t>
            </w:r>
            <w:r w:rsidRPr="002E11C8">
              <w:rPr>
                <w:b/>
                <w:bCs/>
                <w:lang w:val="es-ES_tradnl"/>
              </w:rPr>
              <w:t>el Acuerdo ADPIC</w:t>
            </w:r>
          </w:p>
          <w:p w14:paraId="317A3999" w14:textId="1F988E2D" w:rsidR="002E11C8" w:rsidRPr="002611BE" w:rsidRDefault="002E11C8" w:rsidP="002E11C8">
            <w:pPr>
              <w:ind w:left="136"/>
              <w:jc w:val="left"/>
              <w:rPr>
                <w:lang w:val="es-ES_tradnl"/>
              </w:rPr>
            </w:pPr>
            <w:r w:rsidRPr="002611BE">
              <w:rPr>
                <w:lang w:val="es-ES_tradnl"/>
              </w:rPr>
              <w:t>Anna Caroline Müller and Francisco Hernández Fernández, División de</w:t>
            </w:r>
            <w:r>
              <w:rPr>
                <w:lang w:val="es-ES_tradnl"/>
              </w:rPr>
              <w:t xml:space="preserve"> Propiedad Intelectual (OMC)</w:t>
            </w:r>
          </w:p>
        </w:tc>
      </w:tr>
      <w:tr w:rsidR="002E11C8" w:rsidRPr="002611BE" w14:paraId="0D45F283" w14:textId="77777777" w:rsidTr="009237D8">
        <w:trPr>
          <w:trHeight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7FE1" w14:textId="77777777" w:rsidR="002E11C8" w:rsidRDefault="002E11C8" w:rsidP="002C56CA">
            <w:pPr>
              <w:jc w:val="left"/>
            </w:pPr>
            <w:r>
              <w:t>4:00-4:45</w:t>
            </w:r>
          </w:p>
          <w:p w14:paraId="50F3E097" w14:textId="32E58227" w:rsidR="00D15537" w:rsidRPr="002C56CA" w:rsidRDefault="00D15537" w:rsidP="002C56CA">
            <w:pPr>
              <w:jc w:val="left"/>
              <w:rPr>
                <w:lang w:val="es-ES_tradnl"/>
              </w:rPr>
            </w:pPr>
            <w:r w:rsidRPr="00D15537">
              <w:rPr>
                <w:i/>
                <w:iCs/>
                <w:sz w:val="12"/>
                <w:szCs w:val="12"/>
              </w:rPr>
              <w:t>(hora de Ginebra)</w:t>
            </w:r>
          </w:p>
        </w:tc>
        <w:tc>
          <w:tcPr>
            <w:tcW w:w="72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83A51" w14:textId="77777777" w:rsidR="002E11C8" w:rsidRPr="002E11C8" w:rsidRDefault="002E11C8" w:rsidP="002004B2">
            <w:pPr>
              <w:jc w:val="left"/>
              <w:rPr>
                <w:b/>
                <w:bCs/>
                <w:lang w:val="es-ES_tradnl"/>
              </w:rPr>
            </w:pPr>
            <w:r w:rsidRPr="002E11C8">
              <w:rPr>
                <w:b/>
                <w:bCs/>
                <w:lang w:val="es-ES_tradnl"/>
              </w:rPr>
              <w:t>Panorama de adopción de inteligencia artificial en América Latina</w:t>
            </w:r>
          </w:p>
          <w:p w14:paraId="5BF2D0ED" w14:textId="42420B4B" w:rsidR="002E11C8" w:rsidRPr="002611BE" w:rsidRDefault="002E11C8" w:rsidP="002E11C8">
            <w:pPr>
              <w:ind w:left="136"/>
              <w:jc w:val="left"/>
              <w:rPr>
                <w:lang w:val="es-ES_tradnl"/>
              </w:rPr>
            </w:pPr>
            <w:r w:rsidRPr="002611BE">
              <w:rPr>
                <w:lang w:val="es-ES_tradnl"/>
              </w:rPr>
              <w:t>Fernando Vargas, Banco Interamericano de Desarrollo (BID)</w:t>
            </w:r>
          </w:p>
        </w:tc>
      </w:tr>
      <w:tr w:rsidR="007F6543" w:rsidRPr="002C56CA" w14:paraId="59E24466" w14:textId="77777777" w:rsidTr="009237D8">
        <w:trPr>
          <w:trHeight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38AA" w14:textId="77777777" w:rsidR="007F6543" w:rsidRDefault="00E575DA" w:rsidP="002C56CA">
            <w:pPr>
              <w:jc w:val="left"/>
            </w:pPr>
            <w:r>
              <w:t>4</w:t>
            </w:r>
            <w:r w:rsidR="007F6543">
              <w:t>:45-</w:t>
            </w:r>
            <w:r>
              <w:t>5</w:t>
            </w:r>
            <w:r w:rsidR="007F6543">
              <w:t>:00</w:t>
            </w:r>
          </w:p>
          <w:p w14:paraId="46AF2D1A" w14:textId="641A8A07" w:rsidR="00D15537" w:rsidRDefault="00D15537" w:rsidP="002C56CA">
            <w:pPr>
              <w:jc w:val="left"/>
            </w:pPr>
            <w:r w:rsidRPr="00D15537">
              <w:rPr>
                <w:i/>
                <w:iCs/>
                <w:sz w:val="12"/>
                <w:szCs w:val="12"/>
              </w:rPr>
              <w:t>(hora de Ginebra)</w:t>
            </w:r>
          </w:p>
        </w:tc>
        <w:tc>
          <w:tcPr>
            <w:tcW w:w="72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CD348" w14:textId="0F63DFC4" w:rsidR="007F6543" w:rsidRPr="001F4215" w:rsidRDefault="002611BE" w:rsidP="002C56CA">
            <w:pPr>
              <w:jc w:val="left"/>
              <w:rPr>
                <w:b/>
                <w:bCs/>
              </w:rPr>
            </w:pPr>
            <w:r w:rsidRPr="001F4215">
              <w:rPr>
                <w:b/>
                <w:bCs/>
              </w:rPr>
              <w:t>Preguntas y respuestas</w:t>
            </w:r>
          </w:p>
        </w:tc>
      </w:tr>
      <w:tr w:rsidR="005E1DB9" w:rsidRPr="00EC2693" w14:paraId="33B3D070" w14:textId="77777777" w:rsidTr="00D15537">
        <w:trPr>
          <w:trHeight w:val="567"/>
        </w:trPr>
        <w:tc>
          <w:tcPr>
            <w:tcW w:w="8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1F497D" w:themeFill="text2"/>
            <w:vAlign w:val="center"/>
          </w:tcPr>
          <w:p w14:paraId="74AD3414" w14:textId="22DC8AD1" w:rsidR="005E1DB9" w:rsidRDefault="005E1DB9" w:rsidP="005E1DB9">
            <w:pPr>
              <w:jc w:val="center"/>
            </w:pPr>
            <w:r>
              <w:rPr>
                <w:b/>
                <w:bCs/>
                <w:color w:val="FFFFFF" w:themeColor="background1"/>
              </w:rPr>
              <w:t>Miércoles</w:t>
            </w:r>
            <w:r w:rsidRPr="005E1DB9">
              <w:rPr>
                <w:b/>
                <w:bCs/>
                <w:color w:val="FFFFFF" w:themeColor="background1"/>
              </w:rPr>
              <w:t xml:space="preserve"> – </w:t>
            </w:r>
            <w:r>
              <w:rPr>
                <w:b/>
                <w:bCs/>
                <w:color w:val="FFFFFF" w:themeColor="background1"/>
              </w:rPr>
              <w:t>29</w:t>
            </w:r>
            <w:r w:rsidRPr="005E1DB9">
              <w:rPr>
                <w:b/>
                <w:bCs/>
                <w:color w:val="FFFFFF" w:themeColor="background1"/>
              </w:rPr>
              <w:t xml:space="preserve"> Octubre 2025</w:t>
            </w:r>
          </w:p>
        </w:tc>
      </w:tr>
      <w:tr w:rsidR="002E11C8" w:rsidRPr="002611BE" w14:paraId="06ED053B" w14:textId="77777777" w:rsidTr="009237D8">
        <w:trPr>
          <w:trHeight w:val="850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EDFD" w14:textId="77777777" w:rsidR="002E11C8" w:rsidRDefault="002E11C8" w:rsidP="002C56CA">
            <w:pPr>
              <w:jc w:val="left"/>
            </w:pPr>
            <w:r>
              <w:t>3:00-3:30</w:t>
            </w:r>
          </w:p>
          <w:p w14:paraId="78687691" w14:textId="7650C2BF" w:rsidR="00D15537" w:rsidRDefault="00D15537" w:rsidP="002C56CA">
            <w:pPr>
              <w:jc w:val="left"/>
            </w:pPr>
            <w:r w:rsidRPr="00D15537">
              <w:rPr>
                <w:i/>
                <w:iCs/>
                <w:sz w:val="12"/>
                <w:szCs w:val="12"/>
              </w:rPr>
              <w:t>(hora de Ginebra)</w:t>
            </w:r>
          </w:p>
        </w:tc>
        <w:tc>
          <w:tcPr>
            <w:tcW w:w="72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BD7AA" w14:textId="77777777" w:rsidR="002E11C8" w:rsidRPr="002E11C8" w:rsidRDefault="002E11C8" w:rsidP="002C56CA">
            <w:pPr>
              <w:jc w:val="left"/>
              <w:rPr>
                <w:b/>
                <w:bCs/>
                <w:lang w:val="es-ES_tradnl"/>
              </w:rPr>
            </w:pPr>
            <w:r w:rsidRPr="002E11C8">
              <w:rPr>
                <w:b/>
                <w:bCs/>
                <w:lang w:val="es-ES_tradnl"/>
              </w:rPr>
              <w:t xml:space="preserve">Inteligencia artificial y </w:t>
            </w:r>
            <w:r w:rsidRPr="002E11C8">
              <w:rPr>
                <w:b/>
                <w:bCs/>
                <w:lang w:val="es-ES_tradnl"/>
              </w:rPr>
              <w:t>comercio internacional de servicios</w:t>
            </w:r>
          </w:p>
          <w:p w14:paraId="190FC9AC" w14:textId="77777777" w:rsidR="002E11C8" w:rsidRDefault="002E11C8" w:rsidP="002E11C8">
            <w:pPr>
              <w:ind w:left="136"/>
              <w:jc w:val="left"/>
              <w:rPr>
                <w:lang w:val="es-ES_tradnl"/>
              </w:rPr>
            </w:pPr>
            <w:r w:rsidRPr="002611BE">
              <w:rPr>
                <w:lang w:val="es-ES_tradnl"/>
              </w:rPr>
              <w:t>Antonia Carzaniga, División de Comercio de Servicios e Inversión</w:t>
            </w:r>
            <w:r>
              <w:rPr>
                <w:lang w:val="es-ES_tradnl"/>
              </w:rPr>
              <w:t xml:space="preserve"> (OMC)</w:t>
            </w:r>
          </w:p>
          <w:p w14:paraId="4E2F4814" w14:textId="0DB893B8" w:rsidR="009237D8" w:rsidRPr="009237D8" w:rsidRDefault="009237D8" w:rsidP="002E11C8">
            <w:pPr>
              <w:ind w:left="136"/>
              <w:jc w:val="left"/>
              <w:rPr>
                <w:b/>
                <w:bCs/>
                <w:lang w:val="es-ES_tradnl"/>
              </w:rPr>
            </w:pPr>
            <w:r w:rsidRPr="009237D8">
              <w:rPr>
                <w:i/>
                <w:iCs/>
                <w:sz w:val="16"/>
                <w:szCs w:val="16"/>
                <w:lang w:val="es-ES_tradnl"/>
              </w:rPr>
              <w:t>[sesión en inglés con interpretación simultánea]</w:t>
            </w:r>
          </w:p>
        </w:tc>
      </w:tr>
      <w:tr w:rsidR="002E11C8" w:rsidRPr="002611BE" w14:paraId="2525E8FC" w14:textId="6E412508" w:rsidTr="009237D8">
        <w:trPr>
          <w:trHeight w:val="992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17A3" w14:textId="77777777" w:rsidR="002E11C8" w:rsidRDefault="002E11C8" w:rsidP="002C56CA">
            <w:pPr>
              <w:jc w:val="left"/>
            </w:pPr>
            <w:r>
              <w:t>3:30-4:00</w:t>
            </w:r>
          </w:p>
          <w:p w14:paraId="7697551E" w14:textId="4C09B4DC" w:rsidR="00D15537" w:rsidRPr="00EC2693" w:rsidRDefault="00D15537" w:rsidP="002C56CA">
            <w:pPr>
              <w:jc w:val="left"/>
            </w:pPr>
            <w:r w:rsidRPr="00D15537">
              <w:rPr>
                <w:i/>
                <w:iCs/>
                <w:sz w:val="12"/>
                <w:szCs w:val="12"/>
              </w:rPr>
              <w:t>(hora de Ginebra)</w:t>
            </w:r>
          </w:p>
        </w:tc>
        <w:tc>
          <w:tcPr>
            <w:tcW w:w="72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0C9CF" w14:textId="77777777" w:rsidR="002E11C8" w:rsidRPr="002E11C8" w:rsidRDefault="002E11C8" w:rsidP="002C56CA">
            <w:pPr>
              <w:jc w:val="left"/>
              <w:rPr>
                <w:b/>
                <w:bCs/>
                <w:lang w:val="es-ES_tradnl"/>
              </w:rPr>
            </w:pPr>
            <w:r w:rsidRPr="002E11C8">
              <w:rPr>
                <w:b/>
                <w:bCs/>
                <w:lang w:val="es-ES_tradnl"/>
              </w:rPr>
              <w:t>Estrategia nacional de inteligencia artificial de Singapur y comercio internacional</w:t>
            </w:r>
          </w:p>
          <w:p w14:paraId="2B266DBD" w14:textId="77777777" w:rsidR="002E11C8" w:rsidRDefault="002E11C8" w:rsidP="002E11C8">
            <w:pPr>
              <w:ind w:left="136"/>
              <w:jc w:val="left"/>
              <w:rPr>
                <w:lang w:val="es-ES_tradnl"/>
              </w:rPr>
            </w:pPr>
            <w:r w:rsidRPr="002611BE">
              <w:rPr>
                <w:lang w:val="es-ES_tradnl"/>
              </w:rPr>
              <w:t>Hubert Han, Ministerio de Desarrollo Digital e Info</w:t>
            </w:r>
            <w:r>
              <w:rPr>
                <w:lang w:val="es-ES_tradnl"/>
              </w:rPr>
              <w:t>rmación de Singapur</w:t>
            </w:r>
          </w:p>
          <w:p w14:paraId="5436877C" w14:textId="7C4CAEB8" w:rsidR="009237D8" w:rsidRPr="002611BE" w:rsidRDefault="009237D8" w:rsidP="002E11C8">
            <w:pPr>
              <w:ind w:left="136"/>
              <w:jc w:val="left"/>
              <w:rPr>
                <w:i/>
                <w:iCs/>
                <w:lang w:val="es-ES_tradnl"/>
              </w:rPr>
            </w:pPr>
            <w:r w:rsidRPr="009237D8">
              <w:rPr>
                <w:i/>
                <w:iCs/>
                <w:sz w:val="16"/>
                <w:szCs w:val="16"/>
                <w:lang w:val="es-ES_tradnl"/>
              </w:rPr>
              <w:t>[sesión en inglés con interpretación simultánea]</w:t>
            </w:r>
          </w:p>
        </w:tc>
      </w:tr>
      <w:tr w:rsidR="002E11C8" w:rsidRPr="002611BE" w14:paraId="48E5459D" w14:textId="4AF88952" w:rsidTr="00D15537">
        <w:trPr>
          <w:trHeight w:val="850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F26B" w14:textId="77777777" w:rsidR="002E11C8" w:rsidRDefault="002E11C8" w:rsidP="002C56CA">
            <w:pPr>
              <w:jc w:val="left"/>
            </w:pPr>
            <w:r>
              <w:t>4:00-4:45</w:t>
            </w:r>
          </w:p>
          <w:p w14:paraId="4AA1F993" w14:textId="4E54F8C4" w:rsidR="00D15537" w:rsidRPr="00EC2693" w:rsidRDefault="00D15537" w:rsidP="002C56CA">
            <w:pPr>
              <w:jc w:val="left"/>
            </w:pPr>
            <w:r w:rsidRPr="00D15537">
              <w:rPr>
                <w:i/>
                <w:iCs/>
                <w:sz w:val="12"/>
                <w:szCs w:val="12"/>
              </w:rPr>
              <w:t>(hora de Ginebra)</w:t>
            </w:r>
          </w:p>
        </w:tc>
        <w:tc>
          <w:tcPr>
            <w:tcW w:w="72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D26C1" w14:textId="77777777" w:rsidR="002E11C8" w:rsidRPr="002E11C8" w:rsidRDefault="002E11C8" w:rsidP="002C56CA">
            <w:pPr>
              <w:jc w:val="left"/>
              <w:rPr>
                <w:b/>
                <w:bCs/>
                <w:lang w:val="es-ES_tradnl"/>
              </w:rPr>
            </w:pPr>
            <w:r w:rsidRPr="002E11C8">
              <w:rPr>
                <w:b/>
                <w:bCs/>
                <w:lang w:val="es-ES_tradnl"/>
              </w:rPr>
              <w:t>Estrategia nacional de inteligencia artificial de Chile y el Índice Latinoamericano de inteligencia artificial (ILIA)</w:t>
            </w:r>
          </w:p>
          <w:p w14:paraId="3BB8F07F" w14:textId="540495AD" w:rsidR="002E11C8" w:rsidRPr="002611BE" w:rsidRDefault="002E11C8" w:rsidP="002E11C8">
            <w:pPr>
              <w:ind w:left="136"/>
              <w:jc w:val="left"/>
              <w:rPr>
                <w:lang w:val="es-ES_tradnl"/>
              </w:rPr>
            </w:pPr>
            <w:r w:rsidRPr="002611BE">
              <w:rPr>
                <w:lang w:val="es-ES_tradnl"/>
              </w:rPr>
              <w:t>Antonia Moreno, Centro Nacional d</w:t>
            </w:r>
            <w:r>
              <w:rPr>
                <w:lang w:val="es-ES_tradnl"/>
              </w:rPr>
              <w:t>e inteligencia artificial de Chile (CENIA)</w:t>
            </w:r>
          </w:p>
        </w:tc>
      </w:tr>
      <w:tr w:rsidR="007F6543" w:rsidRPr="002611BE" w14:paraId="642E364E" w14:textId="77777777" w:rsidTr="009237D8">
        <w:trPr>
          <w:trHeight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BD5B" w14:textId="77777777" w:rsidR="007F6543" w:rsidRDefault="00E575DA" w:rsidP="007F6543">
            <w:pPr>
              <w:jc w:val="left"/>
            </w:pPr>
            <w:r>
              <w:t>4</w:t>
            </w:r>
            <w:r w:rsidR="007F6543">
              <w:t>:45-</w:t>
            </w:r>
            <w:r>
              <w:t>5</w:t>
            </w:r>
            <w:r w:rsidR="007F6543">
              <w:t>:00</w:t>
            </w:r>
          </w:p>
          <w:p w14:paraId="1B1D7986" w14:textId="61540C45" w:rsidR="00D15537" w:rsidRDefault="00D15537" w:rsidP="007F6543">
            <w:pPr>
              <w:jc w:val="left"/>
            </w:pPr>
            <w:r w:rsidRPr="00D15537">
              <w:rPr>
                <w:i/>
                <w:iCs/>
                <w:sz w:val="12"/>
                <w:szCs w:val="12"/>
              </w:rPr>
              <w:t>(hora de Ginebra)</w:t>
            </w:r>
          </w:p>
        </w:tc>
        <w:tc>
          <w:tcPr>
            <w:tcW w:w="72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E36EF" w14:textId="069C1EF4" w:rsidR="007F6543" w:rsidRPr="001F4215" w:rsidRDefault="002611BE" w:rsidP="007F6543">
            <w:pPr>
              <w:jc w:val="left"/>
              <w:rPr>
                <w:b/>
                <w:bCs/>
                <w:lang w:val="es-ES_tradnl"/>
              </w:rPr>
            </w:pPr>
            <w:r w:rsidRPr="001F4215">
              <w:rPr>
                <w:b/>
                <w:bCs/>
              </w:rPr>
              <w:t>Preguntas y respuestas</w:t>
            </w:r>
          </w:p>
        </w:tc>
      </w:tr>
      <w:tr w:rsidR="00E35DBD" w:rsidRPr="00EC2693" w14:paraId="0F8E9476" w14:textId="77777777" w:rsidTr="00D15537">
        <w:trPr>
          <w:trHeight w:val="567"/>
        </w:trPr>
        <w:tc>
          <w:tcPr>
            <w:tcW w:w="8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1F497D" w:themeFill="text2"/>
            <w:vAlign w:val="center"/>
          </w:tcPr>
          <w:p w14:paraId="43FE584F" w14:textId="0AA0A7CE" w:rsidR="00E35DBD" w:rsidRPr="008277C3" w:rsidRDefault="00E35DBD" w:rsidP="00E35DBD">
            <w:pPr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Jueves</w:t>
            </w:r>
            <w:r w:rsidRPr="008277C3">
              <w:rPr>
                <w:b/>
                <w:bCs/>
                <w:color w:val="FFFFFF" w:themeColor="background1"/>
              </w:rPr>
              <w:t xml:space="preserve"> – </w:t>
            </w:r>
            <w:r>
              <w:rPr>
                <w:b/>
                <w:bCs/>
                <w:color w:val="FFFFFF" w:themeColor="background1"/>
              </w:rPr>
              <w:t>30</w:t>
            </w:r>
            <w:r w:rsidRPr="008277C3">
              <w:rPr>
                <w:b/>
                <w:bCs/>
                <w:color w:val="FFFFFF" w:themeColor="background1"/>
              </w:rPr>
              <w:t xml:space="preserve"> Octubre 2025</w:t>
            </w:r>
          </w:p>
        </w:tc>
      </w:tr>
      <w:tr w:rsidR="002E11C8" w:rsidRPr="00EC2693" w14:paraId="0D3433DD" w14:textId="22C0FF3C" w:rsidTr="00D15537">
        <w:trPr>
          <w:trHeight w:val="127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A5DA" w14:textId="77777777" w:rsidR="002E11C8" w:rsidRDefault="002E11C8" w:rsidP="0008300B">
            <w:pPr>
              <w:jc w:val="left"/>
            </w:pPr>
            <w:r>
              <w:t>3:00-4:45</w:t>
            </w:r>
          </w:p>
          <w:p w14:paraId="19547842" w14:textId="170C83D3" w:rsidR="00D15537" w:rsidRPr="00EC2693" w:rsidRDefault="00D15537" w:rsidP="0008300B">
            <w:pPr>
              <w:jc w:val="left"/>
            </w:pPr>
            <w:r w:rsidRPr="00D15537">
              <w:rPr>
                <w:i/>
                <w:iCs/>
                <w:sz w:val="12"/>
                <w:szCs w:val="12"/>
              </w:rPr>
              <w:t>(hora de Ginebra)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4E4E5" w14:textId="77777777" w:rsidR="002E11C8" w:rsidRPr="002E11C8" w:rsidRDefault="002E11C8" w:rsidP="00322948">
            <w:pPr>
              <w:jc w:val="left"/>
              <w:rPr>
                <w:b/>
                <w:bCs/>
                <w:lang w:val="es-ES_tradnl"/>
              </w:rPr>
            </w:pPr>
            <w:r w:rsidRPr="002E11C8">
              <w:rPr>
                <w:b/>
                <w:bCs/>
                <w:lang w:val="es-ES_tradnl"/>
              </w:rPr>
              <w:t>Casos de utilización de la inteligencia artificial en el comercio internacional</w:t>
            </w:r>
          </w:p>
          <w:p w14:paraId="6D1E1AD4" w14:textId="77777777" w:rsidR="002E11C8" w:rsidRDefault="002E11C8" w:rsidP="002E11C8">
            <w:pPr>
              <w:pStyle w:val="ListParagraph"/>
              <w:numPr>
                <w:ilvl w:val="0"/>
                <w:numId w:val="24"/>
              </w:numPr>
              <w:tabs>
                <w:tab w:val="clear" w:pos="360"/>
                <w:tab w:val="num" w:pos="136"/>
              </w:tabs>
              <w:ind w:left="136" w:firstLine="0"/>
              <w:jc w:val="left"/>
            </w:pPr>
            <w:r>
              <w:t xml:space="preserve">Paloma Szerman, Mercado Libre </w:t>
            </w:r>
          </w:p>
          <w:p w14:paraId="63F39D66" w14:textId="2C11A794" w:rsidR="002E11C8" w:rsidRDefault="002E11C8" w:rsidP="002E11C8">
            <w:pPr>
              <w:pStyle w:val="ListParagraph"/>
              <w:numPr>
                <w:ilvl w:val="0"/>
                <w:numId w:val="24"/>
              </w:numPr>
              <w:tabs>
                <w:tab w:val="clear" w:pos="360"/>
                <w:tab w:val="num" w:pos="136"/>
              </w:tabs>
              <w:ind w:left="136" w:firstLine="0"/>
              <w:jc w:val="left"/>
              <w:rPr>
                <w:lang w:val="es-ES_tradnl"/>
              </w:rPr>
            </w:pPr>
            <w:r>
              <w:rPr>
                <w:lang w:val="es-ES_tradnl"/>
              </w:rPr>
              <w:t xml:space="preserve">Francisco Trujillo, </w:t>
            </w:r>
            <w:r w:rsidR="00A26A29">
              <w:rPr>
                <w:lang w:val="es-ES_tradnl"/>
              </w:rPr>
              <w:t>Autoridad Marítima de Panamá</w:t>
            </w:r>
            <w:r>
              <w:rPr>
                <w:lang w:val="es-ES_tradnl"/>
              </w:rPr>
              <w:t xml:space="preserve"> </w:t>
            </w:r>
          </w:p>
          <w:p w14:paraId="610C6042" w14:textId="23D60111" w:rsidR="002E11C8" w:rsidRPr="002E11C8" w:rsidRDefault="002E11C8" w:rsidP="002E11C8">
            <w:pPr>
              <w:pStyle w:val="ListParagraph"/>
              <w:numPr>
                <w:ilvl w:val="0"/>
                <w:numId w:val="24"/>
              </w:numPr>
              <w:tabs>
                <w:tab w:val="clear" w:pos="360"/>
                <w:tab w:val="num" w:pos="136"/>
              </w:tabs>
              <w:ind w:left="136" w:firstLine="0"/>
              <w:jc w:val="left"/>
              <w:rPr>
                <w:lang w:val="es-ES_tradnl"/>
              </w:rPr>
            </w:pPr>
            <w:r w:rsidRPr="002611BE">
              <w:t xml:space="preserve">Ponente </w:t>
            </w:r>
            <w:r>
              <w:t>por</w:t>
            </w:r>
            <w:r w:rsidRPr="002611BE">
              <w:t xml:space="preserve"> confirmar</w:t>
            </w:r>
          </w:p>
        </w:tc>
      </w:tr>
      <w:tr w:rsidR="002611BE" w:rsidRPr="00EC2693" w14:paraId="525E5C23" w14:textId="77777777" w:rsidTr="009237D8">
        <w:trPr>
          <w:trHeight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FAD3" w14:textId="77777777" w:rsidR="002611BE" w:rsidRDefault="002611BE" w:rsidP="002611BE">
            <w:pPr>
              <w:jc w:val="left"/>
            </w:pPr>
            <w:r>
              <w:t>4:45-5:00</w:t>
            </w:r>
          </w:p>
          <w:p w14:paraId="33BC378E" w14:textId="19E73716" w:rsidR="00D15537" w:rsidRDefault="00D15537" w:rsidP="002611BE">
            <w:pPr>
              <w:jc w:val="left"/>
            </w:pPr>
            <w:r w:rsidRPr="00D15537">
              <w:rPr>
                <w:i/>
                <w:iCs/>
                <w:sz w:val="12"/>
                <w:szCs w:val="12"/>
              </w:rPr>
              <w:t>(hora de Ginebra)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DE246" w14:textId="6A475483" w:rsidR="002611BE" w:rsidRPr="001F4215" w:rsidRDefault="002611BE" w:rsidP="001F4215">
            <w:pPr>
              <w:jc w:val="left"/>
              <w:rPr>
                <w:b/>
                <w:bCs/>
              </w:rPr>
            </w:pPr>
            <w:r w:rsidRPr="001F4215">
              <w:rPr>
                <w:b/>
                <w:bCs/>
              </w:rPr>
              <w:t>Preguntas y respuestas</w:t>
            </w:r>
          </w:p>
        </w:tc>
      </w:tr>
      <w:tr w:rsidR="0008300B" w:rsidRPr="00EC2693" w14:paraId="3CEF8584" w14:textId="77777777" w:rsidTr="00D15537">
        <w:trPr>
          <w:trHeight w:val="567"/>
        </w:trPr>
        <w:tc>
          <w:tcPr>
            <w:tcW w:w="8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6617DFBF" w14:textId="27B64E71" w:rsidR="0008300B" w:rsidRPr="008277C3" w:rsidRDefault="0008300B" w:rsidP="0008300B">
            <w:pPr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Viernes</w:t>
            </w:r>
            <w:r w:rsidRPr="008277C3">
              <w:rPr>
                <w:b/>
                <w:bCs/>
                <w:color w:val="FFFFFF" w:themeColor="background1"/>
              </w:rPr>
              <w:t xml:space="preserve"> – </w:t>
            </w:r>
            <w:r>
              <w:rPr>
                <w:b/>
                <w:bCs/>
                <w:color w:val="FFFFFF" w:themeColor="background1"/>
              </w:rPr>
              <w:t>31</w:t>
            </w:r>
            <w:r w:rsidRPr="008277C3">
              <w:rPr>
                <w:b/>
                <w:bCs/>
                <w:color w:val="FFFFFF" w:themeColor="background1"/>
              </w:rPr>
              <w:t xml:space="preserve"> Octubre 2025</w:t>
            </w:r>
          </w:p>
        </w:tc>
      </w:tr>
      <w:tr w:rsidR="002C3695" w:rsidRPr="002E11C8" w14:paraId="39476FA2" w14:textId="32D5BE69" w:rsidTr="009237D8">
        <w:trPr>
          <w:trHeight w:val="170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1EE1F" w14:textId="77777777" w:rsidR="002C3695" w:rsidRDefault="002C3695" w:rsidP="00FC5858">
            <w:pPr>
              <w:jc w:val="left"/>
            </w:pPr>
            <w:r>
              <w:t>3:00-4:45</w:t>
            </w:r>
          </w:p>
          <w:p w14:paraId="16D20DDB" w14:textId="0188FB8C" w:rsidR="00D15537" w:rsidRDefault="00D15537" w:rsidP="00FC5858">
            <w:pPr>
              <w:jc w:val="left"/>
            </w:pPr>
            <w:r w:rsidRPr="00D15537">
              <w:rPr>
                <w:i/>
                <w:iCs/>
                <w:sz w:val="12"/>
                <w:szCs w:val="12"/>
              </w:rPr>
              <w:t>(hora de Ginebra)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48FE8" w14:textId="77777777" w:rsidR="002C3695" w:rsidRPr="002C3695" w:rsidRDefault="002C3695" w:rsidP="0041144C">
            <w:pPr>
              <w:jc w:val="left"/>
              <w:rPr>
                <w:b/>
                <w:bCs/>
                <w:lang w:val="es-ES_tradnl"/>
              </w:rPr>
            </w:pPr>
            <w:r w:rsidRPr="002C3695">
              <w:rPr>
                <w:b/>
                <w:bCs/>
                <w:lang w:val="es-ES_tradnl"/>
              </w:rPr>
              <w:t>Ecosistema de la inteligencia artificial relacionado con el comercio y desafíos</w:t>
            </w:r>
          </w:p>
          <w:p w14:paraId="6C051FCE" w14:textId="77777777" w:rsidR="009237D8" w:rsidRDefault="002C3695" w:rsidP="002C3695">
            <w:pPr>
              <w:pStyle w:val="ListParagraph"/>
              <w:numPr>
                <w:ilvl w:val="0"/>
                <w:numId w:val="28"/>
              </w:numPr>
              <w:ind w:left="136" w:firstLine="0"/>
              <w:jc w:val="left"/>
              <w:rPr>
                <w:lang w:val="es-ES_tradnl"/>
              </w:rPr>
            </w:pPr>
            <w:r w:rsidRPr="002E11C8">
              <w:rPr>
                <w:lang w:val="es-ES_tradnl"/>
              </w:rPr>
              <w:t>Pawel Gmyrek, Organización Internacional d</w:t>
            </w:r>
            <w:r>
              <w:rPr>
                <w:lang w:val="es-ES_tradnl"/>
              </w:rPr>
              <w:t>el Trabajo</w:t>
            </w:r>
            <w:r w:rsidR="009237D8">
              <w:rPr>
                <w:lang w:val="es-ES_tradnl"/>
              </w:rPr>
              <w:t xml:space="preserve"> </w:t>
            </w:r>
          </w:p>
          <w:p w14:paraId="5B41A8B9" w14:textId="1BDF9934" w:rsidR="002C3695" w:rsidRPr="002E11C8" w:rsidRDefault="009237D8" w:rsidP="009237D8">
            <w:pPr>
              <w:pStyle w:val="ListParagraph"/>
              <w:ind w:left="567"/>
              <w:jc w:val="left"/>
              <w:rPr>
                <w:lang w:val="es-ES_tradnl"/>
              </w:rPr>
            </w:pPr>
            <w:r w:rsidRPr="009237D8">
              <w:rPr>
                <w:i/>
                <w:iCs/>
                <w:sz w:val="16"/>
                <w:szCs w:val="16"/>
                <w:lang w:val="es-ES_tradnl"/>
              </w:rPr>
              <w:t>[sesión en inglés con interpretación simultánea]</w:t>
            </w:r>
          </w:p>
          <w:p w14:paraId="1C943B73" w14:textId="77777777" w:rsidR="002C3695" w:rsidRPr="002C3695" w:rsidRDefault="002C3695" w:rsidP="002C3695">
            <w:pPr>
              <w:pStyle w:val="ListParagraph"/>
              <w:numPr>
                <w:ilvl w:val="0"/>
                <w:numId w:val="28"/>
              </w:numPr>
              <w:ind w:left="136" w:firstLine="0"/>
              <w:jc w:val="left"/>
              <w:rPr>
                <w:lang w:val="es-ES_tradnl"/>
              </w:rPr>
            </w:pPr>
            <w:r>
              <w:t>Nicolás Schubert, Google Chile</w:t>
            </w:r>
          </w:p>
          <w:p w14:paraId="0A8BBFB5" w14:textId="77777777" w:rsidR="002C3695" w:rsidRDefault="002C3695" w:rsidP="002C3695">
            <w:pPr>
              <w:pStyle w:val="ListParagraph"/>
              <w:numPr>
                <w:ilvl w:val="0"/>
                <w:numId w:val="28"/>
              </w:numPr>
              <w:ind w:left="136" w:firstLine="0"/>
              <w:jc w:val="left"/>
              <w:rPr>
                <w:lang w:val="es-ES_tradnl"/>
              </w:rPr>
            </w:pPr>
            <w:r w:rsidRPr="002C3695">
              <w:rPr>
                <w:lang w:val="es-ES_tradnl"/>
              </w:rPr>
              <w:t>Haifa Ben Salem, Centro de Comercio Internacional</w:t>
            </w:r>
          </w:p>
          <w:p w14:paraId="4CF69457" w14:textId="45D6E0CB" w:rsidR="009237D8" w:rsidRPr="002C3695" w:rsidRDefault="009237D8" w:rsidP="009237D8">
            <w:pPr>
              <w:pStyle w:val="ListParagraph"/>
              <w:ind w:left="567"/>
              <w:jc w:val="left"/>
              <w:rPr>
                <w:lang w:val="es-ES_tradnl"/>
              </w:rPr>
            </w:pPr>
            <w:r w:rsidRPr="009237D8">
              <w:rPr>
                <w:i/>
                <w:iCs/>
                <w:sz w:val="16"/>
                <w:szCs w:val="16"/>
                <w:lang w:val="es-ES_tradnl"/>
              </w:rPr>
              <w:t>[sesión en inglés con interpretación simultánea]</w:t>
            </w:r>
          </w:p>
        </w:tc>
      </w:tr>
      <w:tr w:rsidR="001F4215" w:rsidRPr="00EC2693" w14:paraId="0DA7F2CC" w14:textId="2AA5B169" w:rsidTr="009237D8">
        <w:trPr>
          <w:trHeight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C2E4" w14:textId="77777777" w:rsidR="001F4215" w:rsidRDefault="001F4215" w:rsidP="00FC5858">
            <w:pPr>
              <w:jc w:val="left"/>
            </w:pPr>
            <w:r>
              <w:t>4:45-5:00</w:t>
            </w:r>
          </w:p>
          <w:p w14:paraId="6F533FFF" w14:textId="35675229" w:rsidR="001F4215" w:rsidRPr="00EC2693" w:rsidRDefault="001F4215" w:rsidP="00FC5858">
            <w:pPr>
              <w:jc w:val="left"/>
            </w:pPr>
            <w:r w:rsidRPr="00D15537">
              <w:rPr>
                <w:i/>
                <w:iCs/>
                <w:sz w:val="12"/>
                <w:szCs w:val="12"/>
              </w:rPr>
              <w:t>(hora de Ginebra)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282FA" w14:textId="77777777" w:rsidR="001F4215" w:rsidRDefault="001F4215" w:rsidP="00462059">
            <w:pPr>
              <w:jc w:val="left"/>
              <w:rPr>
                <w:b/>
                <w:bCs/>
                <w:lang w:val="es-ES_tradnl"/>
              </w:rPr>
            </w:pPr>
            <w:r w:rsidRPr="001F4215">
              <w:rPr>
                <w:b/>
                <w:bCs/>
                <w:lang w:val="es-ES_tradnl"/>
              </w:rPr>
              <w:t>Resumen y comentarios de clausura</w:t>
            </w:r>
          </w:p>
          <w:p w14:paraId="3193E0E3" w14:textId="09A56E87" w:rsidR="001F4215" w:rsidRPr="001F4215" w:rsidRDefault="001F4215" w:rsidP="00462059">
            <w:pPr>
              <w:jc w:val="left"/>
            </w:pPr>
            <w:r w:rsidRPr="001F4215">
              <w:rPr>
                <w:lang w:val="es-ES_tradnl"/>
              </w:rPr>
              <w:t>TBC</w:t>
            </w:r>
          </w:p>
        </w:tc>
      </w:tr>
    </w:tbl>
    <w:p w14:paraId="3E8A48F4" w14:textId="57C7C49D" w:rsidR="00850889" w:rsidRPr="00EC2693" w:rsidRDefault="00850889" w:rsidP="00EC2693"/>
    <w:sectPr w:rsidR="00850889" w:rsidRPr="00EC2693" w:rsidSect="002A15FB">
      <w:headerReference w:type="default" r:id="rId7"/>
      <w:pgSz w:w="11906" w:h="16838" w:code="9"/>
      <w:pgMar w:top="1701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B0D95" w14:textId="77777777" w:rsidR="00EC2693" w:rsidRDefault="00EC2693" w:rsidP="00ED54E0">
      <w:r>
        <w:separator/>
      </w:r>
    </w:p>
  </w:endnote>
  <w:endnote w:type="continuationSeparator" w:id="0">
    <w:p w14:paraId="4CDAC4DA" w14:textId="77777777" w:rsidR="00EC2693" w:rsidRDefault="00EC2693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36FA9" w14:textId="77777777" w:rsidR="00EC2693" w:rsidRDefault="00EC2693" w:rsidP="00ED54E0">
      <w:r>
        <w:separator/>
      </w:r>
    </w:p>
  </w:footnote>
  <w:footnote w:type="continuationSeparator" w:id="0">
    <w:p w14:paraId="2B5957B1" w14:textId="77777777" w:rsidR="00EC2693" w:rsidRDefault="00EC2693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6626" w14:textId="1EE4B21A" w:rsidR="00A6787A" w:rsidRDefault="00403D9D" w:rsidP="003D2AEA">
    <w:pPr>
      <w:pStyle w:val="Header"/>
      <w:jc w:val="right"/>
      <w:rPr>
        <w:i/>
        <w:iCs/>
        <w:lang w:val="es-ES_tradnl"/>
      </w:rPr>
    </w:pPr>
    <w:r>
      <w:rPr>
        <w:i/>
        <w:iCs/>
        <w:lang w:val="es-ES_tradnl"/>
      </w:rPr>
      <w:t>Programa provisional</w:t>
    </w:r>
  </w:p>
  <w:p w14:paraId="4D510E73" w14:textId="6CC80C66" w:rsidR="00403D9D" w:rsidRPr="003D2AEA" w:rsidRDefault="00403D9D" w:rsidP="003D2AEA">
    <w:pPr>
      <w:pStyle w:val="Header"/>
      <w:jc w:val="right"/>
      <w:rPr>
        <w:i/>
        <w:iCs/>
        <w:lang w:val="es-ES_tradnl"/>
      </w:rPr>
    </w:pPr>
    <w:r>
      <w:rPr>
        <w:i/>
        <w:iCs/>
        <w:lang w:val="es-ES_tradnl"/>
      </w:rPr>
      <w:t>1 de octubre de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20E27"/>
    <w:multiLevelType w:val="multilevel"/>
    <w:tmpl w:val="9BBA9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76E1C"/>
    <w:multiLevelType w:val="multilevel"/>
    <w:tmpl w:val="2966B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291970"/>
    <w:multiLevelType w:val="multilevel"/>
    <w:tmpl w:val="45F05A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1D044F70"/>
    <w:multiLevelType w:val="multilevel"/>
    <w:tmpl w:val="45F05A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2256C86"/>
    <w:multiLevelType w:val="hybridMultilevel"/>
    <w:tmpl w:val="3BA6B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A789C"/>
    <w:multiLevelType w:val="multilevel"/>
    <w:tmpl w:val="9BBA9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32102"/>
    <w:multiLevelType w:val="hybridMultilevel"/>
    <w:tmpl w:val="16D2B8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0" w15:restartNumberingAfterBreak="0">
    <w:nsid w:val="57454AB1"/>
    <w:multiLevelType w:val="multilevel"/>
    <w:tmpl w:val="CC52177C"/>
    <w:numStyleLink w:val="LegalHeadings"/>
  </w:abstractNum>
  <w:abstractNum w:abstractNumId="21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22" w15:restartNumberingAfterBreak="0">
    <w:nsid w:val="5E2927F9"/>
    <w:multiLevelType w:val="multilevel"/>
    <w:tmpl w:val="75C47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BE2910"/>
    <w:multiLevelType w:val="multilevel"/>
    <w:tmpl w:val="2966B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68287D"/>
    <w:multiLevelType w:val="multilevel"/>
    <w:tmpl w:val="45F05A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146051334">
    <w:abstractNumId w:val="9"/>
  </w:num>
  <w:num w:numId="2" w16cid:durableId="1231503998">
    <w:abstractNumId w:val="7"/>
  </w:num>
  <w:num w:numId="3" w16cid:durableId="1967739684">
    <w:abstractNumId w:val="6"/>
  </w:num>
  <w:num w:numId="4" w16cid:durableId="72168637">
    <w:abstractNumId w:val="5"/>
  </w:num>
  <w:num w:numId="5" w16cid:durableId="340086167">
    <w:abstractNumId w:val="4"/>
  </w:num>
  <w:num w:numId="6" w16cid:durableId="1182205225">
    <w:abstractNumId w:val="21"/>
  </w:num>
  <w:num w:numId="7" w16cid:durableId="1295865260">
    <w:abstractNumId w:val="20"/>
  </w:num>
  <w:num w:numId="8" w16cid:durableId="805586851">
    <w:abstractNumId w:val="19"/>
  </w:num>
  <w:num w:numId="9" w16cid:durableId="13895759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542413">
    <w:abstractNumId w:val="23"/>
  </w:num>
  <w:num w:numId="11" w16cid:durableId="11810538">
    <w:abstractNumId w:val="8"/>
  </w:num>
  <w:num w:numId="12" w16cid:durableId="238757986">
    <w:abstractNumId w:val="3"/>
  </w:num>
  <w:num w:numId="13" w16cid:durableId="1398743854">
    <w:abstractNumId w:val="2"/>
  </w:num>
  <w:num w:numId="14" w16cid:durableId="1204097025">
    <w:abstractNumId w:val="1"/>
  </w:num>
  <w:num w:numId="15" w16cid:durableId="270822767">
    <w:abstractNumId w:val="0"/>
  </w:num>
  <w:num w:numId="16" w16cid:durableId="1790397538">
    <w:abstractNumId w:val="10"/>
  </w:num>
  <w:num w:numId="17" w16cid:durableId="984817311">
    <w:abstractNumId w:val="19"/>
  </w:num>
  <w:num w:numId="18" w16cid:durableId="10776746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63211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70497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3552037">
    <w:abstractNumId w:val="16"/>
  </w:num>
  <w:num w:numId="22" w16cid:durableId="108471525">
    <w:abstractNumId w:val="24"/>
  </w:num>
  <w:num w:numId="23" w16cid:durableId="1836335799">
    <w:abstractNumId w:val="13"/>
  </w:num>
  <w:num w:numId="24" w16cid:durableId="1824391178">
    <w:abstractNumId w:val="25"/>
  </w:num>
  <w:num w:numId="25" w16cid:durableId="1825662155">
    <w:abstractNumId w:val="15"/>
  </w:num>
  <w:num w:numId="26" w16cid:durableId="1054935607">
    <w:abstractNumId w:val="14"/>
  </w:num>
  <w:num w:numId="27" w16cid:durableId="444621712">
    <w:abstractNumId w:val="11"/>
  </w:num>
  <w:num w:numId="28" w16cid:durableId="1557273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93"/>
    <w:rsid w:val="000106E0"/>
    <w:rsid w:val="000111BB"/>
    <w:rsid w:val="000212FD"/>
    <w:rsid w:val="00022C0F"/>
    <w:rsid w:val="000272F6"/>
    <w:rsid w:val="00037AC4"/>
    <w:rsid w:val="000423BF"/>
    <w:rsid w:val="00066897"/>
    <w:rsid w:val="00070C84"/>
    <w:rsid w:val="00082F37"/>
    <w:rsid w:val="0008300B"/>
    <w:rsid w:val="00086A93"/>
    <w:rsid w:val="00094312"/>
    <w:rsid w:val="000A4945"/>
    <w:rsid w:val="000B31E1"/>
    <w:rsid w:val="00102568"/>
    <w:rsid w:val="0011356B"/>
    <w:rsid w:val="0013337F"/>
    <w:rsid w:val="00176099"/>
    <w:rsid w:val="00182A75"/>
    <w:rsid w:val="00182B84"/>
    <w:rsid w:val="001946F2"/>
    <w:rsid w:val="001B24A5"/>
    <w:rsid w:val="001B7342"/>
    <w:rsid w:val="001D0F5C"/>
    <w:rsid w:val="001D3031"/>
    <w:rsid w:val="001E291F"/>
    <w:rsid w:val="001E51BC"/>
    <w:rsid w:val="001F4215"/>
    <w:rsid w:val="002004B2"/>
    <w:rsid w:val="0020547D"/>
    <w:rsid w:val="00220957"/>
    <w:rsid w:val="00233408"/>
    <w:rsid w:val="00237417"/>
    <w:rsid w:val="00243E72"/>
    <w:rsid w:val="002475F3"/>
    <w:rsid w:val="002611BE"/>
    <w:rsid w:val="00263A00"/>
    <w:rsid w:val="0027067B"/>
    <w:rsid w:val="002A15FB"/>
    <w:rsid w:val="002A6940"/>
    <w:rsid w:val="002C3695"/>
    <w:rsid w:val="002C56CA"/>
    <w:rsid w:val="002C77BD"/>
    <w:rsid w:val="002E11C8"/>
    <w:rsid w:val="002E249B"/>
    <w:rsid w:val="002F7AB8"/>
    <w:rsid w:val="00304385"/>
    <w:rsid w:val="00311BE2"/>
    <w:rsid w:val="00316279"/>
    <w:rsid w:val="00320249"/>
    <w:rsid w:val="00322948"/>
    <w:rsid w:val="003572B4"/>
    <w:rsid w:val="003616BF"/>
    <w:rsid w:val="00371F2B"/>
    <w:rsid w:val="00383F10"/>
    <w:rsid w:val="003C1D33"/>
    <w:rsid w:val="003D2AEA"/>
    <w:rsid w:val="003E0A9E"/>
    <w:rsid w:val="003F3E67"/>
    <w:rsid w:val="00403D9D"/>
    <w:rsid w:val="0041144C"/>
    <w:rsid w:val="00440693"/>
    <w:rsid w:val="004468B6"/>
    <w:rsid w:val="004551EC"/>
    <w:rsid w:val="00462059"/>
    <w:rsid w:val="00467032"/>
    <w:rsid w:val="0046754A"/>
    <w:rsid w:val="00471ACF"/>
    <w:rsid w:val="004849DD"/>
    <w:rsid w:val="004A31FF"/>
    <w:rsid w:val="004C6A41"/>
    <w:rsid w:val="004F203A"/>
    <w:rsid w:val="004F41D1"/>
    <w:rsid w:val="00512FF5"/>
    <w:rsid w:val="005336B8"/>
    <w:rsid w:val="00541F6B"/>
    <w:rsid w:val="005446AB"/>
    <w:rsid w:val="005732E2"/>
    <w:rsid w:val="00573571"/>
    <w:rsid w:val="005917B1"/>
    <w:rsid w:val="005A54DE"/>
    <w:rsid w:val="005B04B9"/>
    <w:rsid w:val="005B68C7"/>
    <w:rsid w:val="005B7054"/>
    <w:rsid w:val="005C4134"/>
    <w:rsid w:val="005D0152"/>
    <w:rsid w:val="005D5981"/>
    <w:rsid w:val="005E1DB9"/>
    <w:rsid w:val="005F30CB"/>
    <w:rsid w:val="00601C79"/>
    <w:rsid w:val="00612644"/>
    <w:rsid w:val="00612DF0"/>
    <w:rsid w:val="00637D85"/>
    <w:rsid w:val="006441CA"/>
    <w:rsid w:val="0065091B"/>
    <w:rsid w:val="00674CCD"/>
    <w:rsid w:val="006A18DC"/>
    <w:rsid w:val="006B1DA8"/>
    <w:rsid w:val="006B3ABA"/>
    <w:rsid w:val="006C6ED8"/>
    <w:rsid w:val="006D6742"/>
    <w:rsid w:val="006E2D6B"/>
    <w:rsid w:val="006E3417"/>
    <w:rsid w:val="006E3654"/>
    <w:rsid w:val="006F5826"/>
    <w:rsid w:val="00700181"/>
    <w:rsid w:val="007141CF"/>
    <w:rsid w:val="00741BFD"/>
    <w:rsid w:val="00745146"/>
    <w:rsid w:val="0074635B"/>
    <w:rsid w:val="00750BCA"/>
    <w:rsid w:val="007544C9"/>
    <w:rsid w:val="0075770B"/>
    <w:rsid w:val="007577E3"/>
    <w:rsid w:val="00760DB3"/>
    <w:rsid w:val="00763423"/>
    <w:rsid w:val="00765D46"/>
    <w:rsid w:val="00767204"/>
    <w:rsid w:val="00777C08"/>
    <w:rsid w:val="0079332A"/>
    <w:rsid w:val="007A6CFF"/>
    <w:rsid w:val="007C3936"/>
    <w:rsid w:val="007C6780"/>
    <w:rsid w:val="007C79F0"/>
    <w:rsid w:val="007E6507"/>
    <w:rsid w:val="007F2B8E"/>
    <w:rsid w:val="007F2DB0"/>
    <w:rsid w:val="007F6543"/>
    <w:rsid w:val="00801CBB"/>
    <w:rsid w:val="00807247"/>
    <w:rsid w:val="008277C3"/>
    <w:rsid w:val="00840C2B"/>
    <w:rsid w:val="00843C98"/>
    <w:rsid w:val="00850889"/>
    <w:rsid w:val="008739FD"/>
    <w:rsid w:val="008A7BB6"/>
    <w:rsid w:val="008C42C8"/>
    <w:rsid w:val="008E22AF"/>
    <w:rsid w:val="008E372C"/>
    <w:rsid w:val="008E588A"/>
    <w:rsid w:val="009209BA"/>
    <w:rsid w:val="00920FD4"/>
    <w:rsid w:val="009237D8"/>
    <w:rsid w:val="00934131"/>
    <w:rsid w:val="00947C09"/>
    <w:rsid w:val="009515E5"/>
    <w:rsid w:val="009779CC"/>
    <w:rsid w:val="009A6731"/>
    <w:rsid w:val="009A6F54"/>
    <w:rsid w:val="009A7E67"/>
    <w:rsid w:val="009B0823"/>
    <w:rsid w:val="009B5FAA"/>
    <w:rsid w:val="009D4234"/>
    <w:rsid w:val="009F49CD"/>
    <w:rsid w:val="009F6AF1"/>
    <w:rsid w:val="00A0653E"/>
    <w:rsid w:val="00A074B3"/>
    <w:rsid w:val="00A155FA"/>
    <w:rsid w:val="00A26A29"/>
    <w:rsid w:val="00A45EDB"/>
    <w:rsid w:val="00A53DCE"/>
    <w:rsid w:val="00A6057A"/>
    <w:rsid w:val="00A63124"/>
    <w:rsid w:val="00A6787A"/>
    <w:rsid w:val="00A74017"/>
    <w:rsid w:val="00A97A1E"/>
    <w:rsid w:val="00AA332C"/>
    <w:rsid w:val="00AA5CFD"/>
    <w:rsid w:val="00AC24C7"/>
    <w:rsid w:val="00AC27F8"/>
    <w:rsid w:val="00AD4C72"/>
    <w:rsid w:val="00AD5F4E"/>
    <w:rsid w:val="00AE20ED"/>
    <w:rsid w:val="00AE2AEE"/>
    <w:rsid w:val="00B1394B"/>
    <w:rsid w:val="00B230EC"/>
    <w:rsid w:val="00B344BF"/>
    <w:rsid w:val="00B37B98"/>
    <w:rsid w:val="00B415B8"/>
    <w:rsid w:val="00B50DC4"/>
    <w:rsid w:val="00B56EDC"/>
    <w:rsid w:val="00B67C16"/>
    <w:rsid w:val="00B72B5D"/>
    <w:rsid w:val="00B941EC"/>
    <w:rsid w:val="00BA0AE1"/>
    <w:rsid w:val="00BA14F2"/>
    <w:rsid w:val="00BB1F84"/>
    <w:rsid w:val="00BE5468"/>
    <w:rsid w:val="00C01451"/>
    <w:rsid w:val="00C11EAC"/>
    <w:rsid w:val="00C305D7"/>
    <w:rsid w:val="00C30F2A"/>
    <w:rsid w:val="00C43456"/>
    <w:rsid w:val="00C460E9"/>
    <w:rsid w:val="00C65C0C"/>
    <w:rsid w:val="00C808FC"/>
    <w:rsid w:val="00C966C1"/>
    <w:rsid w:val="00CC5DCA"/>
    <w:rsid w:val="00CD7D97"/>
    <w:rsid w:val="00CE3EE6"/>
    <w:rsid w:val="00CE4BA1"/>
    <w:rsid w:val="00D000C7"/>
    <w:rsid w:val="00D04B23"/>
    <w:rsid w:val="00D108F9"/>
    <w:rsid w:val="00D15537"/>
    <w:rsid w:val="00D52A9D"/>
    <w:rsid w:val="00D55AAD"/>
    <w:rsid w:val="00D747AE"/>
    <w:rsid w:val="00D77FA4"/>
    <w:rsid w:val="00D9226C"/>
    <w:rsid w:val="00D9563F"/>
    <w:rsid w:val="00D96351"/>
    <w:rsid w:val="00DA20BD"/>
    <w:rsid w:val="00DB475F"/>
    <w:rsid w:val="00DB559B"/>
    <w:rsid w:val="00DE50DB"/>
    <w:rsid w:val="00DF6AE1"/>
    <w:rsid w:val="00E32101"/>
    <w:rsid w:val="00E35DBD"/>
    <w:rsid w:val="00E43F0D"/>
    <w:rsid w:val="00E46FD5"/>
    <w:rsid w:val="00E544BB"/>
    <w:rsid w:val="00E55345"/>
    <w:rsid w:val="00E56545"/>
    <w:rsid w:val="00E575DA"/>
    <w:rsid w:val="00E85004"/>
    <w:rsid w:val="00EA5D4F"/>
    <w:rsid w:val="00EB6C56"/>
    <w:rsid w:val="00EB6F21"/>
    <w:rsid w:val="00EC2693"/>
    <w:rsid w:val="00ED54E0"/>
    <w:rsid w:val="00EE15E8"/>
    <w:rsid w:val="00F01C13"/>
    <w:rsid w:val="00F2715D"/>
    <w:rsid w:val="00F271C0"/>
    <w:rsid w:val="00F32397"/>
    <w:rsid w:val="00F40595"/>
    <w:rsid w:val="00F40674"/>
    <w:rsid w:val="00F519AC"/>
    <w:rsid w:val="00FA5EBC"/>
    <w:rsid w:val="00FC5858"/>
    <w:rsid w:val="00FD224A"/>
    <w:rsid w:val="00FD6CF3"/>
    <w:rsid w:val="00FD79BF"/>
    <w:rsid w:val="00FE63CB"/>
    <w:rsid w:val="00FF4616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FB2FA"/>
  <w15:chartTrackingRefBased/>
  <w15:docId w15:val="{8D4AF31B-A097-47D8-B10E-E98B905E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A75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/>
    </w:p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/>
    </w:p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/>
    </w:p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/>
    </w:p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/>
    </w:p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/>
      <w:ind w:lef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rFonts w:eastAsia="Calibri" w:cs="Times New Roman"/>
      <w:color w:val="006283"/>
    </w:rPr>
  </w:style>
  <w:style w:type="paragraph" w:customStyle="1" w:styleId="Query">
    <w:name w:val="Query"/>
    <w:qFormat/>
    <w:rsid w:val="00A6787A"/>
    <w:pPr>
      <w:numPr>
        <w:numId w:val="18"/>
      </w:numPr>
      <w:spacing w:before="240"/>
      <w:jc w:val="both"/>
    </w:pPr>
    <w:rPr>
      <w:rFonts w:ascii="Verdana" w:hAnsi="Verdana"/>
      <w:sz w:val="18"/>
      <w:u w:val="single"/>
    </w:rPr>
  </w:style>
  <w:style w:type="paragraph" w:customStyle="1" w:styleId="NoteTextSource">
    <w:name w:val="Note Text Source"/>
    <w:basedOn w:val="Normal"/>
    <w:uiPriority w:val="4"/>
    <w:qFormat/>
    <w:rsid w:val="0079332A"/>
    <w:pPr>
      <w:spacing w:before="120" w:after="240"/>
      <w:ind w:left="851" w:hanging="851"/>
      <w:jc w:val="left"/>
    </w:pPr>
    <w:rPr>
      <w:sz w:val="16"/>
    </w:rPr>
  </w:style>
  <w:style w:type="paragraph" w:styleId="Revision">
    <w:name w:val="Revision"/>
    <w:hidden/>
    <w:uiPriority w:val="99"/>
    <w:semiHidden/>
    <w:rsid w:val="004849DD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Shoo, Bridget</dc:creator>
  <cp:keywords/>
  <dc:description/>
  <cp:lastModifiedBy>Gomez Bustos, Laura</cp:lastModifiedBy>
  <cp:revision>9</cp:revision>
  <dcterms:created xsi:type="dcterms:W3CDTF">2025-10-01T08:21:00Z</dcterms:created>
  <dcterms:modified xsi:type="dcterms:W3CDTF">2025-10-01T09:06:00Z</dcterms:modified>
</cp:coreProperties>
</file>