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04CA" w14:textId="2FDD2B95" w:rsidR="004F286B" w:rsidRPr="007A39FF" w:rsidRDefault="000070CB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2"/>
          <w:lang w:val="fr-FR"/>
        </w:rPr>
      </w:pPr>
      <w:bookmarkStart w:id="0" w:name="_Hlk65597712"/>
      <w:r w:rsidRPr="007A39FF">
        <w:rPr>
          <w:rFonts w:ascii="Arial" w:hAnsi="Arial" w:cs="Arial"/>
          <w:b/>
          <w:smallCaps/>
          <w:sz w:val="22"/>
          <w:lang w:val="fr-FR"/>
        </w:rPr>
        <w:t>s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 xml:space="preserve">éminaire </w:t>
      </w:r>
      <w:r w:rsidR="002747C5" w:rsidRPr="007A39FF">
        <w:rPr>
          <w:rFonts w:ascii="Arial" w:hAnsi="Arial" w:cs="Arial"/>
          <w:b/>
          <w:smallCaps/>
          <w:sz w:val="22"/>
          <w:lang w:val="fr-FR"/>
        </w:rPr>
        <w:t xml:space="preserve">de formation 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 xml:space="preserve">virtuel 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 xml:space="preserve">sur les prescriptions </w:t>
      </w:r>
      <w:r w:rsidR="002747C5" w:rsidRPr="007A39FF">
        <w:rPr>
          <w:rFonts w:ascii="Arial" w:hAnsi="Arial" w:cs="Arial"/>
          <w:b/>
          <w:smallCaps/>
          <w:sz w:val="22"/>
          <w:lang w:val="fr-FR"/>
        </w:rPr>
        <w:t xml:space="preserve">en 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>matière</w:t>
      </w:r>
      <w:r w:rsidR="002747C5" w:rsidRPr="007A39FF">
        <w:rPr>
          <w:rFonts w:ascii="Arial" w:hAnsi="Arial" w:cs="Arial"/>
          <w:b/>
          <w:smallCaps/>
          <w:sz w:val="22"/>
          <w:lang w:val="fr-FR"/>
        </w:rPr>
        <w:t xml:space="preserve"> 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 xml:space="preserve">de </w:t>
      </w:r>
      <w:r w:rsidRPr="007A39FF">
        <w:rPr>
          <w:rFonts w:ascii="Arial" w:hAnsi="Arial" w:cs="Arial"/>
          <w:b/>
          <w:smallCaps/>
          <w:sz w:val="22"/>
          <w:lang w:val="fr-FR"/>
        </w:rPr>
        <w:t>n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>otifications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 xml:space="preserve"> des </w:t>
      </w:r>
      <w:r w:rsidRPr="007A39FF">
        <w:rPr>
          <w:rFonts w:ascii="Arial" w:hAnsi="Arial" w:cs="Arial"/>
          <w:b/>
          <w:smallCaps/>
          <w:sz w:val="22"/>
          <w:lang w:val="fr-FR"/>
        </w:rPr>
        <w:t>a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>ccords de l’</w:t>
      </w:r>
      <w:r w:rsidRPr="007A39FF">
        <w:rPr>
          <w:rFonts w:ascii="Arial" w:hAnsi="Arial" w:cs="Arial"/>
          <w:b/>
          <w:smallCaps/>
          <w:sz w:val="22"/>
          <w:lang w:val="fr-FR"/>
        </w:rPr>
        <w:t>organisation mondiale du commerce (</w:t>
      </w:r>
      <w:proofErr w:type="spellStart"/>
      <w:r w:rsidRPr="007A39FF">
        <w:rPr>
          <w:rFonts w:ascii="Arial" w:hAnsi="Arial" w:cs="Arial"/>
          <w:b/>
          <w:smallCaps/>
          <w:sz w:val="22"/>
          <w:lang w:val="fr-FR"/>
        </w:rPr>
        <w:t>omc</w:t>
      </w:r>
      <w:proofErr w:type="spellEnd"/>
      <w:r w:rsidRPr="007A39FF">
        <w:rPr>
          <w:rFonts w:ascii="Arial" w:hAnsi="Arial" w:cs="Arial"/>
          <w:b/>
          <w:smallCaps/>
          <w:sz w:val="22"/>
          <w:lang w:val="fr-FR"/>
        </w:rPr>
        <w:t>)</w:t>
      </w:r>
    </w:p>
    <w:bookmarkEnd w:id="0"/>
    <w:p w14:paraId="5A7FC413" w14:textId="77777777" w:rsidR="004F286B" w:rsidRPr="007A39FF" w:rsidRDefault="004F286B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2"/>
          <w:lang w:val="fr-FR"/>
        </w:rPr>
      </w:pPr>
    </w:p>
    <w:p w14:paraId="7291EF21" w14:textId="2E26F7D9" w:rsidR="004F286B" w:rsidRPr="007A39FF" w:rsidRDefault="004F286B" w:rsidP="004F286B">
      <w:pPr>
        <w:jc w:val="center"/>
        <w:rPr>
          <w:rFonts w:ascii="Arial" w:hAnsi="Arial" w:cs="Arial"/>
          <w:b/>
          <w:sz w:val="22"/>
          <w:lang w:val="fr-FR"/>
        </w:rPr>
      </w:pPr>
      <w:r w:rsidRPr="007A39FF">
        <w:rPr>
          <w:rFonts w:ascii="Arial" w:hAnsi="Arial" w:cs="Arial"/>
          <w:b/>
          <w:sz w:val="22"/>
          <w:lang w:val="fr-FR"/>
        </w:rPr>
        <w:t>Djibouti, Palais du Peuple</w:t>
      </w:r>
    </w:p>
    <w:p w14:paraId="638FCA35" w14:textId="77777777" w:rsidR="004F286B" w:rsidRPr="007A39FF" w:rsidRDefault="004F286B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</w:p>
    <w:p w14:paraId="1E4D51F6" w14:textId="27FF0824" w:rsidR="004F286B" w:rsidRPr="007A39FF" w:rsidRDefault="00921EA8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  <w:r w:rsidRPr="007A39FF">
        <w:rPr>
          <w:rFonts w:ascii="Arial" w:hAnsi="Arial" w:cs="Arial"/>
          <w:b/>
          <w:sz w:val="22"/>
          <w:lang w:val="fr-FR"/>
        </w:rPr>
        <w:t>22</w:t>
      </w:r>
      <w:r w:rsidR="004F286B" w:rsidRPr="007A39FF">
        <w:rPr>
          <w:rFonts w:ascii="Arial" w:hAnsi="Arial" w:cs="Arial"/>
          <w:b/>
          <w:sz w:val="22"/>
          <w:lang w:val="fr-FR"/>
        </w:rPr>
        <w:t xml:space="preserve"> </w:t>
      </w:r>
      <w:r w:rsidRPr="007A39FF">
        <w:rPr>
          <w:rFonts w:ascii="Arial" w:hAnsi="Arial" w:cs="Arial"/>
          <w:b/>
          <w:sz w:val="22"/>
          <w:lang w:val="fr-FR"/>
        </w:rPr>
        <w:t>au 25 Mars</w:t>
      </w:r>
      <w:r w:rsidR="004F286B" w:rsidRPr="007A39FF">
        <w:rPr>
          <w:rFonts w:ascii="Arial" w:hAnsi="Arial" w:cs="Arial"/>
          <w:b/>
          <w:sz w:val="22"/>
          <w:lang w:val="fr-FR"/>
        </w:rPr>
        <w:t xml:space="preserve"> 2021</w:t>
      </w:r>
    </w:p>
    <w:p w14:paraId="7DE80B6A" w14:textId="25F62A36" w:rsidR="000070CB" w:rsidRDefault="000070CB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  <w:r w:rsidRPr="007A39FF">
        <w:rPr>
          <w:rFonts w:ascii="Arial" w:hAnsi="Arial" w:cs="Arial"/>
          <w:b/>
          <w:sz w:val="22"/>
          <w:lang w:val="fr-FR"/>
        </w:rPr>
        <w:t>Plate-forme Zoom</w:t>
      </w:r>
    </w:p>
    <w:p w14:paraId="6FBE102A" w14:textId="77777777" w:rsidR="007A39FF" w:rsidRPr="007A39FF" w:rsidRDefault="007A39FF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</w:p>
    <w:p w14:paraId="5987A830" w14:textId="081052F1" w:rsidR="007A39FF" w:rsidRDefault="007A39FF" w:rsidP="000F2F9E">
      <w:pPr>
        <w:pStyle w:val="NoSpacing"/>
        <w:ind w:left="55"/>
        <w:jc w:val="center"/>
        <w:rPr>
          <w:rFonts w:ascii="Arial" w:hAnsi="Arial" w:cs="Arial"/>
          <w:b/>
          <w:szCs w:val="18"/>
          <w:lang w:val="fr-FR"/>
        </w:rPr>
      </w:pPr>
      <w:r>
        <w:rPr>
          <w:rFonts w:ascii="Arial" w:hAnsi="Arial" w:cs="Arial"/>
          <w:b/>
          <w:szCs w:val="18"/>
          <w:lang w:val="fr-FR"/>
        </w:rPr>
        <w:t xml:space="preserve">DRAFT </w:t>
      </w:r>
      <w:proofErr w:type="spellStart"/>
      <w:r w:rsidRPr="007A39FF">
        <w:rPr>
          <w:rFonts w:ascii="Arial" w:hAnsi="Arial" w:cs="Arial"/>
          <w:b/>
          <w:szCs w:val="18"/>
          <w:lang w:val="fr-FR"/>
        </w:rPr>
        <w:t>Revision</w:t>
      </w:r>
      <w:proofErr w:type="spellEnd"/>
      <w:r w:rsidRPr="007A39FF">
        <w:rPr>
          <w:rFonts w:ascii="Arial" w:hAnsi="Arial" w:cs="Arial"/>
          <w:b/>
          <w:szCs w:val="18"/>
          <w:lang w:val="fr-FR"/>
        </w:rPr>
        <w:t xml:space="preserve"> 1</w:t>
      </w:r>
    </w:p>
    <w:p w14:paraId="754AA92F" w14:textId="4C4974C6" w:rsidR="00E071FE" w:rsidRDefault="00E071FE" w:rsidP="000F2F9E">
      <w:pPr>
        <w:pStyle w:val="NoSpacing"/>
        <w:ind w:left="55"/>
        <w:jc w:val="center"/>
        <w:rPr>
          <w:rFonts w:ascii="Arial" w:hAnsi="Arial" w:cs="Arial"/>
          <w:b/>
          <w:szCs w:val="18"/>
          <w:lang w:val="fr-FR"/>
        </w:rPr>
      </w:pPr>
    </w:p>
    <w:p w14:paraId="68F8A913" w14:textId="77777777" w:rsidR="000070CB" w:rsidRPr="007A39FF" w:rsidRDefault="000070CB" w:rsidP="000F2F9E">
      <w:pPr>
        <w:pStyle w:val="NoSpacing"/>
        <w:ind w:left="55"/>
        <w:jc w:val="center"/>
        <w:rPr>
          <w:rFonts w:ascii="Arial" w:hAnsi="Arial" w:cs="Arial"/>
          <w:b/>
          <w:i/>
          <w:iCs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14:paraId="7687D452" w14:textId="77777777" w:rsidTr="00E071FE">
        <w:tc>
          <w:tcPr>
            <w:tcW w:w="9016" w:type="dxa"/>
            <w:shd w:val="clear" w:color="auto" w:fill="B8CCE4" w:themeFill="accent1" w:themeFillTint="66"/>
          </w:tcPr>
          <w:p w14:paraId="354E3E75" w14:textId="4CA8F01C" w:rsidR="00E071FE" w:rsidRPr="00E071FE" w:rsidRDefault="00E071FE" w:rsidP="00E071F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bookmarkStart w:id="1" w:name="_Hlk65598754"/>
            <w:r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Lundi 22 Mars 2021 (14h 00 – 17h 00) (GMT)</w:t>
            </w:r>
          </w:p>
          <w:p w14:paraId="67E27AA4" w14:textId="53E93976" w:rsidR="00E071FE" w:rsidRDefault="00E071FE" w:rsidP="008A7BB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bookmarkEnd w:id="1"/>
    </w:tbl>
    <w:p w14:paraId="658A8E37" w14:textId="77777777" w:rsidR="00E071FE" w:rsidRDefault="00E071FE" w:rsidP="00CB02E3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5A5C00D4" w14:textId="77777777" w:rsidR="004F286B" w:rsidRPr="007A39FF" w:rsidRDefault="004F286B" w:rsidP="00CB02E3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091D62C1" w14:textId="0F97A22D" w:rsidR="00335D05" w:rsidRPr="007A39FF" w:rsidRDefault="00921EA8" w:rsidP="007A39FF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14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35D05"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0 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 xml:space="preserve">- </w:t>
      </w:r>
      <w:r w:rsidRPr="007A39FF">
        <w:rPr>
          <w:rFonts w:ascii="Arial" w:hAnsi="Arial" w:cs="Arial"/>
          <w:b/>
          <w:sz w:val="20"/>
          <w:szCs w:val="20"/>
          <w:lang w:val="fr-CH"/>
        </w:rPr>
        <w:t>14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35D05" w:rsidRPr="007A39FF">
        <w:rPr>
          <w:rFonts w:ascii="Arial" w:hAnsi="Arial" w:cs="Arial"/>
          <w:b/>
          <w:sz w:val="20"/>
          <w:szCs w:val="20"/>
          <w:lang w:val="fr-CH"/>
        </w:rPr>
        <w:t>15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    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35D05" w:rsidRPr="007A39FF">
        <w:rPr>
          <w:rFonts w:ascii="Arial" w:hAnsi="Arial" w:cs="Arial"/>
          <w:bCs/>
          <w:sz w:val="20"/>
          <w:szCs w:val="20"/>
          <w:lang w:val="fr-CH"/>
        </w:rPr>
        <w:t>Ouverture de l'atelier</w:t>
      </w:r>
      <w:r w:rsidR="007A39FF" w:rsidRPr="007A39FF">
        <w:rPr>
          <w:rFonts w:ascii="Arial" w:hAnsi="Arial" w:cs="Arial"/>
          <w:bCs/>
          <w:sz w:val="20"/>
          <w:szCs w:val="20"/>
          <w:lang w:val="fr-CH"/>
        </w:rPr>
        <w:t xml:space="preserve"> :</w:t>
      </w:r>
    </w:p>
    <w:p w14:paraId="14314965" w14:textId="4BC9D610" w:rsidR="000070CB" w:rsidRPr="007A39FF" w:rsidRDefault="00335D05" w:rsidP="007A39FF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="008C7F64" w:rsidRPr="007A39FF">
        <w:rPr>
          <w:rFonts w:ascii="Arial" w:hAnsi="Arial" w:cs="Arial"/>
          <w:bCs/>
          <w:sz w:val="20"/>
          <w:szCs w:val="20"/>
          <w:lang w:val="fr-CH"/>
        </w:rPr>
        <w:t xml:space="preserve">- </w:t>
      </w:r>
      <w:r w:rsidRPr="007A39FF">
        <w:rPr>
          <w:rFonts w:ascii="Arial" w:hAnsi="Arial" w:cs="Arial"/>
          <w:bCs/>
          <w:sz w:val="20"/>
          <w:szCs w:val="20"/>
          <w:lang w:val="fr-CH"/>
        </w:rPr>
        <w:t>Représentant de l'OMC</w:t>
      </w:r>
      <w:r w:rsidR="000070CB" w:rsidRPr="007A39FF">
        <w:rPr>
          <w:rFonts w:ascii="Arial" w:hAnsi="Arial" w:cs="Arial"/>
          <w:bCs/>
          <w:sz w:val="20"/>
          <w:szCs w:val="20"/>
          <w:lang w:val="fr-CH"/>
        </w:rPr>
        <w:t xml:space="preserve">: </w:t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 xml:space="preserve">Mr Aimé Murigande, Chef du Bureau </w:t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  <w:t xml:space="preserve"> </w:t>
      </w:r>
      <w:r w:rsidR="007A39FF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 xml:space="preserve"> Afrique Francophone de l'Institut de formation et de coopération </w:t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  <w:t xml:space="preserve"> </w:t>
      </w:r>
      <w:r w:rsidR="007A39FF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ab/>
      </w:r>
      <w:r w:rsidR="000070CB" w:rsidRPr="007A39FF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 xml:space="preserve"> technique de l'OMC</w:t>
      </w:r>
    </w:p>
    <w:p w14:paraId="3274CCD8" w14:textId="77777777" w:rsidR="000070CB" w:rsidRPr="007A39FF" w:rsidRDefault="000070CB" w:rsidP="007A39FF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</w:p>
    <w:p w14:paraId="7AC4EA30" w14:textId="21C33E1D" w:rsidR="004F286B" w:rsidRPr="007A39FF" w:rsidRDefault="00335D05" w:rsidP="007A39FF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="008C7F64" w:rsidRPr="007A39FF">
        <w:rPr>
          <w:rFonts w:ascii="Arial" w:hAnsi="Arial" w:cs="Arial"/>
          <w:bCs/>
          <w:sz w:val="20"/>
          <w:szCs w:val="20"/>
          <w:lang w:val="fr-CH"/>
        </w:rPr>
        <w:t xml:space="preserve">- </w:t>
      </w:r>
      <w:r w:rsidRPr="007A39FF">
        <w:rPr>
          <w:rFonts w:ascii="Arial" w:hAnsi="Arial" w:cs="Arial"/>
          <w:bCs/>
          <w:sz w:val="20"/>
          <w:szCs w:val="20"/>
          <w:lang w:val="fr-CH"/>
        </w:rPr>
        <w:t xml:space="preserve">Représentant du gouvernement </w:t>
      </w:r>
    </w:p>
    <w:p w14:paraId="6F593B94" w14:textId="77777777" w:rsidR="004F286B" w:rsidRPr="007A39FF" w:rsidRDefault="004F286B" w:rsidP="007A39FF">
      <w:pPr>
        <w:rPr>
          <w:rFonts w:ascii="Arial" w:hAnsi="Arial" w:cs="Arial"/>
          <w:bCs/>
          <w:sz w:val="20"/>
          <w:szCs w:val="20"/>
          <w:lang w:val="fr-CH"/>
        </w:rPr>
      </w:pPr>
    </w:p>
    <w:p w14:paraId="3F51DD0F" w14:textId="5749E72A" w:rsidR="004F286B" w:rsidRPr="007A39FF" w:rsidRDefault="00921EA8" w:rsidP="007A39FF">
      <w:pPr>
        <w:ind w:left="1701" w:hanging="1701"/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14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6C5769"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35D05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6C5769" w:rsidRPr="007A39FF">
        <w:rPr>
          <w:rFonts w:ascii="Arial" w:hAnsi="Arial" w:cs="Arial"/>
          <w:b/>
          <w:sz w:val="20"/>
          <w:szCs w:val="20"/>
          <w:lang w:val="fr-CH"/>
        </w:rPr>
        <w:t xml:space="preserve"> 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35D05" w:rsidRPr="007A39FF">
        <w:rPr>
          <w:rFonts w:ascii="Arial" w:hAnsi="Arial" w:cs="Arial"/>
          <w:b/>
          <w:sz w:val="20"/>
          <w:szCs w:val="20"/>
          <w:lang w:val="fr-CH"/>
        </w:rPr>
        <w:t>15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    </w:t>
      </w:r>
      <w:r w:rsidR="000070CB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35D05" w:rsidRPr="007A39FF">
        <w:rPr>
          <w:rFonts w:ascii="Arial" w:hAnsi="Arial" w:cs="Arial"/>
          <w:sz w:val="20"/>
          <w:szCs w:val="20"/>
          <w:lang w:val="fr-CH"/>
        </w:rPr>
        <w:t>Les prescriptions en matière de notification de l'OMC: antécédents et</w:t>
      </w:r>
      <w:r w:rsidR="000070CB" w:rsidRPr="007A39FF">
        <w:rPr>
          <w:rFonts w:ascii="Arial" w:hAnsi="Arial" w:cs="Arial"/>
          <w:sz w:val="20"/>
          <w:szCs w:val="20"/>
          <w:lang w:val="fr-CH"/>
        </w:rPr>
        <w:t xml:space="preserve"> </w:t>
      </w:r>
      <w:r w:rsidR="00335D05" w:rsidRPr="007A39FF">
        <w:rPr>
          <w:rFonts w:ascii="Arial" w:hAnsi="Arial" w:cs="Arial"/>
          <w:sz w:val="20"/>
          <w:szCs w:val="20"/>
          <w:lang w:val="fr-CH"/>
        </w:rPr>
        <w:t>procédures</w:t>
      </w:r>
      <w:r w:rsidR="00E071FE">
        <w:rPr>
          <w:rFonts w:ascii="Arial" w:hAnsi="Arial" w:cs="Arial"/>
          <w:sz w:val="20"/>
          <w:szCs w:val="20"/>
          <w:lang w:val="fr-CH"/>
        </w:rPr>
        <w:t>.</w:t>
      </w:r>
    </w:p>
    <w:p w14:paraId="429A5ACC" w14:textId="77777777" w:rsidR="004F286B" w:rsidRPr="007A39FF" w:rsidRDefault="004F286B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369A267E" w14:textId="493623F4" w:rsidR="004F286B" w:rsidRPr="007A39FF" w:rsidRDefault="006C5769" w:rsidP="007A39FF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921EA8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8C7F64" w:rsidRPr="007A39FF">
        <w:rPr>
          <w:rFonts w:ascii="Arial" w:hAnsi="Arial" w:cs="Arial"/>
          <w:b/>
          <w:sz w:val="20"/>
          <w:szCs w:val="20"/>
          <w:lang w:val="fr-CH"/>
        </w:rPr>
        <w:t>15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 xml:space="preserve"> -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1</w:t>
      </w:r>
      <w:r w:rsidR="00921EA8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8C7F64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 xml:space="preserve">    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8C7F64" w:rsidRPr="007A39FF">
        <w:rPr>
          <w:rFonts w:ascii="Arial" w:hAnsi="Arial" w:cs="Arial"/>
          <w:bCs/>
          <w:sz w:val="20"/>
          <w:szCs w:val="20"/>
          <w:lang w:val="fr-CH"/>
        </w:rPr>
        <w:t>Notifications initiales et régulières: résumé par Accord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52C37635" w14:textId="77777777" w:rsidR="00472621" w:rsidRPr="007A39FF" w:rsidRDefault="00472621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25FF0173" w14:textId="3D0E1E7C" w:rsidR="008C7F64" w:rsidRDefault="008C7F64" w:rsidP="007A39FF">
      <w:pPr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921EA8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:15 - 1</w:t>
      </w:r>
      <w:r w:rsidR="00921EA8" w:rsidRPr="007A39FF">
        <w:rPr>
          <w:rFonts w:ascii="Arial" w:hAnsi="Arial" w:cs="Arial"/>
          <w:b/>
          <w:sz w:val="20"/>
          <w:szCs w:val="20"/>
          <w:lang w:val="fr-CH"/>
        </w:rPr>
        <w:t>7</w:t>
      </w:r>
      <w:r w:rsidRPr="007A39FF">
        <w:rPr>
          <w:rFonts w:ascii="Arial" w:hAnsi="Arial" w:cs="Arial"/>
          <w:b/>
          <w:sz w:val="20"/>
          <w:szCs w:val="20"/>
          <w:lang w:val="fr-CH"/>
        </w:rPr>
        <w:t>:00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sz w:val="20"/>
          <w:szCs w:val="20"/>
          <w:lang w:val="fr-CH"/>
        </w:rPr>
        <w:t xml:space="preserve">Comment utiliser le site web de l'OMC pour rechercher des </w:t>
      </w:r>
      <w:r w:rsidR="000070CB" w:rsidRPr="007A39FF">
        <w:rPr>
          <w:rFonts w:ascii="Arial" w:hAnsi="Arial" w:cs="Arial"/>
          <w:sz w:val="20"/>
          <w:szCs w:val="20"/>
          <w:lang w:val="fr-CH"/>
        </w:rPr>
        <w:t>informations</w:t>
      </w:r>
      <w:r w:rsidRPr="007A39FF">
        <w:rPr>
          <w:rFonts w:ascii="Arial" w:hAnsi="Arial" w:cs="Arial"/>
          <w:sz w:val="20"/>
          <w:szCs w:val="20"/>
          <w:lang w:val="fr-CH"/>
        </w:rPr>
        <w:t xml:space="preserve">                                                                         </w:t>
      </w:r>
      <w:r w:rsidR="007A39FF" w:rsidRPr="007A39FF">
        <w:rPr>
          <w:rFonts w:ascii="Arial" w:hAnsi="Arial" w:cs="Arial"/>
          <w:sz w:val="20"/>
          <w:szCs w:val="20"/>
          <w:lang w:val="fr-CH"/>
        </w:rPr>
        <w:tab/>
      </w:r>
      <w:r w:rsidR="007A39FF" w:rsidRPr="007A39FF">
        <w:rPr>
          <w:rFonts w:ascii="Arial" w:hAnsi="Arial" w:cs="Arial"/>
          <w:sz w:val="20"/>
          <w:szCs w:val="20"/>
          <w:lang w:val="fr-CH"/>
        </w:rPr>
        <w:tab/>
        <w:t xml:space="preserve">       </w:t>
      </w:r>
      <w:r w:rsidR="007A39FF" w:rsidRPr="007A39FF">
        <w:rPr>
          <w:rFonts w:ascii="Arial" w:hAnsi="Arial" w:cs="Arial"/>
          <w:sz w:val="20"/>
          <w:szCs w:val="20"/>
          <w:lang w:val="fr-CH"/>
        </w:rPr>
        <w:tab/>
      </w:r>
      <w:r w:rsidRPr="007A39FF">
        <w:rPr>
          <w:rFonts w:ascii="Arial" w:hAnsi="Arial" w:cs="Arial"/>
          <w:sz w:val="20"/>
          <w:szCs w:val="20"/>
          <w:lang w:val="fr-CH"/>
        </w:rPr>
        <w:t>relatives aux prescriptions en matière de notification</w:t>
      </w:r>
      <w:r w:rsidR="00E071FE">
        <w:rPr>
          <w:rFonts w:ascii="Arial" w:hAnsi="Arial" w:cs="Arial"/>
          <w:sz w:val="20"/>
          <w:szCs w:val="20"/>
          <w:lang w:val="fr-CH"/>
        </w:rPr>
        <w:t>.</w:t>
      </w:r>
    </w:p>
    <w:p w14:paraId="2B7D5132" w14:textId="77777777" w:rsidR="00E071FE" w:rsidRPr="00E071FE" w:rsidRDefault="00E071FE" w:rsidP="007A39FF">
      <w:pPr>
        <w:rPr>
          <w:rFonts w:ascii="Arial" w:hAnsi="Arial" w:cs="Arial"/>
          <w:sz w:val="20"/>
          <w:szCs w:val="20"/>
          <w:lang w:val="fr-CH"/>
        </w:rPr>
      </w:pPr>
    </w:p>
    <w:p w14:paraId="6334FAC2" w14:textId="0284DF83" w:rsidR="007A39FF" w:rsidRPr="007A39FF" w:rsidRDefault="007A39FF" w:rsidP="007A39FF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14:paraId="5E825BD9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36BCBE41" w14:textId="01A0ADDB" w:rsidR="00E071FE" w:rsidRPr="00E071FE" w:rsidRDefault="00E071FE" w:rsidP="00DD1D9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Mardi 23 </w:t>
            </w:r>
            <w:r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Mars 2021 (14h 00 – 17h 00) (GMT)</w:t>
            </w:r>
          </w:p>
          <w:p w14:paraId="01DB8B79" w14:textId="77777777" w:rsidR="00E071FE" w:rsidRDefault="00E071FE" w:rsidP="00DD1D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1475DAE" w14:textId="77777777" w:rsidR="001B1A03" w:rsidRPr="007A39FF" w:rsidRDefault="001B1A03" w:rsidP="001B1A03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7369120E" w14:textId="4ABDD14F" w:rsidR="00350570" w:rsidRDefault="0037735D" w:rsidP="004C2A4D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14</w:t>
      </w:r>
      <w:r w:rsidR="001B1A03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:</w:t>
      </w:r>
      <w:r w:rsidR="004C2A4D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0</w:t>
      </w:r>
      <w:r w:rsidR="001B1A03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0</w:t>
      </w:r>
      <w:r w:rsidR="004C2A4D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</w:t>
      </w:r>
      <w:r w:rsidR="001B1A03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- 1</w:t>
      </w:r>
      <w:r w:rsidR="00350570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7</w:t>
      </w:r>
      <w:r w:rsidR="001B1A03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:</w:t>
      </w:r>
      <w:r w:rsidR="004C2A4D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>00</w:t>
      </w:r>
      <w:r w:rsidR="001B1A03" w:rsidRPr="00350570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     </w:t>
      </w:r>
      <w:r w:rsidR="00350570" w:rsidRPr="00350570">
        <w:rPr>
          <w:rFonts w:ascii="Arial" w:hAnsi="Arial" w:cs="Arial"/>
          <w:bCs/>
          <w:sz w:val="20"/>
          <w:szCs w:val="20"/>
          <w:highlight w:val="yellow"/>
          <w:lang w:val="fr-CH"/>
        </w:rPr>
        <w:tab/>
      </w:r>
      <w:r w:rsidR="00350570" w:rsidRPr="00350570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>Intervenant</w:t>
      </w:r>
      <w:r w:rsidR="00350570" w:rsidRPr="00350570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>e</w:t>
      </w:r>
      <w:r w:rsidR="00350570" w:rsidRPr="00350570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 xml:space="preserve"> : Irina Tarasenko, </w:t>
      </w:r>
      <w:proofErr w:type="spellStart"/>
      <w:r w:rsidR="00350570" w:rsidRPr="00350570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>Economiste</w:t>
      </w:r>
      <w:proofErr w:type="spellEnd"/>
      <w:r w:rsidR="00350570" w:rsidRPr="00350570">
        <w:rPr>
          <w:rFonts w:ascii="Arial" w:hAnsi="Arial" w:cs="Arial"/>
          <w:bCs/>
          <w:i/>
          <w:iCs/>
          <w:sz w:val="20"/>
          <w:szCs w:val="20"/>
          <w:highlight w:val="yellow"/>
          <w:lang w:val="fr-CH"/>
        </w:rPr>
        <w:t>, Division de l'Accès aux marchés</w:t>
      </w:r>
    </w:p>
    <w:p w14:paraId="52580EE8" w14:textId="77777777" w:rsidR="00350570" w:rsidRDefault="00350570" w:rsidP="004C2A4D">
      <w:pPr>
        <w:rPr>
          <w:rFonts w:ascii="Arial" w:hAnsi="Arial" w:cs="Arial"/>
          <w:bCs/>
          <w:sz w:val="20"/>
          <w:szCs w:val="20"/>
          <w:lang w:val="fr-CH"/>
        </w:rPr>
      </w:pPr>
    </w:p>
    <w:p w14:paraId="6E7ADCA5" w14:textId="1B9098A5" w:rsidR="00E071FE" w:rsidRPr="007A39FF" w:rsidRDefault="00350570" w:rsidP="004C2A4D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4C2A4D" w:rsidRPr="007A39FF">
        <w:rPr>
          <w:rFonts w:ascii="Arial" w:hAnsi="Arial" w:cs="Arial"/>
          <w:bCs/>
          <w:sz w:val="20"/>
          <w:szCs w:val="20"/>
          <w:lang w:val="fr-CH"/>
        </w:rPr>
        <w:t>L'accès aux marchés et les prescriptions en matière de 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 xml:space="preserve"> :</w:t>
      </w:r>
      <w:r w:rsidR="00834C85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19EF1701" w14:textId="77777777" w:rsidR="004C2A4D" w:rsidRPr="007A39FF" w:rsidRDefault="004C2A4D" w:rsidP="001B1A03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>(i) restrictions quantitatives</w:t>
      </w:r>
    </w:p>
    <w:p w14:paraId="048496A6" w14:textId="7298F923" w:rsidR="00350570" w:rsidRDefault="004C2A4D" w:rsidP="00834C85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>(ii) licences d'importations</w:t>
      </w:r>
    </w:p>
    <w:p w14:paraId="078EC21D" w14:textId="6D48C5BA" w:rsidR="004C2A4D" w:rsidRPr="007A39FF" w:rsidRDefault="00834C85" w:rsidP="001B1A03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</w:p>
    <w:p w14:paraId="15AD0BFD" w14:textId="6978DD8F" w:rsidR="004C2A4D" w:rsidRPr="007A39FF" w:rsidRDefault="00350570" w:rsidP="004C2A4D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="004C2A4D" w:rsidRPr="007A39FF">
        <w:rPr>
          <w:rFonts w:ascii="Arial" w:hAnsi="Arial" w:cs="Arial"/>
          <w:bCs/>
          <w:sz w:val="20"/>
          <w:szCs w:val="20"/>
          <w:lang w:val="fr-CH"/>
        </w:rPr>
        <w:t>L'accès aux marchés et les prescriptions en matière de 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 xml:space="preserve"> :</w:t>
      </w:r>
    </w:p>
    <w:p w14:paraId="2AB19E69" w14:textId="5B59864A" w:rsidR="004C2A4D" w:rsidRPr="007A39FF" w:rsidRDefault="004C2A4D" w:rsidP="004C2A4D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>(i) évaluation en douane</w:t>
      </w:r>
    </w:p>
    <w:p w14:paraId="7B16F024" w14:textId="4CCF8F55" w:rsidR="004C2A4D" w:rsidRPr="007A39FF" w:rsidRDefault="004C2A4D" w:rsidP="004C2A4D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>(ii) inspections avant expéditions</w:t>
      </w:r>
    </w:p>
    <w:p w14:paraId="51BA94BB" w14:textId="5CD8AA90" w:rsidR="003A3DB3" w:rsidRDefault="003A3DB3" w:rsidP="004C2A4D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>(iii) règles d'origine</w:t>
      </w:r>
    </w:p>
    <w:p w14:paraId="7F143A90" w14:textId="77777777" w:rsidR="00350570" w:rsidRDefault="00350570" w:rsidP="004C2A4D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</w:p>
    <w:p w14:paraId="4FEB9732" w14:textId="472AA9B8" w:rsidR="004C2A4D" w:rsidRPr="007A39FF" w:rsidRDefault="00350570" w:rsidP="004C2A4D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="004C2A4D" w:rsidRPr="007A39FF">
        <w:rPr>
          <w:rFonts w:ascii="Arial" w:hAnsi="Arial" w:cs="Arial"/>
          <w:bCs/>
          <w:sz w:val="20"/>
          <w:szCs w:val="20"/>
          <w:lang w:val="fr-CH"/>
        </w:rPr>
        <w:t>L'accès aux marchés et les prescriptions en matière de 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 xml:space="preserve"> :</w:t>
      </w:r>
    </w:p>
    <w:p w14:paraId="38D9F1A5" w14:textId="2C1A726D" w:rsidR="004C2A4D" w:rsidRPr="007A39FF" w:rsidRDefault="004C2A4D" w:rsidP="003A3DB3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50570">
        <w:rPr>
          <w:rFonts w:ascii="Arial" w:hAnsi="Arial" w:cs="Arial"/>
          <w:b/>
          <w:sz w:val="20"/>
          <w:szCs w:val="20"/>
          <w:lang w:val="fr-CH"/>
        </w:rPr>
        <w:tab/>
      </w:r>
      <w:r w:rsidR="00350570">
        <w:rPr>
          <w:rFonts w:ascii="Arial" w:hAnsi="Arial" w:cs="Arial"/>
          <w:b/>
          <w:sz w:val="20"/>
          <w:szCs w:val="20"/>
          <w:lang w:val="fr-CH"/>
        </w:rPr>
        <w:tab/>
        <w:t xml:space="preserve">        </w:t>
      </w:r>
      <w:r w:rsidRPr="007A39FF">
        <w:rPr>
          <w:rFonts w:ascii="Arial" w:hAnsi="Arial" w:cs="Arial"/>
          <w:bCs/>
          <w:sz w:val="20"/>
          <w:szCs w:val="20"/>
          <w:lang w:val="fr-CH"/>
        </w:rPr>
        <w:t xml:space="preserve">(i) </w:t>
      </w:r>
      <w:r w:rsidR="003A3DB3" w:rsidRPr="007A39FF">
        <w:rPr>
          <w:rFonts w:ascii="Arial" w:hAnsi="Arial" w:cs="Arial"/>
          <w:bCs/>
          <w:sz w:val="20"/>
          <w:szCs w:val="20"/>
          <w:lang w:val="fr-CH"/>
        </w:rPr>
        <w:t>facilitation des échanges</w:t>
      </w:r>
    </w:p>
    <w:p w14:paraId="3BB25CAE" w14:textId="1740ABBB" w:rsidR="004C2A4D" w:rsidRDefault="00350570" w:rsidP="001B1A03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</w:p>
    <w:p w14:paraId="2708E96B" w14:textId="77777777" w:rsidR="00350570" w:rsidRPr="007A39FF" w:rsidRDefault="00350570" w:rsidP="001B1A03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14:paraId="5356CF05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68F01977" w14:textId="2B8614FD" w:rsidR="00E071FE" w:rsidRPr="00E071FE" w:rsidRDefault="00E071FE" w:rsidP="00DD1D9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Mercredi 24</w:t>
            </w:r>
            <w:r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Mars 2021 (14h 00 – 17h 00) (GMT)</w:t>
            </w:r>
          </w:p>
          <w:p w14:paraId="5E0DD2A4" w14:textId="77777777" w:rsidR="00E071FE" w:rsidRDefault="00E071FE" w:rsidP="00DD1D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A858A57" w14:textId="77777777" w:rsidR="000070CB" w:rsidRPr="007A39FF" w:rsidRDefault="000070CB" w:rsidP="003A0FFB">
      <w:pPr>
        <w:pStyle w:val="NoSpacing"/>
        <w:rPr>
          <w:rFonts w:ascii="Arial" w:hAnsi="Arial" w:cs="Arial"/>
          <w:b/>
          <w:sz w:val="20"/>
          <w:szCs w:val="20"/>
          <w:lang w:val="fr-FR"/>
        </w:rPr>
      </w:pPr>
    </w:p>
    <w:p w14:paraId="4C199E68" w14:textId="77777777" w:rsidR="0014519F" w:rsidRPr="007A39FF" w:rsidRDefault="0014519F" w:rsidP="0014519F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6C0B67FD" w14:textId="29EAEA76" w:rsidR="003A3DB3" w:rsidRPr="007A39FF" w:rsidRDefault="0037735D" w:rsidP="007A39FF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14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00 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:00</w:t>
      </w:r>
      <w:r w:rsidR="00CA7E65" w:rsidRPr="007A39FF">
        <w:rPr>
          <w:rFonts w:ascii="Arial" w:hAnsi="Arial" w:cs="Arial"/>
          <w:b/>
          <w:sz w:val="20"/>
          <w:szCs w:val="20"/>
          <w:lang w:val="fr-CH"/>
        </w:rPr>
        <w:t xml:space="preserve">  </w:t>
      </w:r>
      <w:r w:rsidR="00F917FC" w:rsidRPr="007A39FF">
        <w:rPr>
          <w:rFonts w:ascii="Arial" w:hAnsi="Arial" w:cs="Arial"/>
          <w:b/>
          <w:sz w:val="20"/>
          <w:szCs w:val="20"/>
          <w:lang w:val="fr-CH"/>
        </w:rPr>
        <w:t xml:space="preserve">  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A3DB3" w:rsidRPr="007A39FF">
        <w:rPr>
          <w:rFonts w:ascii="Arial" w:hAnsi="Arial" w:cs="Arial"/>
          <w:bCs/>
          <w:sz w:val="20"/>
          <w:szCs w:val="20"/>
          <w:lang w:val="fr-CH"/>
        </w:rPr>
        <w:t xml:space="preserve">L'Accord sur l'Agriculture et ses prescriptions en matière de </w:t>
      </w:r>
      <w:r w:rsidR="007A39FF">
        <w:rPr>
          <w:rFonts w:ascii="Arial" w:hAnsi="Arial" w:cs="Arial"/>
          <w:bCs/>
          <w:sz w:val="20"/>
          <w:szCs w:val="20"/>
          <w:lang w:val="fr-CH"/>
        </w:rPr>
        <w:t>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3B090BAA" w14:textId="77777777" w:rsidR="00F917FC" w:rsidRPr="007A39FF" w:rsidRDefault="00F917FC" w:rsidP="007A39FF">
      <w:pPr>
        <w:rPr>
          <w:rFonts w:ascii="Arial" w:hAnsi="Arial" w:cs="Arial"/>
          <w:sz w:val="20"/>
          <w:szCs w:val="20"/>
          <w:lang w:val="fr-CH"/>
        </w:rPr>
      </w:pPr>
    </w:p>
    <w:p w14:paraId="65114914" w14:textId="2B57FE5F" w:rsidR="00F917FC" w:rsidRPr="007A39FF" w:rsidRDefault="00F917FC" w:rsidP="007A39FF">
      <w:pPr>
        <w:ind w:left="2268" w:hanging="2268"/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Pr="007A39FF">
        <w:rPr>
          <w:rFonts w:ascii="Arial" w:hAnsi="Arial" w:cs="Arial"/>
          <w:b/>
          <w:sz w:val="20"/>
          <w:szCs w:val="20"/>
          <w:lang w:val="fr-CH"/>
        </w:rPr>
        <w:t>:00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>- 1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>00</w:t>
      </w:r>
      <w:r w:rsidR="00B53491" w:rsidRPr="007A39FF">
        <w:rPr>
          <w:rFonts w:ascii="Arial" w:hAnsi="Arial" w:cs="Arial"/>
          <w:sz w:val="20"/>
          <w:szCs w:val="20"/>
          <w:lang w:val="fr-CH"/>
        </w:rPr>
        <w:t xml:space="preserve">    </w:t>
      </w:r>
      <w:r w:rsidR="003A3DB3" w:rsidRPr="007A39FF">
        <w:rPr>
          <w:rFonts w:ascii="Arial" w:hAnsi="Arial" w:cs="Arial"/>
          <w:sz w:val="20"/>
          <w:szCs w:val="20"/>
          <w:lang w:val="fr-CH"/>
        </w:rPr>
        <w:tab/>
        <w:t>Les Accords OTC et SPS et leurs prescriptions en matière de notification</w:t>
      </w:r>
      <w:r w:rsidR="00E071FE">
        <w:rPr>
          <w:rFonts w:ascii="Arial" w:hAnsi="Arial" w:cs="Arial"/>
          <w:sz w:val="20"/>
          <w:szCs w:val="20"/>
          <w:lang w:val="fr-CH"/>
        </w:rPr>
        <w:t>.</w:t>
      </w:r>
    </w:p>
    <w:p w14:paraId="632D79AD" w14:textId="77777777" w:rsidR="00F917FC" w:rsidRPr="007A39FF" w:rsidRDefault="00F917FC" w:rsidP="007A39FF">
      <w:pPr>
        <w:rPr>
          <w:rFonts w:ascii="Arial" w:hAnsi="Arial" w:cs="Arial"/>
          <w:sz w:val="20"/>
          <w:szCs w:val="20"/>
          <w:lang w:val="fr-CH"/>
        </w:rPr>
      </w:pPr>
    </w:p>
    <w:p w14:paraId="62A1D3E3" w14:textId="6A27A47F" w:rsidR="00B53491" w:rsidRPr="007A39FF" w:rsidRDefault="00F917FC" w:rsidP="007A39FF">
      <w:pPr>
        <w:ind w:left="2268" w:hanging="2268"/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CF7D13"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>- 1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7</w:t>
      </w:r>
      <w:r w:rsidRPr="007A39FF">
        <w:rPr>
          <w:rFonts w:ascii="Arial" w:hAnsi="Arial" w:cs="Arial"/>
          <w:b/>
          <w:sz w:val="20"/>
          <w:szCs w:val="20"/>
          <w:lang w:val="fr-CH"/>
        </w:rPr>
        <w:t>:00</w:t>
      </w:r>
      <w:r w:rsidR="00B53491" w:rsidRPr="007A39FF">
        <w:rPr>
          <w:rFonts w:ascii="Arial" w:hAnsi="Arial" w:cs="Arial"/>
          <w:sz w:val="20"/>
          <w:szCs w:val="20"/>
          <w:lang w:val="fr-CH"/>
        </w:rPr>
        <w:t xml:space="preserve">    </w:t>
      </w:r>
      <w:r w:rsidR="003A3DB3" w:rsidRPr="007A39FF">
        <w:rPr>
          <w:rFonts w:ascii="Arial" w:hAnsi="Arial" w:cs="Arial"/>
          <w:sz w:val="20"/>
          <w:szCs w:val="20"/>
          <w:lang w:val="fr-CH"/>
        </w:rPr>
        <w:tab/>
        <w:t>Les mesures correctives commerciales (antidumping, les mesures compensatoires contre les subventions et les sauvegardes) et leur notification à l'OMC</w:t>
      </w:r>
      <w:r w:rsidR="00E071FE">
        <w:rPr>
          <w:rFonts w:ascii="Arial" w:hAnsi="Arial" w:cs="Arial"/>
          <w:sz w:val="20"/>
          <w:szCs w:val="20"/>
          <w:lang w:val="fr-CH"/>
        </w:rPr>
        <w:t>.</w:t>
      </w:r>
    </w:p>
    <w:p w14:paraId="680B8FB9" w14:textId="3D6627EE" w:rsidR="00E071FE" w:rsidRDefault="00F917FC" w:rsidP="007A39FF">
      <w:pPr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316A7BC" w14:textId="672D9BB4" w:rsidR="00E071FE" w:rsidRDefault="00E071FE" w:rsidP="007A39FF">
      <w:pPr>
        <w:rPr>
          <w:rFonts w:ascii="Arial" w:hAnsi="Arial" w:cs="Arial"/>
          <w:sz w:val="20"/>
          <w:szCs w:val="20"/>
          <w:lang w:val="fr-CH"/>
        </w:rPr>
      </w:pPr>
    </w:p>
    <w:p w14:paraId="5BBB425F" w14:textId="39EE2BA0" w:rsidR="00E071FE" w:rsidRDefault="00E071FE" w:rsidP="007A39FF">
      <w:pPr>
        <w:rPr>
          <w:rFonts w:ascii="Arial" w:hAnsi="Arial" w:cs="Arial"/>
          <w:sz w:val="20"/>
          <w:szCs w:val="20"/>
          <w:lang w:val="fr-CH"/>
        </w:rPr>
      </w:pPr>
    </w:p>
    <w:p w14:paraId="010C6F4C" w14:textId="77777777" w:rsidR="00E071FE" w:rsidRPr="007A39FF" w:rsidRDefault="00E071FE" w:rsidP="007A39F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14:paraId="6B98479B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1E95A60B" w14:textId="28681E7B" w:rsidR="00E071FE" w:rsidRPr="00E071FE" w:rsidRDefault="00E071FE" w:rsidP="00DD1D9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Jeudi 25</w:t>
            </w:r>
            <w:r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Mars 2021 (14h 00 – 17h 00) (GMT)</w:t>
            </w:r>
          </w:p>
          <w:p w14:paraId="6E0FB4CE" w14:textId="77777777" w:rsidR="00E071FE" w:rsidRDefault="00E071FE" w:rsidP="00DD1D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54A96D6" w14:textId="543A9FA6" w:rsidR="00F917FC" w:rsidRPr="007A39FF" w:rsidRDefault="00F917FC" w:rsidP="007A39FF">
      <w:pPr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sz w:val="20"/>
          <w:szCs w:val="20"/>
          <w:lang w:val="fr-CH"/>
        </w:rPr>
        <w:t xml:space="preserve">  </w:t>
      </w:r>
    </w:p>
    <w:p w14:paraId="7992D5DD" w14:textId="77777777" w:rsidR="00B53491" w:rsidRPr="007A39FF" w:rsidRDefault="00B53491" w:rsidP="00B53491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11236950" w14:textId="69C652C2" w:rsidR="00F917FC" w:rsidRPr="007A39FF" w:rsidRDefault="0037735D" w:rsidP="0014519F">
      <w:pPr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14</w:t>
      </w:r>
      <w:r w:rsidR="00E55262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="00E55262"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E55262"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E55262"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E55262" w:rsidRPr="007A39FF">
        <w:rPr>
          <w:rFonts w:ascii="Arial" w:hAnsi="Arial" w:cs="Arial"/>
          <w:b/>
          <w:sz w:val="20"/>
          <w:szCs w:val="20"/>
          <w:lang w:val="fr-CH"/>
        </w:rPr>
        <w:t xml:space="preserve">:00   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CF7D13" w:rsidRPr="007A39FF">
        <w:rPr>
          <w:rFonts w:ascii="Arial" w:hAnsi="Arial" w:cs="Arial"/>
          <w:sz w:val="20"/>
          <w:szCs w:val="20"/>
          <w:lang w:val="fr-CH"/>
        </w:rPr>
        <w:t>L'AGCS et ses prescriptions en matière de notification</w:t>
      </w:r>
      <w:r w:rsidR="00E071FE">
        <w:rPr>
          <w:rFonts w:ascii="Arial" w:hAnsi="Arial" w:cs="Arial"/>
          <w:sz w:val="20"/>
          <w:szCs w:val="20"/>
          <w:lang w:val="fr-CH"/>
        </w:rPr>
        <w:t>.</w:t>
      </w:r>
    </w:p>
    <w:p w14:paraId="168BD671" w14:textId="77777777" w:rsidR="00E55262" w:rsidRPr="007A39FF" w:rsidRDefault="00E55262" w:rsidP="0014519F">
      <w:pPr>
        <w:rPr>
          <w:rFonts w:ascii="Arial" w:hAnsi="Arial" w:cs="Arial"/>
          <w:sz w:val="20"/>
          <w:szCs w:val="20"/>
          <w:lang w:val="fr-CH"/>
        </w:rPr>
      </w:pPr>
    </w:p>
    <w:p w14:paraId="0DAE5F42" w14:textId="7861CAEB" w:rsidR="00E55262" w:rsidRPr="007A39FF" w:rsidRDefault="00E55262" w:rsidP="00CF7D13">
      <w:pPr>
        <w:ind w:left="2268" w:hanging="2268"/>
        <w:rPr>
          <w:rFonts w:ascii="Arial" w:hAnsi="Arial" w:cs="Arial"/>
          <w:b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Pr="007A39FF">
        <w:rPr>
          <w:rFonts w:ascii="Arial" w:hAnsi="Arial" w:cs="Arial"/>
          <w:b/>
          <w:sz w:val="20"/>
          <w:szCs w:val="20"/>
          <w:lang w:val="fr-CH"/>
        </w:rPr>
        <w:t>:00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>00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CF7D13" w:rsidRPr="007A39FF">
        <w:rPr>
          <w:rFonts w:ascii="Arial" w:hAnsi="Arial" w:cs="Arial"/>
          <w:bCs/>
          <w:sz w:val="20"/>
          <w:szCs w:val="20"/>
          <w:lang w:val="fr-CH"/>
        </w:rPr>
        <w:t>L'ADPIC et ses prescriptions en matière de 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  <w:r w:rsidR="00CF7D1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14:paraId="75890EE9" w14:textId="77777777" w:rsidR="00545CEA" w:rsidRPr="007A39FF" w:rsidRDefault="00545CEA" w:rsidP="0014519F">
      <w:pPr>
        <w:rPr>
          <w:rFonts w:ascii="Arial" w:hAnsi="Arial" w:cs="Arial"/>
          <w:b/>
          <w:sz w:val="20"/>
          <w:szCs w:val="20"/>
          <w:lang w:val="fr-CH"/>
        </w:rPr>
      </w:pPr>
    </w:p>
    <w:p w14:paraId="2F7011FF" w14:textId="5AB28F88" w:rsidR="002747C5" w:rsidRPr="007A39FF" w:rsidRDefault="00545CEA" w:rsidP="003A3DB3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00 </w:t>
      </w:r>
      <w:r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7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:00 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CF7D13" w:rsidRPr="007A39FF">
        <w:rPr>
          <w:rFonts w:ascii="Arial" w:hAnsi="Arial" w:cs="Arial"/>
          <w:bCs/>
          <w:sz w:val="20"/>
          <w:szCs w:val="20"/>
          <w:lang w:val="fr-CH"/>
        </w:rPr>
        <w:t>Base de donné</w:t>
      </w:r>
      <w:r w:rsidR="000070CB" w:rsidRPr="007A39FF">
        <w:rPr>
          <w:rFonts w:ascii="Arial" w:hAnsi="Arial" w:cs="Arial"/>
          <w:bCs/>
          <w:sz w:val="20"/>
          <w:szCs w:val="20"/>
          <w:lang w:val="fr-CH"/>
        </w:rPr>
        <w:t>es</w:t>
      </w:r>
      <w:r w:rsidR="00CF7D13" w:rsidRPr="007A39FF">
        <w:rPr>
          <w:rFonts w:ascii="Arial" w:hAnsi="Arial" w:cs="Arial"/>
          <w:bCs/>
          <w:sz w:val="20"/>
          <w:szCs w:val="20"/>
          <w:lang w:val="fr-CH"/>
        </w:rPr>
        <w:t xml:space="preserve"> intégré</w:t>
      </w:r>
      <w:r w:rsidR="000070CB" w:rsidRPr="007A39FF">
        <w:rPr>
          <w:rFonts w:ascii="Arial" w:hAnsi="Arial" w:cs="Arial"/>
          <w:bCs/>
          <w:sz w:val="20"/>
          <w:szCs w:val="20"/>
          <w:lang w:val="fr-CH"/>
        </w:rPr>
        <w:t>e</w:t>
      </w:r>
      <w:r w:rsidR="00CF7D13" w:rsidRPr="007A39FF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F846DE" w:rsidRPr="007A39FF">
        <w:rPr>
          <w:rFonts w:ascii="Arial" w:hAnsi="Arial" w:cs="Arial"/>
          <w:bCs/>
          <w:sz w:val="20"/>
          <w:szCs w:val="20"/>
          <w:lang w:val="fr-CH"/>
        </w:rPr>
        <w:t>–</w:t>
      </w:r>
      <w:r w:rsidR="00CF7D13" w:rsidRPr="007A39FF">
        <w:rPr>
          <w:rFonts w:ascii="Arial" w:hAnsi="Arial" w:cs="Arial"/>
          <w:bCs/>
          <w:sz w:val="20"/>
          <w:szCs w:val="20"/>
          <w:lang w:val="fr-CH"/>
        </w:rPr>
        <w:t xml:space="preserve"> 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0FE9FA66" w14:textId="50AE2438" w:rsidR="00F846DE" w:rsidRPr="007A39FF" w:rsidRDefault="00F846DE" w:rsidP="003A3DB3">
      <w:pPr>
        <w:rPr>
          <w:rFonts w:ascii="Arial" w:hAnsi="Arial" w:cs="Arial"/>
          <w:bCs/>
          <w:sz w:val="20"/>
          <w:szCs w:val="20"/>
          <w:lang w:val="fr-CH"/>
        </w:rPr>
      </w:pPr>
    </w:p>
    <w:p w14:paraId="43B051F5" w14:textId="0F393F7B" w:rsidR="00F846DE" w:rsidRPr="007A39FF" w:rsidRDefault="00F846DE" w:rsidP="003A3DB3">
      <w:pPr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7</w:t>
      </w:r>
      <w:r w:rsidRPr="007A39FF">
        <w:rPr>
          <w:rFonts w:ascii="Arial" w:hAnsi="Arial" w:cs="Arial"/>
          <w:b/>
          <w:sz w:val="20"/>
          <w:szCs w:val="20"/>
          <w:lang w:val="fr-CH"/>
        </w:rPr>
        <w:t>:00 - 1</w:t>
      </w:r>
      <w:r w:rsidR="0037735D" w:rsidRPr="007A39FF">
        <w:rPr>
          <w:rFonts w:ascii="Arial" w:hAnsi="Arial" w:cs="Arial"/>
          <w:b/>
          <w:sz w:val="20"/>
          <w:szCs w:val="20"/>
          <w:lang w:val="fr-CH"/>
        </w:rPr>
        <w:t>7</w:t>
      </w:r>
      <w:r w:rsidRPr="007A39FF">
        <w:rPr>
          <w:rFonts w:ascii="Arial" w:hAnsi="Arial" w:cs="Arial"/>
          <w:b/>
          <w:sz w:val="20"/>
          <w:szCs w:val="20"/>
          <w:lang w:val="fr-CH"/>
        </w:rPr>
        <w:t>:15</w:t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  <w:t>Clôture de l'atelier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796F22CC" w14:textId="00355CA1" w:rsidR="006C5769" w:rsidRPr="007A39FF" w:rsidRDefault="006C5769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1A2F4C1B" w14:textId="23876374" w:rsidR="000070CB" w:rsidRPr="007A39FF" w:rsidRDefault="000070CB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1BFF3177" w14:textId="48B09D47" w:rsidR="000070CB" w:rsidRPr="007A39FF" w:rsidRDefault="000070CB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3A8E8668" w14:textId="08C726EA" w:rsidR="007A39FF" w:rsidRPr="007A39FF" w:rsidRDefault="007A39FF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5B2C9E65" w14:textId="0838E0DA" w:rsidR="007A39FF" w:rsidRPr="007A39FF" w:rsidRDefault="007A39FF" w:rsidP="007A39FF">
      <w:pPr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_______________</w:t>
      </w:r>
    </w:p>
    <w:p w14:paraId="0916C844" w14:textId="4A0D8D9A" w:rsidR="007A39FF" w:rsidRPr="007A39FF" w:rsidRDefault="007A39FF" w:rsidP="007A39FF">
      <w:pPr>
        <w:rPr>
          <w:rFonts w:ascii="Arial" w:hAnsi="Arial" w:cs="Arial"/>
          <w:sz w:val="20"/>
          <w:szCs w:val="20"/>
          <w:lang w:val="fr-CH"/>
        </w:rPr>
      </w:pPr>
    </w:p>
    <w:p w14:paraId="04FE2FEE" w14:textId="77777777" w:rsidR="007A39FF" w:rsidRPr="007A39FF" w:rsidRDefault="007A39FF" w:rsidP="007A39FF">
      <w:pPr>
        <w:rPr>
          <w:rFonts w:ascii="Arial" w:hAnsi="Arial" w:cs="Arial"/>
          <w:sz w:val="20"/>
          <w:szCs w:val="20"/>
          <w:lang w:val="fr-CH"/>
        </w:rPr>
      </w:pPr>
    </w:p>
    <w:sectPr w:rsidR="007A39FF" w:rsidRPr="007A39FF" w:rsidSect="001B1A03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0CBE" w14:textId="77777777" w:rsidR="004A681B" w:rsidRDefault="004A681B" w:rsidP="00ED54E0">
      <w:r>
        <w:separator/>
      </w:r>
    </w:p>
  </w:endnote>
  <w:endnote w:type="continuationSeparator" w:id="0">
    <w:p w14:paraId="084F557F" w14:textId="77777777" w:rsidR="004A681B" w:rsidRDefault="004A681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F108" w14:textId="77777777" w:rsidR="004A681B" w:rsidRDefault="004A681B" w:rsidP="00ED54E0">
      <w:r>
        <w:separator/>
      </w:r>
    </w:p>
  </w:footnote>
  <w:footnote w:type="continuationSeparator" w:id="0">
    <w:p w14:paraId="6AD4F68A" w14:textId="77777777" w:rsidR="004A681B" w:rsidRDefault="004A681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FA95" w14:textId="77777777" w:rsidR="000070CB" w:rsidRDefault="000070CB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</w:pPr>
  </w:p>
  <w:p w14:paraId="20D47216" w14:textId="206A5869" w:rsidR="000070CB" w:rsidRDefault="00CD3E84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  <w:rPr>
        <w:noProof/>
        <w:lang w:val="fr-FR" w:eastAsia="fr-FR"/>
      </w:rPr>
    </w:pPr>
    <w:r>
      <w:tab/>
    </w:r>
    <w:r>
      <w:tab/>
    </w:r>
  </w:p>
  <w:p w14:paraId="5AFD3408" w14:textId="77777777" w:rsidR="000070CB" w:rsidRDefault="000070CB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  <w:rPr>
        <w:noProof/>
        <w:lang w:val="fr-FR" w:eastAsia="fr-FR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0070CB" w14:paraId="7A0F48C0" w14:textId="77777777" w:rsidTr="007A39FF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6CB0C469" w14:textId="77777777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  <w:p w14:paraId="4C17AD3C" w14:textId="4D73C09A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  <w:r w:rsidRPr="00CD3E84">
            <w:rPr>
              <w:noProof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3E4922E0" wp14:editId="24BBC2CB">
                <wp:simplePos x="0" y="0"/>
                <wp:positionH relativeFrom="page">
                  <wp:posOffset>165100</wp:posOffset>
                </wp:positionH>
                <wp:positionV relativeFrom="paragraph">
                  <wp:posOffset>24765</wp:posOffset>
                </wp:positionV>
                <wp:extent cx="1013684" cy="763793"/>
                <wp:effectExtent l="1905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684" cy="763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7FBB5E4D" w14:textId="77777777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  <w:p w14:paraId="1903B687" w14:textId="69A6FDC2" w:rsidR="000070CB" w:rsidRDefault="007A39FF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661EE6B" wp14:editId="135DA21D">
                <wp:extent cx="925689" cy="1128889"/>
                <wp:effectExtent l="0" t="0" r="825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89" cy="1128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5DA1A6" w14:textId="6BD1B2DE" w:rsidR="000070CB" w:rsidRDefault="000070CB" w:rsidP="007A39FF">
          <w:pPr>
            <w:pStyle w:val="Header"/>
            <w:tabs>
              <w:tab w:val="left" w:pos="255"/>
              <w:tab w:val="left" w:pos="3795"/>
            </w:tabs>
            <w:jc w:val="right"/>
            <w:rPr>
              <w:noProof/>
              <w:lang w:val="fr-FR" w:eastAsia="fr-FR"/>
            </w:rPr>
          </w:pPr>
        </w:p>
      </w:tc>
    </w:tr>
    <w:tr w:rsidR="000070CB" w14:paraId="6C0D74AB" w14:textId="77777777" w:rsidTr="007A39FF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4CCD61D5" w14:textId="6BB49543" w:rsidR="000070CB" w:rsidRDefault="007A39FF" w:rsidP="007A39FF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rPr>
              <w:noProof/>
              <w:lang w:val="fr-FR" w:eastAsia="fr-FR"/>
            </w:rPr>
          </w:pPr>
          <w:r>
            <w:rPr>
              <w:noProof/>
              <w:lang w:val="fr-FR" w:eastAsia="fr-FR"/>
            </w:rPr>
            <w:t>Ministère du Commerce</w:t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7E2EFF84" w14:textId="77777777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</w:tc>
    </w:tr>
  </w:tbl>
  <w:p w14:paraId="31A7FC46" w14:textId="77777777" w:rsidR="000070CB" w:rsidRDefault="000070CB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  <w:rPr>
        <w:noProof/>
        <w:lang w:val="fr-FR" w:eastAsia="fr-FR"/>
      </w:rPr>
    </w:pPr>
  </w:p>
  <w:p w14:paraId="774DE434" w14:textId="77777777" w:rsidR="00CD3E84" w:rsidRPr="00AC1274" w:rsidRDefault="00E4562D" w:rsidP="00E4562D">
    <w:pPr>
      <w:pStyle w:val="Header"/>
      <w:tabs>
        <w:tab w:val="clear" w:pos="4513"/>
        <w:tab w:val="clear" w:pos="9027"/>
        <w:tab w:val="left" w:pos="1005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C5C07"/>
    <w:multiLevelType w:val="hybridMultilevel"/>
    <w:tmpl w:val="700C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52F24"/>
    <w:multiLevelType w:val="hybridMultilevel"/>
    <w:tmpl w:val="5D66A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AA"/>
    <w:rsid w:val="000070CB"/>
    <w:rsid w:val="000106E0"/>
    <w:rsid w:val="000111BB"/>
    <w:rsid w:val="00022C0F"/>
    <w:rsid w:val="000272F6"/>
    <w:rsid w:val="00037AC4"/>
    <w:rsid w:val="000423BF"/>
    <w:rsid w:val="00060067"/>
    <w:rsid w:val="00064DB9"/>
    <w:rsid w:val="0007026A"/>
    <w:rsid w:val="000A4945"/>
    <w:rsid w:val="000B31E1"/>
    <w:rsid w:val="000F2F9E"/>
    <w:rsid w:val="0011356B"/>
    <w:rsid w:val="0013337F"/>
    <w:rsid w:val="0014519F"/>
    <w:rsid w:val="00182B84"/>
    <w:rsid w:val="001946F2"/>
    <w:rsid w:val="001B1A03"/>
    <w:rsid w:val="001D0F5C"/>
    <w:rsid w:val="001E291F"/>
    <w:rsid w:val="001F5E0B"/>
    <w:rsid w:val="0023188A"/>
    <w:rsid w:val="00233408"/>
    <w:rsid w:val="00237417"/>
    <w:rsid w:val="0027067B"/>
    <w:rsid w:val="002747C5"/>
    <w:rsid w:val="002A15FB"/>
    <w:rsid w:val="002A6940"/>
    <w:rsid w:val="002D076C"/>
    <w:rsid w:val="002E249B"/>
    <w:rsid w:val="00304385"/>
    <w:rsid w:val="00311BE2"/>
    <w:rsid w:val="00320249"/>
    <w:rsid w:val="00335D05"/>
    <w:rsid w:val="00350570"/>
    <w:rsid w:val="003572B4"/>
    <w:rsid w:val="003616BF"/>
    <w:rsid w:val="00371F2B"/>
    <w:rsid w:val="0037735D"/>
    <w:rsid w:val="00383F10"/>
    <w:rsid w:val="003A0FFB"/>
    <w:rsid w:val="003A3DB3"/>
    <w:rsid w:val="003E080F"/>
    <w:rsid w:val="004101F8"/>
    <w:rsid w:val="004551EC"/>
    <w:rsid w:val="00467032"/>
    <w:rsid w:val="00467048"/>
    <w:rsid w:val="0046754A"/>
    <w:rsid w:val="00472621"/>
    <w:rsid w:val="004A31FF"/>
    <w:rsid w:val="004A681B"/>
    <w:rsid w:val="004C2A4D"/>
    <w:rsid w:val="004F203A"/>
    <w:rsid w:val="004F286B"/>
    <w:rsid w:val="0051131D"/>
    <w:rsid w:val="00512FF5"/>
    <w:rsid w:val="00520B21"/>
    <w:rsid w:val="005336B8"/>
    <w:rsid w:val="00545CEA"/>
    <w:rsid w:val="005B04B9"/>
    <w:rsid w:val="005B68C7"/>
    <w:rsid w:val="005B7054"/>
    <w:rsid w:val="005D0152"/>
    <w:rsid w:val="005D5981"/>
    <w:rsid w:val="005F30CB"/>
    <w:rsid w:val="00612644"/>
    <w:rsid w:val="00661F50"/>
    <w:rsid w:val="00674CCD"/>
    <w:rsid w:val="006A18DC"/>
    <w:rsid w:val="006B45D2"/>
    <w:rsid w:val="006C5769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A39FF"/>
    <w:rsid w:val="007B64B6"/>
    <w:rsid w:val="007C4207"/>
    <w:rsid w:val="007C79F0"/>
    <w:rsid w:val="007E6507"/>
    <w:rsid w:val="007E7B81"/>
    <w:rsid w:val="007F2B8E"/>
    <w:rsid w:val="007F2DB0"/>
    <w:rsid w:val="00801CBB"/>
    <w:rsid w:val="00807247"/>
    <w:rsid w:val="00834C85"/>
    <w:rsid w:val="00840C2B"/>
    <w:rsid w:val="00850889"/>
    <w:rsid w:val="008536F2"/>
    <w:rsid w:val="00872BCA"/>
    <w:rsid w:val="008739FD"/>
    <w:rsid w:val="008868BC"/>
    <w:rsid w:val="008A4FEE"/>
    <w:rsid w:val="008A7BB6"/>
    <w:rsid w:val="008C6301"/>
    <w:rsid w:val="008C7F64"/>
    <w:rsid w:val="008E372C"/>
    <w:rsid w:val="00920FD4"/>
    <w:rsid w:val="00921EA8"/>
    <w:rsid w:val="00947C09"/>
    <w:rsid w:val="009724BB"/>
    <w:rsid w:val="009A6F54"/>
    <w:rsid w:val="009A7E67"/>
    <w:rsid w:val="009B0823"/>
    <w:rsid w:val="009B7E08"/>
    <w:rsid w:val="009F376E"/>
    <w:rsid w:val="00A53DCE"/>
    <w:rsid w:val="00A55B5A"/>
    <w:rsid w:val="00A6057A"/>
    <w:rsid w:val="00A74017"/>
    <w:rsid w:val="00A97A1E"/>
    <w:rsid w:val="00AA332C"/>
    <w:rsid w:val="00AB5A02"/>
    <w:rsid w:val="00AC1274"/>
    <w:rsid w:val="00AC24C7"/>
    <w:rsid w:val="00AC27F8"/>
    <w:rsid w:val="00AD4C72"/>
    <w:rsid w:val="00AE20ED"/>
    <w:rsid w:val="00AE2AEE"/>
    <w:rsid w:val="00AF47AA"/>
    <w:rsid w:val="00B1394B"/>
    <w:rsid w:val="00B230EC"/>
    <w:rsid w:val="00B50DC4"/>
    <w:rsid w:val="00B53491"/>
    <w:rsid w:val="00B56EDC"/>
    <w:rsid w:val="00B67C16"/>
    <w:rsid w:val="00B934B2"/>
    <w:rsid w:val="00BB1F84"/>
    <w:rsid w:val="00BE5468"/>
    <w:rsid w:val="00BF024D"/>
    <w:rsid w:val="00C11EAC"/>
    <w:rsid w:val="00C305D7"/>
    <w:rsid w:val="00C30F2A"/>
    <w:rsid w:val="00C33BF8"/>
    <w:rsid w:val="00C42097"/>
    <w:rsid w:val="00C43456"/>
    <w:rsid w:val="00C5668C"/>
    <w:rsid w:val="00C65C0C"/>
    <w:rsid w:val="00C808FC"/>
    <w:rsid w:val="00C918AC"/>
    <w:rsid w:val="00CA7E65"/>
    <w:rsid w:val="00CB02E3"/>
    <w:rsid w:val="00CC5DCA"/>
    <w:rsid w:val="00CD3E84"/>
    <w:rsid w:val="00CD7D97"/>
    <w:rsid w:val="00CE3EE6"/>
    <w:rsid w:val="00CE4BA1"/>
    <w:rsid w:val="00CF7D13"/>
    <w:rsid w:val="00D000C7"/>
    <w:rsid w:val="00D0595C"/>
    <w:rsid w:val="00D52A9D"/>
    <w:rsid w:val="00D55AAD"/>
    <w:rsid w:val="00D747AE"/>
    <w:rsid w:val="00D75B67"/>
    <w:rsid w:val="00D9226C"/>
    <w:rsid w:val="00DA20BD"/>
    <w:rsid w:val="00DD3035"/>
    <w:rsid w:val="00DE50DB"/>
    <w:rsid w:val="00DF3729"/>
    <w:rsid w:val="00DF6AE1"/>
    <w:rsid w:val="00E071FE"/>
    <w:rsid w:val="00E4562D"/>
    <w:rsid w:val="00E46FD5"/>
    <w:rsid w:val="00E544BB"/>
    <w:rsid w:val="00E55262"/>
    <w:rsid w:val="00E56545"/>
    <w:rsid w:val="00E85004"/>
    <w:rsid w:val="00EA5D4F"/>
    <w:rsid w:val="00EB6C56"/>
    <w:rsid w:val="00EB6F21"/>
    <w:rsid w:val="00ED54E0"/>
    <w:rsid w:val="00EF5356"/>
    <w:rsid w:val="00F01C13"/>
    <w:rsid w:val="00F32397"/>
    <w:rsid w:val="00F40595"/>
    <w:rsid w:val="00F846DE"/>
    <w:rsid w:val="00F917FC"/>
    <w:rsid w:val="00FA5EBC"/>
    <w:rsid w:val="00FC0DB4"/>
    <w:rsid w:val="00FD224A"/>
    <w:rsid w:val="00FD6CF3"/>
    <w:rsid w:val="00FD79BF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2BEFBB"/>
  <w15:docId w15:val="{DC4A15E2-D56A-4A94-8B32-BA900519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F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Tarasenko, Irina</dc:creator>
  <cp:lastModifiedBy>Brouillaud, Nadine</cp:lastModifiedBy>
  <cp:revision>4</cp:revision>
  <cp:lastPrinted>2021-02-08T15:06:00Z</cp:lastPrinted>
  <dcterms:created xsi:type="dcterms:W3CDTF">2021-03-02T16:36:00Z</dcterms:created>
  <dcterms:modified xsi:type="dcterms:W3CDTF">2021-03-02T16:46:00Z</dcterms:modified>
</cp:coreProperties>
</file>