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B61F" w14:textId="4C490382" w:rsidR="009F02E8" w:rsidRDefault="009F02E8" w:rsidP="00742BEF">
      <w:pPr>
        <w:pStyle w:val="Title"/>
        <w:spacing w:after="120"/>
        <w:contextualSpacing w:val="0"/>
      </w:pPr>
      <w:r w:rsidRPr="009661DC">
        <w:t>accession of Uzbekistan</w:t>
      </w:r>
    </w:p>
    <w:p w14:paraId="281865A0" w14:textId="576A3502" w:rsidR="002A2815" w:rsidRPr="002A2815" w:rsidRDefault="002A2815" w:rsidP="00742BEF">
      <w:pPr>
        <w:pStyle w:val="Title2"/>
        <w:spacing w:after="120"/>
      </w:pPr>
      <w:r w:rsidRPr="002A2815">
        <w:t xml:space="preserve">National </w:t>
      </w:r>
      <w:r w:rsidR="00E50C96">
        <w:t xml:space="preserve">technical </w:t>
      </w:r>
      <w:r w:rsidRPr="002A2815">
        <w:t>Workshop on WTO Accession</w:t>
      </w:r>
    </w:p>
    <w:p w14:paraId="53AD05BC" w14:textId="17857ABC" w:rsidR="009F02E8" w:rsidRPr="009661DC" w:rsidRDefault="00D61AE8" w:rsidP="00742BEF">
      <w:pPr>
        <w:pStyle w:val="Title3"/>
        <w:spacing w:after="120"/>
      </w:pPr>
      <w:r>
        <w:t>16</w:t>
      </w:r>
      <w:r w:rsidR="009F02E8" w:rsidRPr="009661DC">
        <w:t xml:space="preserve"> – </w:t>
      </w:r>
      <w:r>
        <w:t>20</w:t>
      </w:r>
      <w:r w:rsidR="009F02E8" w:rsidRPr="009661DC">
        <w:t xml:space="preserve"> </w:t>
      </w:r>
      <w:r w:rsidR="009F02E8" w:rsidRPr="002A2815">
        <w:t>October</w:t>
      </w:r>
      <w:r w:rsidR="009F02E8" w:rsidRPr="009661DC">
        <w:t xml:space="preserve"> 202</w:t>
      </w:r>
      <w:r>
        <w:t>3</w:t>
      </w:r>
    </w:p>
    <w:p w14:paraId="08D89E90" w14:textId="77777777" w:rsidR="00EB6976" w:rsidRDefault="0004465E" w:rsidP="00742BEF">
      <w:pPr>
        <w:pStyle w:val="Title3"/>
        <w:spacing w:after="120"/>
      </w:pPr>
      <w:r>
        <w:t>P</w:t>
      </w:r>
      <w:r w:rsidR="00DC2456">
        <w:t>rogramme</w:t>
      </w:r>
    </w:p>
    <w:p w14:paraId="3C26C029" w14:textId="6CA79FE0" w:rsidR="00EB6976" w:rsidRPr="003B515D" w:rsidRDefault="00C8431B" w:rsidP="00EB6976">
      <w:pPr>
        <w:rPr>
          <w:b/>
          <w:bCs/>
        </w:rPr>
      </w:pPr>
      <w:r w:rsidRPr="003B515D">
        <w:rPr>
          <w:b/>
          <w:bCs/>
        </w:rPr>
        <w:t>O</w:t>
      </w:r>
      <w:r w:rsidR="00EB6976" w:rsidRPr="003B515D">
        <w:rPr>
          <w:b/>
          <w:bCs/>
        </w:rPr>
        <w:t xml:space="preserve">bjectives: </w:t>
      </w:r>
    </w:p>
    <w:p w14:paraId="4362B96D" w14:textId="351F7814" w:rsidR="00EB6976" w:rsidRDefault="00C8431B" w:rsidP="00C8431B">
      <w:pPr>
        <w:pStyle w:val="ListParagraph"/>
        <w:numPr>
          <w:ilvl w:val="0"/>
          <w:numId w:val="24"/>
        </w:numPr>
      </w:pPr>
      <w:r>
        <w:t xml:space="preserve">To </w:t>
      </w:r>
      <w:r w:rsidR="00EB6976">
        <w:t>exchange views with the Government officials (new Chief Negotiator, the Government Commission and relevant ministries) on WTO accession;</w:t>
      </w:r>
    </w:p>
    <w:p w14:paraId="40D3EAD7" w14:textId="4494FC20" w:rsidR="00EB6976" w:rsidRDefault="00C8431B" w:rsidP="00C8431B">
      <w:pPr>
        <w:pStyle w:val="ListParagraph"/>
        <w:numPr>
          <w:ilvl w:val="0"/>
          <w:numId w:val="24"/>
        </w:numPr>
      </w:pPr>
      <w:r>
        <w:t>C</w:t>
      </w:r>
      <w:r w:rsidR="00EB6976">
        <w:t xml:space="preserve">onduct </w:t>
      </w:r>
      <w:r>
        <w:t xml:space="preserve">of </w:t>
      </w:r>
      <w:r w:rsidR="00EB6976">
        <w:t>technical sessions on WTO accession:</w:t>
      </w:r>
    </w:p>
    <w:p w14:paraId="5ACBBE9A" w14:textId="251CC73C" w:rsidR="00EB6976" w:rsidRDefault="00EB6976" w:rsidP="00C8431B">
      <w:pPr>
        <w:pStyle w:val="ListParagraph"/>
        <w:numPr>
          <w:ilvl w:val="1"/>
          <w:numId w:val="24"/>
        </w:numPr>
      </w:pPr>
      <w:r>
        <w:t>presentations on process and documentation;</w:t>
      </w:r>
    </w:p>
    <w:p w14:paraId="5C142063" w14:textId="2666953D" w:rsidR="00EB6976" w:rsidRDefault="00EB6976" w:rsidP="00C8431B">
      <w:pPr>
        <w:pStyle w:val="ListParagraph"/>
        <w:numPr>
          <w:ilvl w:val="1"/>
          <w:numId w:val="24"/>
        </w:numPr>
      </w:pPr>
      <w:r>
        <w:t>review of Uzbekistan's accession documentation;</w:t>
      </w:r>
    </w:p>
    <w:p w14:paraId="0109E510" w14:textId="773B3446" w:rsidR="00EB6976" w:rsidRDefault="00EB6976" w:rsidP="00C8431B">
      <w:pPr>
        <w:pStyle w:val="ListParagraph"/>
        <w:numPr>
          <w:ilvl w:val="1"/>
          <w:numId w:val="24"/>
        </w:numPr>
      </w:pPr>
      <w:r>
        <w:t>preparations for the next 7</w:t>
      </w:r>
      <w:r w:rsidRPr="00C8431B">
        <w:rPr>
          <w:vertAlign w:val="superscript"/>
        </w:rPr>
        <w:t>th</w:t>
      </w:r>
      <w:r>
        <w:t xml:space="preserve"> Working Party meeting in November.</w:t>
      </w:r>
    </w:p>
    <w:p w14:paraId="6399BF97" w14:textId="76F48DD2" w:rsidR="00EB6976" w:rsidRDefault="00C8431B" w:rsidP="00C8431B">
      <w:pPr>
        <w:pStyle w:val="ListParagraph"/>
        <w:numPr>
          <w:ilvl w:val="0"/>
          <w:numId w:val="24"/>
        </w:numPr>
      </w:pPr>
      <w:r>
        <w:t xml:space="preserve">To </w:t>
      </w:r>
      <w:r w:rsidR="00EB6976">
        <w:t>review WTO disciplines and accession "acquis" on subsidies, state trading and privatization</w:t>
      </w:r>
      <w:r>
        <w:t>; discuss relevant issues</w:t>
      </w:r>
      <w:r w:rsidR="00EB6976">
        <w:t xml:space="preserve"> in Uzbekistan's accession</w:t>
      </w:r>
      <w:r>
        <w:t>;</w:t>
      </w:r>
    </w:p>
    <w:p w14:paraId="13C3E4C0" w14:textId="592EDD44" w:rsidR="00EB6976" w:rsidRDefault="00EB6976" w:rsidP="00C8431B">
      <w:pPr>
        <w:pStyle w:val="ListParagraph"/>
        <w:numPr>
          <w:ilvl w:val="0"/>
          <w:numId w:val="24"/>
        </w:numPr>
      </w:pPr>
      <w:r>
        <w:t>to discuss issues of coordination of technical assistance with Uzbekistan and partners;</w:t>
      </w:r>
    </w:p>
    <w:p w14:paraId="7AB97B4A" w14:textId="70F61DEE" w:rsidR="00C8431B" w:rsidRDefault="00C8431B" w:rsidP="00C8431B">
      <w:pPr>
        <w:pStyle w:val="ListParagraph"/>
        <w:numPr>
          <w:ilvl w:val="0"/>
          <w:numId w:val="24"/>
        </w:numPr>
      </w:pPr>
      <w:r>
        <w:t xml:space="preserve">to exchange views (bilaterally) with key Members and partners on the ground.   </w:t>
      </w:r>
    </w:p>
    <w:p w14:paraId="38C44B9E" w14:textId="76E4D5CD" w:rsidR="00DC2456" w:rsidRDefault="00EB6976" w:rsidP="00EB6976">
      <w:r>
        <w:t xml:space="preserve"> 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1363"/>
        <w:gridCol w:w="6363"/>
        <w:gridCol w:w="1254"/>
      </w:tblGrid>
      <w:tr w:rsidR="00DC2456" w:rsidRPr="00724099" w14:paraId="77C5EB4E" w14:textId="77777777" w:rsidTr="003547EB">
        <w:trPr>
          <w:trHeight w:val="20"/>
        </w:trPr>
        <w:tc>
          <w:tcPr>
            <w:tcW w:w="759" w:type="pct"/>
            <w:vAlign w:val="center"/>
          </w:tcPr>
          <w:p w14:paraId="5D95C962" w14:textId="77777777" w:rsidR="00DC2456" w:rsidRPr="00724099" w:rsidRDefault="00DC2456">
            <w:pPr>
              <w:widowControl w:val="0"/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543" w:type="pct"/>
            <w:hideMark/>
          </w:tcPr>
          <w:p w14:paraId="565B9E66" w14:textId="77777777" w:rsidR="00DC2456" w:rsidRPr="00724099" w:rsidRDefault="00DC2456">
            <w:pPr>
              <w:widowControl w:val="0"/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24099">
              <w:rPr>
                <w:b/>
                <w:bCs/>
                <w:sz w:val="16"/>
                <w:szCs w:val="16"/>
              </w:rPr>
              <w:t>Meeting</w:t>
            </w:r>
          </w:p>
        </w:tc>
        <w:tc>
          <w:tcPr>
            <w:tcW w:w="698" w:type="pct"/>
            <w:vAlign w:val="center"/>
            <w:hideMark/>
          </w:tcPr>
          <w:p w14:paraId="13D89B2E" w14:textId="77777777" w:rsidR="00DC2456" w:rsidRPr="00724099" w:rsidRDefault="00DC2456">
            <w:pPr>
              <w:widowControl w:val="0"/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724099">
              <w:rPr>
                <w:b/>
                <w:bCs/>
                <w:sz w:val="16"/>
                <w:szCs w:val="16"/>
                <w:lang w:eastAsia="en-GB"/>
              </w:rPr>
              <w:t>Venue</w:t>
            </w:r>
          </w:p>
        </w:tc>
      </w:tr>
      <w:tr w:rsidR="00DC2456" w:rsidRPr="00724099" w14:paraId="19D641A0" w14:textId="77777777" w:rsidTr="003547EB">
        <w:trPr>
          <w:trHeight w:val="20"/>
        </w:trPr>
        <w:tc>
          <w:tcPr>
            <w:tcW w:w="5000" w:type="pct"/>
            <w:gridSpan w:val="3"/>
            <w:shd w:val="clear" w:color="auto" w:fill="B6DDE8"/>
            <w:vAlign w:val="center"/>
            <w:hideMark/>
          </w:tcPr>
          <w:p w14:paraId="7EE106FE" w14:textId="13BC020A" w:rsidR="00DC2456" w:rsidRPr="00724099" w:rsidRDefault="00D61AE8">
            <w:pPr>
              <w:widowControl w:val="0"/>
              <w:spacing w:before="60" w:after="60" w:line="276" w:lineRule="auto"/>
              <w:jc w:val="center"/>
              <w:rPr>
                <w:b/>
                <w:sz w:val="16"/>
                <w:szCs w:val="16"/>
                <w:lang w:eastAsia="en-GB"/>
              </w:rPr>
            </w:pPr>
            <w:r>
              <w:rPr>
                <w:b/>
                <w:sz w:val="16"/>
                <w:szCs w:val="16"/>
                <w:lang w:eastAsia="en-GB"/>
              </w:rPr>
              <w:t>M</w:t>
            </w:r>
            <w:r w:rsidR="00423FA9">
              <w:rPr>
                <w:b/>
                <w:sz w:val="16"/>
                <w:szCs w:val="16"/>
                <w:lang w:eastAsia="en-GB"/>
              </w:rPr>
              <w:t>onday</w:t>
            </w:r>
            <w:r w:rsidR="00DC2456" w:rsidRPr="00724099">
              <w:rPr>
                <w:b/>
                <w:sz w:val="16"/>
                <w:szCs w:val="16"/>
                <w:lang w:eastAsia="en-GB"/>
              </w:rPr>
              <w:t xml:space="preserve">, </w:t>
            </w:r>
            <w:r>
              <w:rPr>
                <w:b/>
                <w:sz w:val="16"/>
                <w:szCs w:val="16"/>
                <w:lang w:eastAsia="en-GB"/>
              </w:rPr>
              <w:t>1</w:t>
            </w:r>
            <w:r w:rsidR="00DC2456" w:rsidRPr="00724099">
              <w:rPr>
                <w:b/>
                <w:sz w:val="16"/>
                <w:szCs w:val="16"/>
                <w:lang w:eastAsia="en-GB"/>
              </w:rPr>
              <w:t xml:space="preserve">6 </w:t>
            </w:r>
            <w:r w:rsidR="00423FA9">
              <w:rPr>
                <w:b/>
                <w:sz w:val="16"/>
                <w:szCs w:val="16"/>
                <w:lang w:eastAsia="en-GB"/>
              </w:rPr>
              <w:t>October</w:t>
            </w:r>
            <w:r>
              <w:rPr>
                <w:b/>
                <w:sz w:val="16"/>
                <w:szCs w:val="16"/>
                <w:lang w:eastAsia="en-GB"/>
              </w:rPr>
              <w:t xml:space="preserve"> 2023</w:t>
            </w:r>
          </w:p>
        </w:tc>
      </w:tr>
      <w:tr w:rsidR="007C31CA" w:rsidRPr="00724099" w14:paraId="38DD13B1" w14:textId="77777777" w:rsidTr="0055650E">
        <w:trPr>
          <w:trHeight w:val="20"/>
        </w:trPr>
        <w:tc>
          <w:tcPr>
            <w:tcW w:w="759" w:type="pct"/>
            <w:vAlign w:val="center"/>
          </w:tcPr>
          <w:p w14:paraId="2BCE4E20" w14:textId="77777777" w:rsidR="007C31CA" w:rsidRPr="00724099" w:rsidRDefault="007C31CA" w:rsidP="0055650E">
            <w:pPr>
              <w:widowControl w:val="0"/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9:30-12:30</w:t>
            </w:r>
          </w:p>
        </w:tc>
        <w:tc>
          <w:tcPr>
            <w:tcW w:w="3543" w:type="pct"/>
          </w:tcPr>
          <w:p w14:paraId="3BE27C83" w14:textId="77777777" w:rsidR="007C31CA" w:rsidRDefault="001069A2" w:rsidP="0055650E">
            <w:pPr>
              <w:widowControl w:val="0"/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Meetings with the Government:</w:t>
            </w:r>
          </w:p>
          <w:p w14:paraId="5B3534E7" w14:textId="77777777" w:rsidR="001069A2" w:rsidRPr="001069A2" w:rsidRDefault="001069A2" w:rsidP="001069A2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 w:line="276" w:lineRule="auto"/>
              <w:jc w:val="left"/>
              <w:rPr>
                <w:sz w:val="16"/>
                <w:szCs w:val="16"/>
              </w:rPr>
            </w:pPr>
            <w:r w:rsidRPr="001069A2">
              <w:rPr>
                <w:sz w:val="16"/>
                <w:szCs w:val="16"/>
              </w:rPr>
              <w:t>Chief negotiator</w:t>
            </w:r>
          </w:p>
          <w:p w14:paraId="2497EF8D" w14:textId="55ED7383" w:rsidR="001069A2" w:rsidRPr="001069A2" w:rsidRDefault="001069A2" w:rsidP="001069A2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 w:line="276" w:lineRule="auto"/>
              <w:jc w:val="left"/>
              <w:rPr>
                <w:sz w:val="16"/>
                <w:szCs w:val="16"/>
              </w:rPr>
            </w:pPr>
            <w:r w:rsidRPr="001069A2">
              <w:rPr>
                <w:sz w:val="16"/>
                <w:szCs w:val="16"/>
              </w:rPr>
              <w:t>Government Commission on WTO accession</w:t>
            </w:r>
          </w:p>
        </w:tc>
        <w:tc>
          <w:tcPr>
            <w:tcW w:w="698" w:type="pct"/>
            <w:vAlign w:val="center"/>
          </w:tcPr>
          <w:p w14:paraId="73CDCA76" w14:textId="77777777" w:rsidR="007C31CA" w:rsidRPr="00724099" w:rsidRDefault="007C31CA" w:rsidP="0055650E">
            <w:pPr>
              <w:widowControl w:val="0"/>
              <w:spacing w:before="60" w:after="60" w:line="276" w:lineRule="auto"/>
              <w:jc w:val="center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TBD</w:t>
            </w:r>
          </w:p>
        </w:tc>
      </w:tr>
      <w:tr w:rsidR="001069A2" w:rsidRPr="00724099" w14:paraId="129D8DB2" w14:textId="77777777" w:rsidTr="0055650E">
        <w:trPr>
          <w:trHeight w:val="20"/>
        </w:trPr>
        <w:tc>
          <w:tcPr>
            <w:tcW w:w="759" w:type="pct"/>
            <w:vAlign w:val="center"/>
          </w:tcPr>
          <w:p w14:paraId="29255354" w14:textId="35E245BF" w:rsidR="001069A2" w:rsidRDefault="001069A2" w:rsidP="0055650E">
            <w:pPr>
              <w:widowControl w:val="0"/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14:00-18:00</w:t>
            </w:r>
          </w:p>
        </w:tc>
        <w:tc>
          <w:tcPr>
            <w:tcW w:w="3543" w:type="pct"/>
          </w:tcPr>
          <w:p w14:paraId="06E7A2F3" w14:textId="31CCAD37" w:rsidR="001069A2" w:rsidRDefault="001069A2" w:rsidP="0055650E">
            <w:pPr>
              <w:widowControl w:val="0"/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Technical sessions with the core negotiating team</w:t>
            </w:r>
            <w:r w:rsidR="00AB14F4">
              <w:rPr>
                <w:sz w:val="16"/>
                <w:szCs w:val="16"/>
              </w:rPr>
              <w:t>:</w:t>
            </w:r>
          </w:p>
          <w:p w14:paraId="6C164674" w14:textId="77777777" w:rsidR="001069A2" w:rsidRDefault="001069A2" w:rsidP="001069A2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WTO accession: process and documentation</w:t>
            </w:r>
          </w:p>
          <w:p w14:paraId="6DF2C1E7" w14:textId="67511FAC" w:rsidR="001069A2" w:rsidRDefault="001069A2" w:rsidP="00B6615C">
            <w:pPr>
              <w:pStyle w:val="ListParagraph"/>
              <w:widowControl w:val="0"/>
              <w:numPr>
                <w:ilvl w:val="1"/>
                <w:numId w:val="23"/>
              </w:numPr>
              <w:spacing w:before="60" w:after="60" w:line="276" w:lineRule="auto"/>
              <w:ind w:left="737" w:hanging="3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Multilateral </w:t>
            </w:r>
            <w:r w:rsidR="00BA49E4">
              <w:rPr>
                <w:sz w:val="16"/>
                <w:szCs w:val="16"/>
              </w:rPr>
              <w:t xml:space="preserve">negotiations </w:t>
            </w:r>
            <w:r>
              <w:rPr>
                <w:sz w:val="16"/>
                <w:szCs w:val="16"/>
              </w:rPr>
              <w:t>on WTO rules</w:t>
            </w:r>
          </w:p>
          <w:p w14:paraId="26606963" w14:textId="77777777" w:rsidR="001069A2" w:rsidRDefault="001069A2" w:rsidP="00B6615C">
            <w:pPr>
              <w:pStyle w:val="ListParagraph"/>
              <w:widowControl w:val="0"/>
              <w:numPr>
                <w:ilvl w:val="1"/>
                <w:numId w:val="23"/>
              </w:numPr>
              <w:spacing w:before="60" w:after="60" w:line="276" w:lineRule="auto"/>
              <w:ind w:left="737" w:hanging="3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Plurilateral discussions on agriculture</w:t>
            </w:r>
          </w:p>
          <w:p w14:paraId="17FA8F91" w14:textId="39CD40EA" w:rsidR="001069A2" w:rsidRPr="001069A2" w:rsidRDefault="001069A2" w:rsidP="00B6615C">
            <w:pPr>
              <w:pStyle w:val="ListParagraph"/>
              <w:widowControl w:val="0"/>
              <w:numPr>
                <w:ilvl w:val="1"/>
                <w:numId w:val="23"/>
              </w:numPr>
              <w:spacing w:before="60" w:after="60" w:line="276" w:lineRule="auto"/>
              <w:ind w:left="737" w:hanging="3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Bilateral market access negotiations</w:t>
            </w:r>
          </w:p>
        </w:tc>
        <w:tc>
          <w:tcPr>
            <w:tcW w:w="698" w:type="pct"/>
            <w:vAlign w:val="center"/>
          </w:tcPr>
          <w:p w14:paraId="02625D2F" w14:textId="4314945E" w:rsidR="001069A2" w:rsidRDefault="001069A2" w:rsidP="0055650E">
            <w:pPr>
              <w:widowControl w:val="0"/>
              <w:spacing w:before="60" w:after="60" w:line="276" w:lineRule="auto"/>
              <w:jc w:val="center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TBD</w:t>
            </w:r>
          </w:p>
        </w:tc>
      </w:tr>
      <w:tr w:rsidR="00D61AE8" w:rsidRPr="00724099" w14:paraId="47D2C573" w14:textId="77777777" w:rsidTr="003547EB">
        <w:trPr>
          <w:trHeight w:val="20"/>
        </w:trPr>
        <w:tc>
          <w:tcPr>
            <w:tcW w:w="5000" w:type="pct"/>
            <w:gridSpan w:val="3"/>
            <w:shd w:val="clear" w:color="auto" w:fill="B6DDE8"/>
            <w:vAlign w:val="center"/>
          </w:tcPr>
          <w:p w14:paraId="00D00815" w14:textId="4037C171" w:rsidR="00D61AE8" w:rsidRPr="00724099" w:rsidRDefault="00D61AE8">
            <w:pPr>
              <w:widowControl w:val="0"/>
              <w:spacing w:before="60" w:after="60" w:line="276" w:lineRule="auto"/>
              <w:jc w:val="center"/>
              <w:rPr>
                <w:b/>
                <w:sz w:val="16"/>
                <w:szCs w:val="16"/>
                <w:lang w:eastAsia="en-GB"/>
              </w:rPr>
            </w:pPr>
            <w:r>
              <w:rPr>
                <w:b/>
                <w:sz w:val="16"/>
                <w:szCs w:val="16"/>
                <w:lang w:eastAsia="en-GB"/>
              </w:rPr>
              <w:t>T</w:t>
            </w:r>
            <w:r w:rsidR="00423FA9">
              <w:rPr>
                <w:b/>
                <w:sz w:val="16"/>
                <w:szCs w:val="16"/>
                <w:lang w:eastAsia="en-GB"/>
              </w:rPr>
              <w:t>uesday</w:t>
            </w:r>
            <w:r>
              <w:rPr>
                <w:b/>
                <w:sz w:val="16"/>
                <w:szCs w:val="16"/>
                <w:lang w:eastAsia="en-GB"/>
              </w:rPr>
              <w:t xml:space="preserve">, 17 </w:t>
            </w:r>
            <w:r w:rsidR="00423FA9">
              <w:rPr>
                <w:b/>
                <w:sz w:val="16"/>
                <w:szCs w:val="16"/>
                <w:lang w:eastAsia="en-GB"/>
              </w:rPr>
              <w:t>October</w:t>
            </w:r>
            <w:r>
              <w:rPr>
                <w:b/>
                <w:sz w:val="16"/>
                <w:szCs w:val="16"/>
                <w:lang w:eastAsia="en-GB"/>
              </w:rPr>
              <w:t xml:space="preserve"> 2023</w:t>
            </w:r>
          </w:p>
        </w:tc>
      </w:tr>
      <w:tr w:rsidR="00D61AE8" w:rsidRPr="00724099" w14:paraId="3F436039" w14:textId="77777777" w:rsidTr="00424595">
        <w:trPr>
          <w:trHeight w:val="20"/>
        </w:trPr>
        <w:tc>
          <w:tcPr>
            <w:tcW w:w="759" w:type="pct"/>
            <w:vAlign w:val="center"/>
          </w:tcPr>
          <w:p w14:paraId="2564517E" w14:textId="53ACF6B7" w:rsidR="00D61AE8" w:rsidRPr="00724099" w:rsidRDefault="00D61AE8" w:rsidP="00424595">
            <w:pPr>
              <w:widowControl w:val="0"/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bookmarkStart w:id="0" w:name="_Hlk146611163"/>
            <w:r>
              <w:rPr>
                <w:b/>
                <w:bCs/>
                <w:sz w:val="16"/>
                <w:szCs w:val="16"/>
                <w:lang w:eastAsia="en-GB"/>
              </w:rPr>
              <w:t>9:30-12:30</w:t>
            </w:r>
          </w:p>
        </w:tc>
        <w:tc>
          <w:tcPr>
            <w:tcW w:w="3543" w:type="pct"/>
          </w:tcPr>
          <w:p w14:paraId="14970B18" w14:textId="33A47772" w:rsidR="001069A2" w:rsidRPr="001069A2" w:rsidRDefault="00423FA9" w:rsidP="001069A2">
            <w:pPr>
              <w:widowControl w:val="0"/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Subsidy d</w:t>
            </w:r>
            <w:r w:rsidR="00D61AE8">
              <w:rPr>
                <w:sz w:val="16"/>
                <w:szCs w:val="16"/>
              </w:rPr>
              <w:t>isciplines under the SCM Agreement &amp; accession-related commitments</w:t>
            </w:r>
          </w:p>
        </w:tc>
        <w:tc>
          <w:tcPr>
            <w:tcW w:w="698" w:type="pct"/>
            <w:vAlign w:val="center"/>
          </w:tcPr>
          <w:p w14:paraId="019153AA" w14:textId="00CEC91A" w:rsidR="00D61AE8" w:rsidRPr="00724099" w:rsidRDefault="00D61AE8" w:rsidP="00424595">
            <w:pPr>
              <w:widowControl w:val="0"/>
              <w:spacing w:before="60" w:after="60" w:line="276" w:lineRule="auto"/>
              <w:jc w:val="center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TBD</w:t>
            </w:r>
          </w:p>
        </w:tc>
      </w:tr>
      <w:bookmarkEnd w:id="0"/>
      <w:tr w:rsidR="00D61AE8" w:rsidRPr="00724099" w14:paraId="2F4C1BFF" w14:textId="77777777" w:rsidTr="00424595">
        <w:trPr>
          <w:trHeight w:val="20"/>
        </w:trPr>
        <w:tc>
          <w:tcPr>
            <w:tcW w:w="759" w:type="pct"/>
            <w:vAlign w:val="center"/>
          </w:tcPr>
          <w:p w14:paraId="16CF3EC8" w14:textId="4CE4A424" w:rsidR="00D61AE8" w:rsidRDefault="00D61AE8" w:rsidP="00424595">
            <w:pPr>
              <w:widowControl w:val="0"/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14:00-18:00</w:t>
            </w:r>
          </w:p>
        </w:tc>
        <w:tc>
          <w:tcPr>
            <w:tcW w:w="3543" w:type="pct"/>
          </w:tcPr>
          <w:p w14:paraId="3205435C" w14:textId="77777777" w:rsidR="00D61AE8" w:rsidRDefault="00D61AE8" w:rsidP="00424595">
            <w:pPr>
              <w:widowControl w:val="0"/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Subsidy issues in Uzbekistan's accession:</w:t>
            </w:r>
          </w:p>
          <w:p w14:paraId="5226D8EB" w14:textId="7549F71B" w:rsidR="00D61AE8" w:rsidRDefault="00D61AE8" w:rsidP="00424595">
            <w:pPr>
              <w:widowControl w:val="0"/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Article 25 </w:t>
            </w:r>
            <w:r w:rsidR="007C31CA">
              <w:rPr>
                <w:sz w:val="16"/>
                <w:szCs w:val="16"/>
              </w:rPr>
              <w:t xml:space="preserve">draft </w:t>
            </w:r>
            <w:r>
              <w:rPr>
                <w:sz w:val="16"/>
                <w:szCs w:val="16"/>
              </w:rPr>
              <w:t>notification</w:t>
            </w:r>
          </w:p>
          <w:p w14:paraId="27A835F5" w14:textId="5BAD1861" w:rsidR="00D61AE8" w:rsidRPr="00861405" w:rsidRDefault="00D61AE8" w:rsidP="00424595">
            <w:pPr>
              <w:widowControl w:val="0"/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Q&amp;A and Factual summary</w:t>
            </w:r>
          </w:p>
        </w:tc>
        <w:tc>
          <w:tcPr>
            <w:tcW w:w="698" w:type="pct"/>
            <w:vAlign w:val="center"/>
          </w:tcPr>
          <w:p w14:paraId="7B2AAD6D" w14:textId="2456EF21" w:rsidR="00D61AE8" w:rsidRPr="00724099" w:rsidRDefault="00D61AE8" w:rsidP="00424595">
            <w:pPr>
              <w:widowControl w:val="0"/>
              <w:spacing w:before="60" w:after="60" w:line="276" w:lineRule="auto"/>
              <w:jc w:val="center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TBD</w:t>
            </w:r>
          </w:p>
        </w:tc>
      </w:tr>
      <w:tr w:rsidR="00D61AE8" w:rsidRPr="00724099" w14:paraId="68F82332" w14:textId="77777777" w:rsidTr="003547EB">
        <w:trPr>
          <w:trHeight w:val="20"/>
        </w:trPr>
        <w:tc>
          <w:tcPr>
            <w:tcW w:w="5000" w:type="pct"/>
            <w:gridSpan w:val="3"/>
            <w:shd w:val="clear" w:color="auto" w:fill="B6DDE8"/>
            <w:vAlign w:val="center"/>
          </w:tcPr>
          <w:p w14:paraId="7BEDB2FA" w14:textId="33B86298" w:rsidR="00D61AE8" w:rsidRPr="00724099" w:rsidRDefault="00D61AE8">
            <w:pPr>
              <w:widowControl w:val="0"/>
              <w:spacing w:before="60" w:after="60" w:line="276" w:lineRule="auto"/>
              <w:jc w:val="center"/>
              <w:rPr>
                <w:b/>
                <w:sz w:val="16"/>
                <w:szCs w:val="16"/>
                <w:lang w:eastAsia="en-GB"/>
              </w:rPr>
            </w:pPr>
            <w:r>
              <w:rPr>
                <w:b/>
                <w:sz w:val="16"/>
                <w:szCs w:val="16"/>
                <w:lang w:eastAsia="en-GB"/>
              </w:rPr>
              <w:t>W</w:t>
            </w:r>
            <w:r w:rsidR="00423FA9">
              <w:rPr>
                <w:b/>
                <w:sz w:val="16"/>
                <w:szCs w:val="16"/>
                <w:lang w:eastAsia="en-GB"/>
              </w:rPr>
              <w:t>ednesday</w:t>
            </w:r>
            <w:r>
              <w:rPr>
                <w:b/>
                <w:sz w:val="16"/>
                <w:szCs w:val="16"/>
                <w:lang w:eastAsia="en-GB"/>
              </w:rPr>
              <w:t xml:space="preserve">, 18 </w:t>
            </w:r>
            <w:r w:rsidR="00423FA9">
              <w:rPr>
                <w:b/>
                <w:sz w:val="16"/>
                <w:szCs w:val="16"/>
                <w:lang w:eastAsia="en-GB"/>
              </w:rPr>
              <w:t xml:space="preserve">October </w:t>
            </w:r>
            <w:r>
              <w:rPr>
                <w:b/>
                <w:sz w:val="16"/>
                <w:szCs w:val="16"/>
                <w:lang w:eastAsia="en-GB"/>
              </w:rPr>
              <w:t>2023</w:t>
            </w:r>
          </w:p>
        </w:tc>
      </w:tr>
      <w:tr w:rsidR="00D61AE8" w:rsidRPr="00724099" w14:paraId="642734B1" w14:textId="77777777" w:rsidTr="00424595">
        <w:trPr>
          <w:trHeight w:val="20"/>
        </w:trPr>
        <w:tc>
          <w:tcPr>
            <w:tcW w:w="759" w:type="pct"/>
            <w:vAlign w:val="center"/>
          </w:tcPr>
          <w:p w14:paraId="5A5EC3E5" w14:textId="77777777" w:rsidR="00D61AE8" w:rsidRPr="00724099" w:rsidRDefault="00D61AE8" w:rsidP="00424595">
            <w:pPr>
              <w:widowControl w:val="0"/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bookmarkStart w:id="1" w:name="_Hlk146611548"/>
            <w:r>
              <w:rPr>
                <w:b/>
                <w:bCs/>
                <w:sz w:val="16"/>
                <w:szCs w:val="16"/>
                <w:lang w:eastAsia="en-GB"/>
              </w:rPr>
              <w:t>9:30-12:30</w:t>
            </w:r>
          </w:p>
        </w:tc>
        <w:tc>
          <w:tcPr>
            <w:tcW w:w="3543" w:type="pct"/>
          </w:tcPr>
          <w:p w14:paraId="008E0A94" w14:textId="7782B883" w:rsidR="00D61AE8" w:rsidRPr="00724099" w:rsidRDefault="00423FA9" w:rsidP="00424595">
            <w:pPr>
              <w:widowControl w:val="0"/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WTO disciplines on s</w:t>
            </w:r>
            <w:r w:rsidR="00D61AE8">
              <w:rPr>
                <w:sz w:val="16"/>
                <w:szCs w:val="16"/>
              </w:rPr>
              <w:t xml:space="preserve">tate trading, </w:t>
            </w:r>
            <w:r>
              <w:rPr>
                <w:sz w:val="16"/>
                <w:szCs w:val="16"/>
              </w:rPr>
              <w:t>SOEs</w:t>
            </w:r>
            <w:r w:rsidR="00D61AE8">
              <w:rPr>
                <w:sz w:val="16"/>
                <w:szCs w:val="16"/>
              </w:rPr>
              <w:t>, privatization</w:t>
            </w:r>
            <w:r>
              <w:rPr>
                <w:sz w:val="16"/>
                <w:szCs w:val="16"/>
              </w:rPr>
              <w:t xml:space="preserve"> &amp; accession-related commitments</w:t>
            </w:r>
          </w:p>
        </w:tc>
        <w:tc>
          <w:tcPr>
            <w:tcW w:w="698" w:type="pct"/>
            <w:vAlign w:val="center"/>
          </w:tcPr>
          <w:p w14:paraId="64386FD5" w14:textId="77777777" w:rsidR="00D61AE8" w:rsidRPr="00724099" w:rsidRDefault="00D61AE8" w:rsidP="00424595">
            <w:pPr>
              <w:widowControl w:val="0"/>
              <w:spacing w:before="60" w:after="60" w:line="276" w:lineRule="auto"/>
              <w:jc w:val="center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TBD</w:t>
            </w:r>
          </w:p>
        </w:tc>
      </w:tr>
      <w:bookmarkEnd w:id="1"/>
      <w:tr w:rsidR="00D61AE8" w:rsidRPr="00724099" w14:paraId="64551D17" w14:textId="77777777" w:rsidTr="00424595">
        <w:trPr>
          <w:trHeight w:val="20"/>
        </w:trPr>
        <w:tc>
          <w:tcPr>
            <w:tcW w:w="759" w:type="pct"/>
            <w:vAlign w:val="center"/>
          </w:tcPr>
          <w:p w14:paraId="4F1D4856" w14:textId="77777777" w:rsidR="00D61AE8" w:rsidRDefault="00D61AE8" w:rsidP="00424595">
            <w:pPr>
              <w:widowControl w:val="0"/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14:00-18:00</w:t>
            </w:r>
          </w:p>
        </w:tc>
        <w:tc>
          <w:tcPr>
            <w:tcW w:w="3543" w:type="pct"/>
          </w:tcPr>
          <w:p w14:paraId="316CE382" w14:textId="31362541" w:rsidR="00D61AE8" w:rsidRDefault="00423FA9" w:rsidP="00424595">
            <w:pPr>
              <w:widowControl w:val="0"/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 trading, SOEs, privatization</w:t>
            </w:r>
            <w:r w:rsidR="00D61A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discussion</w:t>
            </w:r>
            <w:r w:rsidR="00D61AE8">
              <w:rPr>
                <w:sz w:val="16"/>
                <w:szCs w:val="16"/>
              </w:rPr>
              <w:t xml:space="preserve"> in Uzbekistan's accession:</w:t>
            </w:r>
          </w:p>
          <w:p w14:paraId="3960CB04" w14:textId="457E191B" w:rsidR="00D61AE8" w:rsidRDefault="00D61AE8" w:rsidP="00424595">
            <w:pPr>
              <w:widowControl w:val="0"/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423FA9">
              <w:rPr>
                <w:sz w:val="16"/>
                <w:szCs w:val="16"/>
              </w:rPr>
              <w:t>State-trading questionnaire</w:t>
            </w:r>
          </w:p>
          <w:p w14:paraId="51593BA8" w14:textId="77777777" w:rsidR="00D61AE8" w:rsidRPr="00861405" w:rsidRDefault="00D61AE8" w:rsidP="00424595">
            <w:pPr>
              <w:widowControl w:val="0"/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Q&amp;A and Factual summary</w:t>
            </w:r>
          </w:p>
        </w:tc>
        <w:tc>
          <w:tcPr>
            <w:tcW w:w="698" w:type="pct"/>
            <w:vAlign w:val="center"/>
          </w:tcPr>
          <w:p w14:paraId="675288C0" w14:textId="77777777" w:rsidR="00D61AE8" w:rsidRPr="00724099" w:rsidRDefault="00D61AE8" w:rsidP="00424595">
            <w:pPr>
              <w:widowControl w:val="0"/>
              <w:spacing w:before="60" w:after="60" w:line="276" w:lineRule="auto"/>
              <w:jc w:val="center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TBD</w:t>
            </w:r>
          </w:p>
        </w:tc>
      </w:tr>
      <w:tr w:rsidR="00724099" w:rsidRPr="00724099" w14:paraId="39F289B0" w14:textId="77777777" w:rsidTr="003547EB">
        <w:trPr>
          <w:trHeight w:val="20"/>
        </w:trPr>
        <w:tc>
          <w:tcPr>
            <w:tcW w:w="5000" w:type="pct"/>
            <w:gridSpan w:val="3"/>
            <w:shd w:val="clear" w:color="auto" w:fill="B6DDE8"/>
            <w:vAlign w:val="center"/>
            <w:hideMark/>
          </w:tcPr>
          <w:p w14:paraId="39959143" w14:textId="3E640FA6" w:rsidR="00724099" w:rsidRPr="00724099" w:rsidRDefault="00724099" w:rsidP="00724099">
            <w:pPr>
              <w:widowControl w:val="0"/>
              <w:spacing w:before="60" w:after="60" w:line="276" w:lineRule="auto"/>
              <w:jc w:val="center"/>
              <w:rPr>
                <w:b/>
                <w:sz w:val="16"/>
                <w:szCs w:val="16"/>
                <w:lang w:eastAsia="en-GB"/>
              </w:rPr>
            </w:pPr>
            <w:r w:rsidRPr="00724099">
              <w:rPr>
                <w:b/>
                <w:sz w:val="16"/>
                <w:szCs w:val="16"/>
                <w:lang w:eastAsia="en-GB"/>
              </w:rPr>
              <w:t>T</w:t>
            </w:r>
            <w:r w:rsidR="00423FA9">
              <w:rPr>
                <w:b/>
                <w:sz w:val="16"/>
                <w:szCs w:val="16"/>
                <w:lang w:eastAsia="en-GB"/>
              </w:rPr>
              <w:t>hursday</w:t>
            </w:r>
            <w:r w:rsidRPr="00724099">
              <w:rPr>
                <w:b/>
                <w:sz w:val="16"/>
                <w:szCs w:val="16"/>
                <w:lang w:eastAsia="en-GB"/>
              </w:rPr>
              <w:t xml:space="preserve">, </w:t>
            </w:r>
            <w:r w:rsidR="00D61AE8">
              <w:rPr>
                <w:b/>
                <w:sz w:val="16"/>
                <w:szCs w:val="16"/>
                <w:lang w:eastAsia="en-GB"/>
              </w:rPr>
              <w:t>19</w:t>
            </w:r>
            <w:r w:rsidRPr="00724099">
              <w:rPr>
                <w:b/>
                <w:sz w:val="16"/>
                <w:szCs w:val="16"/>
                <w:lang w:eastAsia="en-GB"/>
              </w:rPr>
              <w:t xml:space="preserve"> </w:t>
            </w:r>
            <w:r w:rsidR="00423FA9">
              <w:rPr>
                <w:b/>
                <w:sz w:val="16"/>
                <w:szCs w:val="16"/>
                <w:lang w:eastAsia="en-GB"/>
              </w:rPr>
              <w:t>October</w:t>
            </w:r>
            <w:r w:rsidRPr="00724099">
              <w:rPr>
                <w:b/>
                <w:sz w:val="16"/>
                <w:szCs w:val="16"/>
                <w:lang w:eastAsia="en-GB"/>
              </w:rPr>
              <w:t xml:space="preserve"> 202</w:t>
            </w:r>
            <w:r w:rsidR="00D61AE8">
              <w:rPr>
                <w:b/>
                <w:sz w:val="16"/>
                <w:szCs w:val="16"/>
                <w:lang w:eastAsia="en-GB"/>
              </w:rPr>
              <w:t>3</w:t>
            </w:r>
          </w:p>
        </w:tc>
      </w:tr>
      <w:tr w:rsidR="007C31CA" w:rsidRPr="00724099" w14:paraId="08A6FE7A" w14:textId="77777777" w:rsidTr="0055650E">
        <w:trPr>
          <w:trHeight w:val="20"/>
        </w:trPr>
        <w:tc>
          <w:tcPr>
            <w:tcW w:w="759" w:type="pct"/>
            <w:vAlign w:val="center"/>
          </w:tcPr>
          <w:p w14:paraId="74D068F7" w14:textId="77777777" w:rsidR="007C31CA" w:rsidRPr="00724099" w:rsidRDefault="007C31CA" w:rsidP="0055650E">
            <w:pPr>
              <w:widowControl w:val="0"/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9:30-12:30</w:t>
            </w:r>
          </w:p>
        </w:tc>
        <w:tc>
          <w:tcPr>
            <w:tcW w:w="3543" w:type="pct"/>
          </w:tcPr>
          <w:p w14:paraId="7A57CBEE" w14:textId="0968A287" w:rsidR="007C31CA" w:rsidRPr="00724099" w:rsidRDefault="007C31CA" w:rsidP="0055650E">
            <w:pPr>
              <w:widowControl w:val="0"/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Technical-assistance </w:t>
            </w:r>
            <w:r w:rsidR="00922EBD">
              <w:rPr>
                <w:sz w:val="16"/>
                <w:szCs w:val="16"/>
              </w:rPr>
              <w:t xml:space="preserve">coordination </w:t>
            </w:r>
            <w:r>
              <w:rPr>
                <w:sz w:val="16"/>
                <w:szCs w:val="16"/>
              </w:rPr>
              <w:t>roundtable with development partners</w:t>
            </w:r>
          </w:p>
        </w:tc>
        <w:tc>
          <w:tcPr>
            <w:tcW w:w="698" w:type="pct"/>
            <w:vAlign w:val="center"/>
          </w:tcPr>
          <w:p w14:paraId="15376193" w14:textId="77777777" w:rsidR="007C31CA" w:rsidRPr="00724099" w:rsidRDefault="007C31CA" w:rsidP="0055650E">
            <w:pPr>
              <w:widowControl w:val="0"/>
              <w:spacing w:before="60" w:after="60" w:line="276" w:lineRule="auto"/>
              <w:jc w:val="center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t>TBD</w:t>
            </w:r>
          </w:p>
        </w:tc>
      </w:tr>
      <w:tr w:rsidR="001069A2" w:rsidRPr="00724099" w14:paraId="1420B79D" w14:textId="77777777" w:rsidTr="0055650E">
        <w:trPr>
          <w:trHeight w:val="20"/>
        </w:trPr>
        <w:tc>
          <w:tcPr>
            <w:tcW w:w="759" w:type="pct"/>
            <w:vAlign w:val="center"/>
          </w:tcPr>
          <w:p w14:paraId="70B5F467" w14:textId="719B4C67" w:rsidR="001069A2" w:rsidRDefault="00B6615C" w:rsidP="0055650E">
            <w:pPr>
              <w:widowControl w:val="0"/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14:00-15:30</w:t>
            </w:r>
          </w:p>
        </w:tc>
        <w:tc>
          <w:tcPr>
            <w:tcW w:w="3543" w:type="pct"/>
          </w:tcPr>
          <w:p w14:paraId="0F6E0B62" w14:textId="6015DFA0" w:rsidR="001069A2" w:rsidRDefault="00B6615C" w:rsidP="0055650E">
            <w:pPr>
              <w:widowControl w:val="0"/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Lecture at the University of World Economy and Diplomacy</w:t>
            </w:r>
            <w:r w:rsidR="004722BC">
              <w:rPr>
                <w:sz w:val="16"/>
                <w:szCs w:val="16"/>
              </w:rPr>
              <w:t xml:space="preserve"> (TBC)</w:t>
            </w:r>
          </w:p>
        </w:tc>
        <w:tc>
          <w:tcPr>
            <w:tcW w:w="698" w:type="pct"/>
            <w:vAlign w:val="center"/>
          </w:tcPr>
          <w:p w14:paraId="0BB75ABD" w14:textId="77777777" w:rsidR="001069A2" w:rsidRDefault="001069A2" w:rsidP="0055650E">
            <w:pPr>
              <w:widowControl w:val="0"/>
              <w:spacing w:before="60" w:after="60" w:line="276" w:lineRule="auto"/>
              <w:jc w:val="center"/>
              <w:rPr>
                <w:sz w:val="16"/>
                <w:szCs w:val="16"/>
                <w:lang w:eastAsia="en-GB"/>
              </w:rPr>
            </w:pPr>
          </w:p>
        </w:tc>
      </w:tr>
      <w:tr w:rsidR="007C31CA" w:rsidRPr="00724099" w14:paraId="70345C3D" w14:textId="77777777" w:rsidTr="0055650E">
        <w:trPr>
          <w:trHeight w:val="20"/>
        </w:trPr>
        <w:tc>
          <w:tcPr>
            <w:tcW w:w="759" w:type="pct"/>
            <w:vAlign w:val="center"/>
          </w:tcPr>
          <w:p w14:paraId="0463B2F9" w14:textId="083C6350" w:rsidR="007C31CA" w:rsidRDefault="00AB14F4" w:rsidP="0055650E">
            <w:pPr>
              <w:widowControl w:val="0"/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15:30-18:00</w:t>
            </w:r>
          </w:p>
        </w:tc>
        <w:tc>
          <w:tcPr>
            <w:tcW w:w="3543" w:type="pct"/>
          </w:tcPr>
          <w:p w14:paraId="7FD5ACCE" w14:textId="47003875" w:rsidR="00AB14F4" w:rsidRDefault="00AB14F4" w:rsidP="00AB14F4">
            <w:pPr>
              <w:widowControl w:val="0"/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Bilateral meetings with partners on the ground: WBG, IMF, Members</w:t>
            </w:r>
            <w:r w:rsidR="00BA49E4">
              <w:rPr>
                <w:sz w:val="16"/>
                <w:szCs w:val="16"/>
              </w:rPr>
              <w:t>, etc.</w:t>
            </w:r>
          </w:p>
        </w:tc>
        <w:tc>
          <w:tcPr>
            <w:tcW w:w="698" w:type="pct"/>
            <w:vAlign w:val="center"/>
          </w:tcPr>
          <w:p w14:paraId="43535D70" w14:textId="77777777" w:rsidR="007C31CA" w:rsidRDefault="007C31CA" w:rsidP="0055650E">
            <w:pPr>
              <w:widowControl w:val="0"/>
              <w:spacing w:before="60" w:after="60" w:line="276" w:lineRule="auto"/>
              <w:jc w:val="center"/>
              <w:rPr>
                <w:sz w:val="16"/>
                <w:szCs w:val="16"/>
                <w:lang w:eastAsia="en-GB"/>
              </w:rPr>
            </w:pPr>
          </w:p>
        </w:tc>
      </w:tr>
      <w:tr w:rsidR="00724099" w:rsidRPr="00724099" w14:paraId="56168E7C" w14:textId="77777777" w:rsidTr="003547EB">
        <w:trPr>
          <w:trHeight w:val="20"/>
        </w:trPr>
        <w:tc>
          <w:tcPr>
            <w:tcW w:w="5000" w:type="pct"/>
            <w:gridSpan w:val="3"/>
            <w:shd w:val="clear" w:color="auto" w:fill="B6DDE8"/>
            <w:vAlign w:val="center"/>
            <w:hideMark/>
          </w:tcPr>
          <w:p w14:paraId="4146D999" w14:textId="278A3472" w:rsidR="00724099" w:rsidRPr="00724099" w:rsidRDefault="00D61AE8" w:rsidP="00724099">
            <w:pPr>
              <w:widowControl w:val="0"/>
              <w:spacing w:before="60" w:after="60" w:line="276" w:lineRule="auto"/>
              <w:jc w:val="center"/>
              <w:rPr>
                <w:b/>
                <w:sz w:val="16"/>
                <w:szCs w:val="16"/>
                <w:lang w:eastAsia="en-GB"/>
              </w:rPr>
            </w:pPr>
            <w:r>
              <w:rPr>
                <w:b/>
                <w:sz w:val="16"/>
                <w:szCs w:val="16"/>
                <w:lang w:eastAsia="en-GB"/>
              </w:rPr>
              <w:t>Friday</w:t>
            </w:r>
            <w:r w:rsidR="00724099" w:rsidRPr="00724099">
              <w:rPr>
                <w:b/>
                <w:sz w:val="16"/>
                <w:szCs w:val="16"/>
                <w:lang w:eastAsia="en-GB"/>
              </w:rPr>
              <w:t xml:space="preserve">, </w:t>
            </w:r>
            <w:r>
              <w:rPr>
                <w:b/>
                <w:sz w:val="16"/>
                <w:szCs w:val="16"/>
                <w:lang w:eastAsia="en-GB"/>
              </w:rPr>
              <w:t>20</w:t>
            </w:r>
            <w:r w:rsidR="00724099" w:rsidRPr="00724099">
              <w:rPr>
                <w:b/>
                <w:sz w:val="16"/>
                <w:szCs w:val="16"/>
                <w:lang w:eastAsia="en-GB"/>
              </w:rPr>
              <w:t xml:space="preserve"> </w:t>
            </w:r>
            <w:r w:rsidR="00423FA9">
              <w:rPr>
                <w:b/>
                <w:sz w:val="16"/>
                <w:szCs w:val="16"/>
                <w:lang w:eastAsia="en-GB"/>
              </w:rPr>
              <w:t>October</w:t>
            </w:r>
            <w:r w:rsidR="00724099" w:rsidRPr="00724099">
              <w:rPr>
                <w:b/>
                <w:sz w:val="16"/>
                <w:szCs w:val="16"/>
                <w:lang w:eastAsia="en-GB"/>
              </w:rPr>
              <w:t xml:space="preserve"> 202</w:t>
            </w:r>
            <w:r>
              <w:rPr>
                <w:b/>
                <w:sz w:val="16"/>
                <w:szCs w:val="16"/>
                <w:lang w:eastAsia="en-GB"/>
              </w:rPr>
              <w:t>3</w:t>
            </w:r>
          </w:p>
        </w:tc>
      </w:tr>
      <w:tr w:rsidR="001069A2" w:rsidRPr="00724099" w14:paraId="61CDC3E9" w14:textId="77777777" w:rsidTr="0055650E">
        <w:trPr>
          <w:trHeight w:val="20"/>
        </w:trPr>
        <w:tc>
          <w:tcPr>
            <w:tcW w:w="759" w:type="pct"/>
            <w:vAlign w:val="center"/>
          </w:tcPr>
          <w:p w14:paraId="6239741E" w14:textId="77777777" w:rsidR="001069A2" w:rsidRPr="00724099" w:rsidRDefault="001069A2" w:rsidP="0055650E">
            <w:pPr>
              <w:widowControl w:val="0"/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9:30-12:30</w:t>
            </w:r>
          </w:p>
        </w:tc>
        <w:tc>
          <w:tcPr>
            <w:tcW w:w="3543" w:type="pct"/>
          </w:tcPr>
          <w:p w14:paraId="2E77B4D0" w14:textId="2405D879" w:rsidR="001069A2" w:rsidRDefault="001069A2" w:rsidP="0055650E">
            <w:pPr>
              <w:widowControl w:val="0"/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Technical sessions with the core negotiating team:</w:t>
            </w:r>
          </w:p>
          <w:p w14:paraId="169EB20B" w14:textId="77777777" w:rsidR="001069A2" w:rsidRDefault="001069A2" w:rsidP="00B6615C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 of play in Uzbekistan's accession</w:t>
            </w:r>
            <w:r w:rsidR="00B6615C">
              <w:rPr>
                <w:sz w:val="16"/>
                <w:szCs w:val="16"/>
              </w:rPr>
              <w:t>: review of documentation</w:t>
            </w:r>
          </w:p>
          <w:p w14:paraId="356AF466" w14:textId="77777777" w:rsidR="00AB14F4" w:rsidRDefault="00AB14F4" w:rsidP="0014456F">
            <w:pPr>
              <w:pStyle w:val="ListParagraph"/>
              <w:widowControl w:val="0"/>
              <w:numPr>
                <w:ilvl w:val="1"/>
                <w:numId w:val="23"/>
              </w:numPr>
              <w:spacing w:before="60" w:after="60" w:line="276" w:lineRule="auto"/>
              <w:ind w:left="737" w:hanging="3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Factual Summary of Points Raised and Q&amp;Rs</w:t>
            </w:r>
          </w:p>
          <w:p w14:paraId="0B9AE21D" w14:textId="77777777" w:rsidR="00AB14F4" w:rsidRDefault="00AB14F4" w:rsidP="0014456F">
            <w:pPr>
              <w:pStyle w:val="ListParagraph"/>
              <w:widowControl w:val="0"/>
              <w:numPr>
                <w:ilvl w:val="1"/>
                <w:numId w:val="23"/>
              </w:numPr>
              <w:spacing w:before="60" w:after="60" w:line="276" w:lineRule="auto"/>
              <w:ind w:left="737" w:hanging="3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Legislative Active Plan and legislative developments</w:t>
            </w:r>
          </w:p>
          <w:p w14:paraId="07291F9D" w14:textId="77777777" w:rsidR="00B6615C" w:rsidRDefault="00AB14F4" w:rsidP="0014456F">
            <w:pPr>
              <w:pStyle w:val="ListParagraph"/>
              <w:widowControl w:val="0"/>
              <w:numPr>
                <w:ilvl w:val="1"/>
                <w:numId w:val="23"/>
              </w:numPr>
              <w:spacing w:before="60" w:after="60" w:line="276" w:lineRule="auto"/>
              <w:ind w:left="737" w:hanging="3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Agriculture Supporting Tables</w:t>
            </w:r>
          </w:p>
          <w:p w14:paraId="51288534" w14:textId="7A809478" w:rsidR="00AB14F4" w:rsidRPr="00B6615C" w:rsidRDefault="00AB14F4" w:rsidP="0014456F">
            <w:pPr>
              <w:pStyle w:val="ListParagraph"/>
              <w:widowControl w:val="0"/>
              <w:numPr>
                <w:ilvl w:val="1"/>
                <w:numId w:val="23"/>
              </w:numPr>
              <w:spacing w:before="60" w:after="60" w:line="276" w:lineRule="auto"/>
              <w:ind w:left="737" w:hanging="3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Any other documentation</w:t>
            </w:r>
          </w:p>
        </w:tc>
        <w:tc>
          <w:tcPr>
            <w:tcW w:w="698" w:type="pct"/>
            <w:vAlign w:val="center"/>
          </w:tcPr>
          <w:p w14:paraId="1A8B01B9" w14:textId="77777777" w:rsidR="001069A2" w:rsidRPr="00724099" w:rsidRDefault="001069A2" w:rsidP="0055650E">
            <w:pPr>
              <w:widowControl w:val="0"/>
              <w:spacing w:before="60" w:after="60" w:line="276" w:lineRule="auto"/>
              <w:jc w:val="center"/>
              <w:rPr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  <w:lang w:eastAsia="en-GB"/>
              </w:rPr>
              <w:lastRenderedPageBreak/>
              <w:t>TBD</w:t>
            </w:r>
          </w:p>
        </w:tc>
      </w:tr>
      <w:tr w:rsidR="001069A2" w:rsidRPr="00724099" w14:paraId="2F583290" w14:textId="77777777" w:rsidTr="0055650E">
        <w:trPr>
          <w:trHeight w:val="20"/>
        </w:trPr>
        <w:tc>
          <w:tcPr>
            <w:tcW w:w="759" w:type="pct"/>
            <w:vAlign w:val="center"/>
          </w:tcPr>
          <w:p w14:paraId="60AA9E87" w14:textId="2BC4B999" w:rsidR="001069A2" w:rsidRDefault="00B6615C" w:rsidP="0055650E">
            <w:pPr>
              <w:widowControl w:val="0"/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14:00-18:00</w:t>
            </w:r>
          </w:p>
        </w:tc>
        <w:tc>
          <w:tcPr>
            <w:tcW w:w="3543" w:type="pct"/>
          </w:tcPr>
          <w:p w14:paraId="64F32C76" w14:textId="77777777" w:rsidR="00B6615C" w:rsidRDefault="00B6615C" w:rsidP="00B6615C">
            <w:pPr>
              <w:widowControl w:val="0"/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Technical sessions with the core negotiating team:</w:t>
            </w:r>
          </w:p>
          <w:p w14:paraId="1D3635D5" w14:textId="77777777" w:rsidR="001069A2" w:rsidRDefault="00B6615C" w:rsidP="00B6615C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Next steps: </w:t>
            </w:r>
            <w:r w:rsidR="00922EBD">
              <w:rPr>
                <w:sz w:val="16"/>
                <w:szCs w:val="16"/>
              </w:rPr>
              <w:t xml:space="preserve">preparations for the </w:t>
            </w:r>
            <w:r>
              <w:rPr>
                <w:sz w:val="16"/>
                <w:szCs w:val="16"/>
              </w:rPr>
              <w:t>7</w:t>
            </w:r>
            <w:r w:rsidRPr="001069A2"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Working Party </w:t>
            </w:r>
            <w:proofErr w:type="gramStart"/>
            <w:r>
              <w:rPr>
                <w:sz w:val="16"/>
                <w:szCs w:val="16"/>
              </w:rPr>
              <w:t>meeting</w:t>
            </w:r>
            <w:proofErr w:type="gramEnd"/>
          </w:p>
          <w:p w14:paraId="0C9089CC" w14:textId="022F94BD" w:rsidR="00BF3537" w:rsidRDefault="00BF3537" w:rsidP="00B6615C">
            <w:pPr>
              <w:pStyle w:val="ListParagraph"/>
              <w:widowControl w:val="0"/>
              <w:numPr>
                <w:ilvl w:val="0"/>
                <w:numId w:val="23"/>
              </w:numPr>
              <w:spacing w:before="60" w:after="60" w:line="27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Wrap-up</w:t>
            </w:r>
          </w:p>
        </w:tc>
        <w:tc>
          <w:tcPr>
            <w:tcW w:w="698" w:type="pct"/>
            <w:vAlign w:val="center"/>
          </w:tcPr>
          <w:p w14:paraId="2003080A" w14:textId="77777777" w:rsidR="001069A2" w:rsidRDefault="001069A2" w:rsidP="0055650E">
            <w:pPr>
              <w:widowControl w:val="0"/>
              <w:spacing w:before="60" w:after="60" w:line="276" w:lineRule="auto"/>
              <w:jc w:val="center"/>
              <w:rPr>
                <w:sz w:val="16"/>
                <w:szCs w:val="16"/>
                <w:lang w:eastAsia="en-GB"/>
              </w:rPr>
            </w:pPr>
          </w:p>
        </w:tc>
      </w:tr>
    </w:tbl>
    <w:p w14:paraId="03C4DC75" w14:textId="77777777" w:rsidR="00850889" w:rsidRPr="008A7BB6" w:rsidRDefault="00850889" w:rsidP="00742BEF">
      <w:pPr>
        <w:pStyle w:val="Title3"/>
        <w:jc w:val="both"/>
      </w:pPr>
    </w:p>
    <w:sectPr w:rsidR="00850889" w:rsidRPr="008A7BB6" w:rsidSect="00742BEF">
      <w:pgSz w:w="11906" w:h="16838" w:code="9"/>
      <w:pgMar w:top="1134" w:right="1440" w:bottom="1418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48F6C" w14:textId="77777777" w:rsidR="00097752" w:rsidRDefault="00097752" w:rsidP="00ED54E0">
      <w:r>
        <w:separator/>
      </w:r>
    </w:p>
  </w:endnote>
  <w:endnote w:type="continuationSeparator" w:id="0">
    <w:p w14:paraId="027CB21C" w14:textId="77777777" w:rsidR="00097752" w:rsidRDefault="00097752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4F35E" w14:textId="77777777" w:rsidR="00097752" w:rsidRDefault="00097752" w:rsidP="00ED54E0">
      <w:r>
        <w:separator/>
      </w:r>
    </w:p>
  </w:footnote>
  <w:footnote w:type="continuationSeparator" w:id="0">
    <w:p w14:paraId="5713C98B" w14:textId="77777777" w:rsidR="00097752" w:rsidRDefault="00097752" w:rsidP="00ED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00902"/>
    <w:multiLevelType w:val="hybridMultilevel"/>
    <w:tmpl w:val="6E9CB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E56B8"/>
    <w:multiLevelType w:val="hybridMultilevel"/>
    <w:tmpl w:val="4F5E2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D04EC2"/>
    <w:multiLevelType w:val="hybridMultilevel"/>
    <w:tmpl w:val="E65026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EE733B"/>
    <w:multiLevelType w:val="hybridMultilevel"/>
    <w:tmpl w:val="FCD2A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A136D5"/>
    <w:multiLevelType w:val="hybridMultilevel"/>
    <w:tmpl w:val="C9BCA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8" w15:restartNumberingAfterBreak="0">
    <w:nsid w:val="57454AB1"/>
    <w:multiLevelType w:val="multilevel"/>
    <w:tmpl w:val="CC52177C"/>
    <w:numStyleLink w:val="LegalHeadings"/>
  </w:abstractNum>
  <w:abstractNum w:abstractNumId="19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20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2977955">
    <w:abstractNumId w:val="9"/>
  </w:num>
  <w:num w:numId="2" w16cid:durableId="1648704694">
    <w:abstractNumId w:val="7"/>
  </w:num>
  <w:num w:numId="3" w16cid:durableId="1769930856">
    <w:abstractNumId w:val="6"/>
  </w:num>
  <w:num w:numId="4" w16cid:durableId="2078016198">
    <w:abstractNumId w:val="5"/>
  </w:num>
  <w:num w:numId="5" w16cid:durableId="1689142492">
    <w:abstractNumId w:val="4"/>
  </w:num>
  <w:num w:numId="6" w16cid:durableId="1807118574">
    <w:abstractNumId w:val="19"/>
  </w:num>
  <w:num w:numId="7" w16cid:durableId="494222072">
    <w:abstractNumId w:val="18"/>
  </w:num>
  <w:num w:numId="8" w16cid:durableId="2119716743">
    <w:abstractNumId w:val="17"/>
  </w:num>
  <w:num w:numId="9" w16cid:durableId="7977193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7070704">
    <w:abstractNumId w:val="20"/>
  </w:num>
  <w:num w:numId="11" w16cid:durableId="145512477">
    <w:abstractNumId w:val="8"/>
  </w:num>
  <w:num w:numId="12" w16cid:durableId="561253191">
    <w:abstractNumId w:val="3"/>
  </w:num>
  <w:num w:numId="13" w16cid:durableId="1372803916">
    <w:abstractNumId w:val="2"/>
  </w:num>
  <w:num w:numId="14" w16cid:durableId="468329698">
    <w:abstractNumId w:val="1"/>
  </w:num>
  <w:num w:numId="15" w16cid:durableId="156071053">
    <w:abstractNumId w:val="0"/>
  </w:num>
  <w:num w:numId="16" w16cid:durableId="2077317756">
    <w:abstractNumId w:val="10"/>
  </w:num>
  <w:num w:numId="17" w16cid:durableId="22558432">
    <w:abstractNumId w:val="17"/>
  </w:num>
  <w:num w:numId="18" w16cid:durableId="1587417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66939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9558041">
    <w:abstractNumId w:val="13"/>
  </w:num>
  <w:num w:numId="21" w16cid:durableId="1309703172">
    <w:abstractNumId w:val="13"/>
  </w:num>
  <w:num w:numId="22" w16cid:durableId="1540817417">
    <w:abstractNumId w:val="15"/>
  </w:num>
  <w:num w:numId="23" w16cid:durableId="1394112713">
    <w:abstractNumId w:val="14"/>
  </w:num>
  <w:num w:numId="24" w16cid:durableId="18766492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E8"/>
    <w:rsid w:val="00004D7C"/>
    <w:rsid w:val="000106E0"/>
    <w:rsid w:val="000111BB"/>
    <w:rsid w:val="00011739"/>
    <w:rsid w:val="00022C0F"/>
    <w:rsid w:val="000272F6"/>
    <w:rsid w:val="00037AC4"/>
    <w:rsid w:val="000423BF"/>
    <w:rsid w:val="0004465E"/>
    <w:rsid w:val="00097752"/>
    <w:rsid w:val="000A4945"/>
    <w:rsid w:val="000A68DF"/>
    <w:rsid w:val="000B1EBA"/>
    <w:rsid w:val="000B31E1"/>
    <w:rsid w:val="000C5348"/>
    <w:rsid w:val="000C7A76"/>
    <w:rsid w:val="001069A2"/>
    <w:rsid w:val="0010778F"/>
    <w:rsid w:val="0011356B"/>
    <w:rsid w:val="0013337F"/>
    <w:rsid w:val="001415C5"/>
    <w:rsid w:val="001422E1"/>
    <w:rsid w:val="0014456F"/>
    <w:rsid w:val="00182B84"/>
    <w:rsid w:val="001946F2"/>
    <w:rsid w:val="001D0F5C"/>
    <w:rsid w:val="001E291F"/>
    <w:rsid w:val="00202BE8"/>
    <w:rsid w:val="00233408"/>
    <w:rsid w:val="00237417"/>
    <w:rsid w:val="00251DB5"/>
    <w:rsid w:val="00263938"/>
    <w:rsid w:val="0027067B"/>
    <w:rsid w:val="00274663"/>
    <w:rsid w:val="002A15FB"/>
    <w:rsid w:val="002A2815"/>
    <w:rsid w:val="002A4C85"/>
    <w:rsid w:val="002A6940"/>
    <w:rsid w:val="002B5AD0"/>
    <w:rsid w:val="002D4B7F"/>
    <w:rsid w:val="002E249B"/>
    <w:rsid w:val="002E2B5B"/>
    <w:rsid w:val="002E5B96"/>
    <w:rsid w:val="002E7B94"/>
    <w:rsid w:val="00304385"/>
    <w:rsid w:val="00307126"/>
    <w:rsid w:val="00311BE2"/>
    <w:rsid w:val="003136DB"/>
    <w:rsid w:val="00320249"/>
    <w:rsid w:val="00347053"/>
    <w:rsid w:val="003547EB"/>
    <w:rsid w:val="003572B4"/>
    <w:rsid w:val="003616BF"/>
    <w:rsid w:val="0037066B"/>
    <w:rsid w:val="00371F2B"/>
    <w:rsid w:val="00383F10"/>
    <w:rsid w:val="00393EDF"/>
    <w:rsid w:val="003B515D"/>
    <w:rsid w:val="003C23D4"/>
    <w:rsid w:val="003D2EE4"/>
    <w:rsid w:val="00414D17"/>
    <w:rsid w:val="00423FA9"/>
    <w:rsid w:val="004244FE"/>
    <w:rsid w:val="004301A2"/>
    <w:rsid w:val="00434CFC"/>
    <w:rsid w:val="0044245C"/>
    <w:rsid w:val="004551EC"/>
    <w:rsid w:val="00467032"/>
    <w:rsid w:val="0046754A"/>
    <w:rsid w:val="004722BC"/>
    <w:rsid w:val="00476C65"/>
    <w:rsid w:val="004870A3"/>
    <w:rsid w:val="004A0EFB"/>
    <w:rsid w:val="004A31FF"/>
    <w:rsid w:val="004F203A"/>
    <w:rsid w:val="00512FF5"/>
    <w:rsid w:val="00522218"/>
    <w:rsid w:val="005336B8"/>
    <w:rsid w:val="005375E3"/>
    <w:rsid w:val="00553BFE"/>
    <w:rsid w:val="0056683A"/>
    <w:rsid w:val="005B04B9"/>
    <w:rsid w:val="005B68C7"/>
    <w:rsid w:val="005B7054"/>
    <w:rsid w:val="005C3050"/>
    <w:rsid w:val="005C72B2"/>
    <w:rsid w:val="005D0152"/>
    <w:rsid w:val="005D5981"/>
    <w:rsid w:val="005F30CB"/>
    <w:rsid w:val="00602D49"/>
    <w:rsid w:val="00604BAE"/>
    <w:rsid w:val="00612644"/>
    <w:rsid w:val="00620B37"/>
    <w:rsid w:val="00627BF2"/>
    <w:rsid w:val="006414FE"/>
    <w:rsid w:val="00674CCD"/>
    <w:rsid w:val="006A18DC"/>
    <w:rsid w:val="006C0287"/>
    <w:rsid w:val="006C6137"/>
    <w:rsid w:val="006D4912"/>
    <w:rsid w:val="006D6742"/>
    <w:rsid w:val="006E171E"/>
    <w:rsid w:val="006E30F4"/>
    <w:rsid w:val="006E3654"/>
    <w:rsid w:val="006F1029"/>
    <w:rsid w:val="006F5826"/>
    <w:rsid w:val="00700181"/>
    <w:rsid w:val="007141CF"/>
    <w:rsid w:val="00724099"/>
    <w:rsid w:val="00742BEF"/>
    <w:rsid w:val="0074313C"/>
    <w:rsid w:val="00745146"/>
    <w:rsid w:val="0074635B"/>
    <w:rsid w:val="00757404"/>
    <w:rsid w:val="007577E3"/>
    <w:rsid w:val="00760DB3"/>
    <w:rsid w:val="00767204"/>
    <w:rsid w:val="00771E5B"/>
    <w:rsid w:val="007767E6"/>
    <w:rsid w:val="007836A8"/>
    <w:rsid w:val="00791215"/>
    <w:rsid w:val="00794016"/>
    <w:rsid w:val="007C31CA"/>
    <w:rsid w:val="007C3936"/>
    <w:rsid w:val="007C50E6"/>
    <w:rsid w:val="007C79F0"/>
    <w:rsid w:val="007D792E"/>
    <w:rsid w:val="007E0E37"/>
    <w:rsid w:val="007E6507"/>
    <w:rsid w:val="007F2B8E"/>
    <w:rsid w:val="007F2DB0"/>
    <w:rsid w:val="00801CBB"/>
    <w:rsid w:val="008040A3"/>
    <w:rsid w:val="00807247"/>
    <w:rsid w:val="008265E5"/>
    <w:rsid w:val="00840C2B"/>
    <w:rsid w:val="00850889"/>
    <w:rsid w:val="00861405"/>
    <w:rsid w:val="00862A26"/>
    <w:rsid w:val="00863D2B"/>
    <w:rsid w:val="00870FAF"/>
    <w:rsid w:val="008739FD"/>
    <w:rsid w:val="00876817"/>
    <w:rsid w:val="00880F28"/>
    <w:rsid w:val="008870A5"/>
    <w:rsid w:val="008A7BB6"/>
    <w:rsid w:val="008D247F"/>
    <w:rsid w:val="008E372C"/>
    <w:rsid w:val="00914F30"/>
    <w:rsid w:val="00920FD4"/>
    <w:rsid w:val="00922EBD"/>
    <w:rsid w:val="00947C09"/>
    <w:rsid w:val="009661DC"/>
    <w:rsid w:val="00984D57"/>
    <w:rsid w:val="009853EC"/>
    <w:rsid w:val="009A6F54"/>
    <w:rsid w:val="009A7E67"/>
    <w:rsid w:val="009B0823"/>
    <w:rsid w:val="009B2AF1"/>
    <w:rsid w:val="009E166C"/>
    <w:rsid w:val="009F02E8"/>
    <w:rsid w:val="009F2D0B"/>
    <w:rsid w:val="00A14960"/>
    <w:rsid w:val="00A53DCE"/>
    <w:rsid w:val="00A6057A"/>
    <w:rsid w:val="00A6787A"/>
    <w:rsid w:val="00A74017"/>
    <w:rsid w:val="00A74A59"/>
    <w:rsid w:val="00A77BB7"/>
    <w:rsid w:val="00A97A1E"/>
    <w:rsid w:val="00AA332C"/>
    <w:rsid w:val="00AB14F4"/>
    <w:rsid w:val="00AC24C7"/>
    <w:rsid w:val="00AC27F8"/>
    <w:rsid w:val="00AD4C72"/>
    <w:rsid w:val="00AE20ED"/>
    <w:rsid w:val="00AE2AEE"/>
    <w:rsid w:val="00AE389D"/>
    <w:rsid w:val="00B1394B"/>
    <w:rsid w:val="00B230EC"/>
    <w:rsid w:val="00B44BBE"/>
    <w:rsid w:val="00B47A48"/>
    <w:rsid w:val="00B50DC4"/>
    <w:rsid w:val="00B56EDC"/>
    <w:rsid w:val="00B6615C"/>
    <w:rsid w:val="00B67C16"/>
    <w:rsid w:val="00B711DD"/>
    <w:rsid w:val="00B72205"/>
    <w:rsid w:val="00B80DB3"/>
    <w:rsid w:val="00B912CB"/>
    <w:rsid w:val="00BA49E4"/>
    <w:rsid w:val="00BB1F84"/>
    <w:rsid w:val="00BC3AEC"/>
    <w:rsid w:val="00BD1DFB"/>
    <w:rsid w:val="00BE5468"/>
    <w:rsid w:val="00BF3537"/>
    <w:rsid w:val="00C11EAC"/>
    <w:rsid w:val="00C16B13"/>
    <w:rsid w:val="00C305D7"/>
    <w:rsid w:val="00C30F2A"/>
    <w:rsid w:val="00C43456"/>
    <w:rsid w:val="00C5275E"/>
    <w:rsid w:val="00C65C0C"/>
    <w:rsid w:val="00C73764"/>
    <w:rsid w:val="00C77CC9"/>
    <w:rsid w:val="00C808FC"/>
    <w:rsid w:val="00C8431B"/>
    <w:rsid w:val="00C902DE"/>
    <w:rsid w:val="00CA5D8C"/>
    <w:rsid w:val="00CA7053"/>
    <w:rsid w:val="00CB10E1"/>
    <w:rsid w:val="00CC5DCA"/>
    <w:rsid w:val="00CD64E7"/>
    <w:rsid w:val="00CD7D97"/>
    <w:rsid w:val="00CE3EE6"/>
    <w:rsid w:val="00CE4BA1"/>
    <w:rsid w:val="00D000C7"/>
    <w:rsid w:val="00D3456D"/>
    <w:rsid w:val="00D404CE"/>
    <w:rsid w:val="00D52A9D"/>
    <w:rsid w:val="00D55AAD"/>
    <w:rsid w:val="00D5676D"/>
    <w:rsid w:val="00D61AE8"/>
    <w:rsid w:val="00D64882"/>
    <w:rsid w:val="00D747AE"/>
    <w:rsid w:val="00D81284"/>
    <w:rsid w:val="00D869BE"/>
    <w:rsid w:val="00D9226C"/>
    <w:rsid w:val="00DA20BD"/>
    <w:rsid w:val="00DB45E8"/>
    <w:rsid w:val="00DC2456"/>
    <w:rsid w:val="00DE50DB"/>
    <w:rsid w:val="00DE5DBA"/>
    <w:rsid w:val="00DF39EA"/>
    <w:rsid w:val="00DF6AE1"/>
    <w:rsid w:val="00E16B10"/>
    <w:rsid w:val="00E46FD5"/>
    <w:rsid w:val="00E47CFF"/>
    <w:rsid w:val="00E50C96"/>
    <w:rsid w:val="00E543DB"/>
    <w:rsid w:val="00E544BB"/>
    <w:rsid w:val="00E55852"/>
    <w:rsid w:val="00E56545"/>
    <w:rsid w:val="00E80EF1"/>
    <w:rsid w:val="00E85004"/>
    <w:rsid w:val="00EA5D4F"/>
    <w:rsid w:val="00EB6976"/>
    <w:rsid w:val="00EB6C56"/>
    <w:rsid w:val="00EB6F21"/>
    <w:rsid w:val="00ED54E0"/>
    <w:rsid w:val="00F01C13"/>
    <w:rsid w:val="00F03015"/>
    <w:rsid w:val="00F03644"/>
    <w:rsid w:val="00F248ED"/>
    <w:rsid w:val="00F32397"/>
    <w:rsid w:val="00F40595"/>
    <w:rsid w:val="00F75999"/>
    <w:rsid w:val="00FA5EBC"/>
    <w:rsid w:val="00FC42B3"/>
    <w:rsid w:val="00FD224A"/>
    <w:rsid w:val="00FD6CF3"/>
    <w:rsid w:val="00FD79BF"/>
    <w:rsid w:val="00FE04F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084DB7E"/>
  <w15:chartTrackingRefBased/>
  <w15:docId w15:val="{4655CB30-A5A1-48B3-A00D-05C8FD2A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2E8"/>
    <w:pPr>
      <w:spacing w:after="0" w:line="240" w:lineRule="auto"/>
      <w:jc w:val="both"/>
    </w:pPr>
    <w:rPr>
      <w:rFonts w:ascii="Verdana" w:eastAsia="Calibri" w:hAnsi="Verdana" w:cs="Times New Roman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34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caaieiaie3">
    <w:name w:val="caaieiaie 3"/>
    <w:basedOn w:val="Normal"/>
    <w:next w:val="Normal"/>
    <w:rsid w:val="003136DB"/>
    <w:pPr>
      <w:keepNext/>
      <w:overflowPunct w:val="0"/>
      <w:autoSpaceDE w:val="0"/>
      <w:autoSpaceDN w:val="0"/>
      <w:adjustRightInd w:val="0"/>
      <w:jc w:val="left"/>
    </w:pPr>
    <w:rPr>
      <w:rFonts w:ascii="Baltica" w:eastAsia="Times New Roman" w:hAnsi="Baltica"/>
      <w:sz w:val="28"/>
      <w:szCs w:val="20"/>
      <w:lang w:val="ru-RU" w:eastAsia="ru-RU"/>
    </w:rPr>
  </w:style>
  <w:style w:type="paragraph" w:styleId="Revision">
    <w:name w:val="Revision"/>
    <w:hidden/>
    <w:uiPriority w:val="99"/>
    <w:semiHidden/>
    <w:rsid w:val="007C31CA"/>
    <w:pPr>
      <w:spacing w:after="0" w:line="240" w:lineRule="auto"/>
    </w:pPr>
    <w:rPr>
      <w:rFonts w:ascii="Verdana" w:eastAsia="Calibri" w:hAnsi="Verdana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FCC2C0D1266499BB6465DBDEFED59" ma:contentTypeVersion="1" ma:contentTypeDescription="Create a new document." ma:contentTypeScope="" ma:versionID="94b37fcddc4bf4de4438b92c9708c301">
  <xsd:schema xmlns:xsd="http://www.w3.org/2001/XMLSchema" xmlns:xs="http://www.w3.org/2001/XMLSchema" xmlns:p="http://schemas.microsoft.com/office/2006/metadata/properties" xmlns:ns2="513af269-3c51-47e7-b501-46347ef3772f" targetNamespace="http://schemas.microsoft.com/office/2006/metadata/properties" ma:root="true" ma:fieldsID="ff51547eaf87690d192227241257f293" ns2:_="">
    <xsd:import namespace="513af269-3c51-47e7-b501-46347ef3772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af269-3c51-47e7-b501-46347ef37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BFB5E-344B-481C-BBCB-7AF522BBF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37B1F-982F-4205-9231-594910FB1552}">
  <ds:schemaRefs>
    <ds:schemaRef ds:uri="513af269-3c51-47e7-b501-46347ef3772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B5FBD7-B77E-4C2F-884F-9ABB57623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af269-3c51-47e7-b501-46347ef37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Rasulov, Khusrav</dc:creator>
  <cp:keywords/>
  <dc:description/>
  <cp:lastModifiedBy>Rasulov, Khusrav</cp:lastModifiedBy>
  <cp:revision>2</cp:revision>
  <dcterms:created xsi:type="dcterms:W3CDTF">2023-10-02T09:13:00Z</dcterms:created>
  <dcterms:modified xsi:type="dcterms:W3CDTF">2023-10-02T09:13:00Z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87c69f51-1685-46c1-86b7-c98999595709</vt:lpwstr>
  </property>
  <property fmtid="{D5CDD505-2E9C-101B-9397-08002B2CF9AE}" pid="3" name="ContentTypeId">
    <vt:lpwstr>0x0101008F6FCC2C0D1266499BB6465DBDEFED59</vt:lpwstr>
  </property>
</Properties>
</file>