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BC9B" w14:textId="77777777" w:rsidR="00AB4449" w:rsidRPr="00E73A2C" w:rsidRDefault="00AB4449" w:rsidP="00E73A2C">
      <w:pPr>
        <w:spacing w:after="0" w:line="240" w:lineRule="auto"/>
        <w:jc w:val="right"/>
        <w:rPr>
          <w:rFonts w:ascii="Verdana" w:hAnsi="Verdana"/>
          <w:b/>
          <w:color w:val="FFFFFF" w:themeColor="background1"/>
          <w:sz w:val="18"/>
          <w:szCs w:val="18"/>
        </w:rPr>
      </w:pPr>
    </w:p>
    <w:p w14:paraId="6A07A8D9" w14:textId="77777777" w:rsidR="00AB4449" w:rsidRPr="00E73A2C" w:rsidRDefault="00AB4449" w:rsidP="00E73A2C">
      <w:pPr>
        <w:spacing w:after="0" w:line="240" w:lineRule="auto"/>
        <w:jc w:val="right"/>
        <w:rPr>
          <w:rFonts w:ascii="Verdana" w:hAnsi="Verdana"/>
          <w:b/>
          <w:color w:val="FFFFFF" w:themeColor="background1"/>
          <w:sz w:val="18"/>
          <w:szCs w:val="18"/>
        </w:rPr>
      </w:pPr>
    </w:p>
    <w:p w14:paraId="108F4058" w14:textId="77777777" w:rsidR="00E3102E" w:rsidRPr="00E73A2C" w:rsidRDefault="00E3102E" w:rsidP="00E73A2C">
      <w:pPr>
        <w:spacing w:after="0" w:line="240" w:lineRule="auto"/>
        <w:rPr>
          <w:rFonts w:ascii="Verdana" w:hAnsi="Verdana"/>
          <w:sz w:val="18"/>
          <w:szCs w:val="18"/>
        </w:rPr>
      </w:pPr>
    </w:p>
    <w:p w14:paraId="04DD6972" w14:textId="77777777" w:rsidR="00214478" w:rsidRPr="00FC5E53" w:rsidRDefault="00214478" w:rsidP="00214478">
      <w:pPr>
        <w:spacing w:before="120" w:after="240"/>
        <w:jc w:val="center"/>
        <w:rPr>
          <w:rFonts w:ascii="Verdana" w:eastAsia="Times New Roman" w:hAnsi="Verdana"/>
          <w:b/>
          <w:caps/>
          <w:color w:val="006283"/>
          <w:kern w:val="28"/>
          <w:sz w:val="20"/>
          <w:szCs w:val="20"/>
          <w:lang w:eastAsia="en-GB"/>
        </w:rPr>
      </w:pPr>
      <w:r>
        <w:rPr>
          <w:rFonts w:ascii="Verdana" w:eastAsia="Times New Roman" w:hAnsi="Verdana"/>
          <w:b/>
          <w:caps/>
          <w:color w:val="006283"/>
          <w:kern w:val="28"/>
          <w:sz w:val="20"/>
          <w:szCs w:val="20"/>
          <w:lang w:eastAsia="en-GB"/>
        </w:rPr>
        <w:t>WORKSHOP ON WTO post-ACCESSION of timor-leste</w:t>
      </w:r>
    </w:p>
    <w:p w14:paraId="3D22FE73" w14:textId="77777777" w:rsidR="00214478" w:rsidRPr="00FC5E53" w:rsidRDefault="00214478" w:rsidP="00214478">
      <w:pPr>
        <w:spacing w:after="0"/>
        <w:jc w:val="center"/>
        <w:rPr>
          <w:rFonts w:ascii="Verdana" w:hAnsi="Verdana"/>
          <w:i/>
          <w:color w:val="006283"/>
          <w:sz w:val="20"/>
          <w:szCs w:val="20"/>
          <w:lang w:eastAsia="en-GB"/>
        </w:rPr>
      </w:pPr>
      <w:r w:rsidRPr="00FC5E53">
        <w:rPr>
          <w:rFonts w:ascii="Verdana" w:hAnsi="Verdana"/>
          <w:i/>
          <w:color w:val="006283"/>
          <w:sz w:val="20"/>
          <w:szCs w:val="20"/>
          <w:lang w:eastAsia="en-GB"/>
        </w:rPr>
        <w:t xml:space="preserve">"Maximizing benefits from WTO </w:t>
      </w:r>
      <w:r>
        <w:rPr>
          <w:rFonts w:ascii="Verdana" w:hAnsi="Verdana"/>
          <w:i/>
          <w:color w:val="006283"/>
          <w:sz w:val="20"/>
          <w:szCs w:val="20"/>
          <w:lang w:eastAsia="en-GB"/>
        </w:rPr>
        <w:t>membership and</w:t>
      </w:r>
      <w:r w:rsidRPr="00FC5E53">
        <w:rPr>
          <w:rFonts w:ascii="Verdana" w:hAnsi="Verdana"/>
          <w:i/>
          <w:color w:val="006283"/>
          <w:sz w:val="20"/>
          <w:szCs w:val="20"/>
          <w:lang w:eastAsia="en-GB"/>
        </w:rPr>
        <w:t xml:space="preserve"> </w:t>
      </w:r>
    </w:p>
    <w:p w14:paraId="028858EC" w14:textId="77777777" w:rsidR="00214478" w:rsidRDefault="00214478" w:rsidP="00214478">
      <w:pPr>
        <w:spacing w:after="0"/>
        <w:jc w:val="center"/>
        <w:rPr>
          <w:rFonts w:ascii="Verdana" w:hAnsi="Verdana"/>
          <w:i/>
          <w:color w:val="006283"/>
          <w:sz w:val="20"/>
          <w:szCs w:val="20"/>
          <w:lang w:eastAsia="en-GB"/>
        </w:rPr>
      </w:pPr>
      <w:r w:rsidRPr="00FC5E53">
        <w:rPr>
          <w:rFonts w:ascii="Verdana" w:hAnsi="Verdana"/>
          <w:i/>
          <w:color w:val="006283"/>
          <w:sz w:val="20"/>
          <w:szCs w:val="20"/>
          <w:lang w:eastAsia="en-GB"/>
        </w:rPr>
        <w:t xml:space="preserve">creating greater synergies </w:t>
      </w:r>
      <w:r>
        <w:rPr>
          <w:rFonts w:ascii="Verdana" w:hAnsi="Verdana"/>
          <w:i/>
          <w:color w:val="006283"/>
          <w:sz w:val="20"/>
          <w:szCs w:val="20"/>
          <w:lang w:eastAsia="en-GB"/>
        </w:rPr>
        <w:t>with</w:t>
      </w:r>
      <w:r w:rsidRPr="00FC5E53">
        <w:rPr>
          <w:rFonts w:ascii="Verdana" w:hAnsi="Verdana"/>
          <w:i/>
          <w:color w:val="006283"/>
          <w:sz w:val="20"/>
          <w:szCs w:val="20"/>
          <w:lang w:eastAsia="en-GB"/>
        </w:rPr>
        <w:t xml:space="preserve"> </w:t>
      </w:r>
      <w:r>
        <w:rPr>
          <w:rFonts w:ascii="Verdana" w:hAnsi="Verdana"/>
          <w:i/>
          <w:color w:val="006283"/>
          <w:sz w:val="20"/>
          <w:szCs w:val="20"/>
          <w:lang w:eastAsia="en-GB"/>
        </w:rPr>
        <w:t>regional integration</w:t>
      </w:r>
      <w:r w:rsidRPr="00FC5E53">
        <w:rPr>
          <w:rFonts w:ascii="Verdana" w:hAnsi="Verdana"/>
          <w:i/>
          <w:color w:val="006283"/>
          <w:sz w:val="20"/>
          <w:szCs w:val="20"/>
          <w:lang w:eastAsia="en-GB"/>
        </w:rPr>
        <w:t xml:space="preserve"> </w:t>
      </w:r>
    </w:p>
    <w:p w14:paraId="43C812BA" w14:textId="77777777" w:rsidR="00214478" w:rsidRPr="00FC5E53" w:rsidRDefault="00214478" w:rsidP="00214478">
      <w:pPr>
        <w:spacing w:after="240"/>
        <w:jc w:val="center"/>
        <w:rPr>
          <w:rFonts w:ascii="Verdana" w:hAnsi="Verdana"/>
          <w:i/>
          <w:color w:val="006283"/>
          <w:sz w:val="20"/>
          <w:szCs w:val="20"/>
          <w:lang w:eastAsia="en-GB"/>
        </w:rPr>
      </w:pPr>
      <w:r w:rsidRPr="00FC5E53">
        <w:rPr>
          <w:rFonts w:ascii="Verdana" w:hAnsi="Verdana"/>
          <w:i/>
          <w:color w:val="006283"/>
          <w:sz w:val="20"/>
          <w:szCs w:val="20"/>
          <w:lang w:eastAsia="en-GB"/>
        </w:rPr>
        <w:t xml:space="preserve">as pathway to achieve </w:t>
      </w:r>
      <w:r>
        <w:rPr>
          <w:rFonts w:ascii="Verdana" w:hAnsi="Verdana"/>
          <w:i/>
          <w:color w:val="006283"/>
          <w:sz w:val="20"/>
          <w:szCs w:val="20"/>
          <w:lang w:eastAsia="en-GB"/>
        </w:rPr>
        <w:t xml:space="preserve">Timor-Leste's </w:t>
      </w:r>
      <w:r w:rsidRPr="00FC5E53">
        <w:rPr>
          <w:rFonts w:ascii="Verdana" w:hAnsi="Verdana"/>
          <w:i/>
          <w:color w:val="006283"/>
          <w:sz w:val="20"/>
          <w:szCs w:val="20"/>
          <w:lang w:eastAsia="en-GB"/>
        </w:rPr>
        <w:t>2030 development goals</w:t>
      </w:r>
      <w:bookmarkStart w:id="0" w:name="_Hlk51086408"/>
      <w:r w:rsidRPr="00FC5E53">
        <w:rPr>
          <w:rFonts w:ascii="Verdana" w:hAnsi="Verdana"/>
          <w:i/>
          <w:color w:val="006283"/>
          <w:sz w:val="20"/>
          <w:szCs w:val="20"/>
          <w:lang w:eastAsia="en-GB"/>
        </w:rPr>
        <w:t>"</w:t>
      </w:r>
    </w:p>
    <w:bookmarkEnd w:id="0"/>
    <w:p w14:paraId="6D833DDD" w14:textId="77777777" w:rsidR="00214478" w:rsidRPr="00FC5E53" w:rsidRDefault="00214478" w:rsidP="00214478">
      <w:pPr>
        <w:spacing w:after="360"/>
        <w:jc w:val="center"/>
        <w:rPr>
          <w:rFonts w:ascii="Verdana" w:hAnsi="Verdana"/>
          <w:i/>
          <w:color w:val="006283"/>
          <w:sz w:val="20"/>
          <w:szCs w:val="20"/>
          <w:lang w:eastAsia="en-GB"/>
        </w:rPr>
      </w:pPr>
      <w:r>
        <w:rPr>
          <w:rFonts w:ascii="Verdana" w:hAnsi="Verdana"/>
          <w:i/>
          <w:color w:val="006283"/>
          <w:sz w:val="20"/>
          <w:szCs w:val="20"/>
          <w:lang w:val="en-GB" w:eastAsia="en-GB"/>
        </w:rPr>
        <w:t xml:space="preserve"> 3</w:t>
      </w:r>
      <w:r w:rsidRPr="00FC5E53">
        <w:rPr>
          <w:rFonts w:ascii="Verdana" w:hAnsi="Verdana"/>
          <w:i/>
          <w:color w:val="006283"/>
          <w:sz w:val="20"/>
          <w:szCs w:val="20"/>
          <w:lang w:val="en-GB" w:eastAsia="en-GB"/>
        </w:rPr>
        <w:t>-</w:t>
      </w:r>
      <w:r>
        <w:rPr>
          <w:rFonts w:ascii="Verdana" w:hAnsi="Verdana"/>
          <w:i/>
          <w:color w:val="006283"/>
          <w:sz w:val="20"/>
          <w:szCs w:val="20"/>
          <w:lang w:val="en-GB" w:eastAsia="en-GB"/>
        </w:rPr>
        <w:t>12 February</w:t>
      </w:r>
      <w:r w:rsidRPr="00FC5E53">
        <w:rPr>
          <w:rFonts w:ascii="Verdana" w:hAnsi="Verdana"/>
          <w:i/>
          <w:color w:val="006283"/>
          <w:sz w:val="20"/>
          <w:szCs w:val="20"/>
          <w:lang w:eastAsia="en-GB"/>
        </w:rPr>
        <w:t xml:space="preserve"> 202</w:t>
      </w:r>
      <w:r>
        <w:rPr>
          <w:rFonts w:ascii="Verdana" w:hAnsi="Verdana"/>
          <w:i/>
          <w:color w:val="006283"/>
          <w:sz w:val="20"/>
          <w:szCs w:val="20"/>
          <w:lang w:eastAsia="en-GB"/>
        </w:rPr>
        <w:t>5</w:t>
      </w:r>
      <w:r w:rsidRPr="00FC5E53">
        <w:rPr>
          <w:rFonts w:ascii="Verdana" w:hAnsi="Verdana"/>
          <w:i/>
          <w:color w:val="006283"/>
          <w:sz w:val="20"/>
          <w:szCs w:val="20"/>
          <w:lang w:eastAsia="en-GB"/>
        </w:rPr>
        <w:t>, Dili, Timor-Leste</w:t>
      </w:r>
    </w:p>
    <w:p w14:paraId="5EE94563" w14:textId="77777777" w:rsidR="00214478" w:rsidRPr="00C17A2F" w:rsidRDefault="00214478" w:rsidP="00214478">
      <w:pPr>
        <w:spacing w:after="240"/>
        <w:jc w:val="both"/>
        <w:rPr>
          <w:rFonts w:ascii="Verdana" w:hAnsi="Verdana"/>
          <w:iCs/>
          <w:sz w:val="18"/>
          <w:szCs w:val="18"/>
          <w:lang w:val="en-GB" w:eastAsia="en-GB"/>
        </w:rPr>
      </w:pPr>
      <w:r w:rsidRPr="00C17A2F">
        <w:rPr>
          <w:rFonts w:ascii="Verdana" w:hAnsi="Verdana"/>
          <w:iCs/>
          <w:sz w:val="18"/>
          <w:szCs w:val="18"/>
          <w:lang w:val="en-GB" w:eastAsia="en-GB"/>
        </w:rPr>
        <w:t>The Democratic Republic of Timor-Leste, the newest country in Asia which gained independence in 2002, is a strong believer in the multilateral trading system and regional integration that upholds multilateralism, enhances free trade, unimpeded movement of goods and services across the oceans and air, and contributes to a more equitable world.</w:t>
      </w:r>
      <w:r w:rsidRPr="00C17A2F">
        <w:rPr>
          <w:rStyle w:val="FootnoteReference"/>
          <w:rFonts w:ascii="Verdana" w:hAnsi="Verdana"/>
          <w:iCs/>
          <w:sz w:val="18"/>
          <w:szCs w:val="18"/>
          <w:lang w:val="en-GB" w:eastAsia="en-GB"/>
        </w:rPr>
        <w:footnoteReference w:id="1"/>
      </w:r>
      <w:r w:rsidRPr="00C17A2F">
        <w:rPr>
          <w:sz w:val="18"/>
          <w:szCs w:val="18"/>
          <w:lang w:val="en-GB"/>
        </w:rPr>
        <w:t xml:space="preserve"> </w:t>
      </w:r>
      <w:r>
        <w:rPr>
          <w:rFonts w:ascii="Verdana" w:hAnsi="Verdana"/>
          <w:iCs/>
          <w:sz w:val="18"/>
          <w:szCs w:val="18"/>
          <w:lang w:val="en-GB" w:eastAsia="en-GB"/>
        </w:rPr>
        <w:t>In this regard, t</w:t>
      </w:r>
      <w:r w:rsidRPr="00FC5E53">
        <w:rPr>
          <w:rFonts w:ascii="Verdana" w:hAnsi="Verdana"/>
          <w:iCs/>
          <w:sz w:val="18"/>
          <w:szCs w:val="18"/>
          <w:lang w:val="en-GB" w:eastAsia="en-GB"/>
        </w:rPr>
        <w:t>he country's leadership prioritised WTO membership as stepping stone for the realization of its "twin" goal of joining the ASEAN, subsequently.</w:t>
      </w:r>
      <w:r>
        <w:rPr>
          <w:rFonts w:ascii="Verdana" w:hAnsi="Verdana"/>
          <w:iCs/>
          <w:sz w:val="18"/>
          <w:szCs w:val="18"/>
          <w:lang w:val="en-GB" w:eastAsia="en-GB"/>
        </w:rPr>
        <w:t xml:space="preserve"> </w:t>
      </w:r>
      <w:r w:rsidRPr="00C17A2F">
        <w:rPr>
          <w:rFonts w:ascii="Verdana" w:hAnsi="Verdana"/>
          <w:iCs/>
          <w:sz w:val="18"/>
          <w:szCs w:val="18"/>
          <w:lang w:val="en-GB" w:eastAsia="en-GB"/>
        </w:rPr>
        <w:t xml:space="preserve">With WTO and ASEAN memberships being a strategic priority for Dili, the two processes need to be coordinated, to maximize benefits and ensure that they contribute to Timor-Leste's domestic reform and development goals as an LDC, in line with </w:t>
      </w:r>
      <w:r>
        <w:rPr>
          <w:rFonts w:ascii="Verdana" w:hAnsi="Verdana"/>
          <w:iCs/>
          <w:sz w:val="18"/>
          <w:szCs w:val="18"/>
          <w:lang w:val="en-GB" w:eastAsia="en-GB"/>
        </w:rPr>
        <w:t>its</w:t>
      </w:r>
      <w:r w:rsidRPr="00C17A2F">
        <w:rPr>
          <w:rFonts w:ascii="Verdana" w:hAnsi="Verdana"/>
          <w:iCs/>
          <w:sz w:val="18"/>
          <w:szCs w:val="18"/>
          <w:lang w:val="en-GB" w:eastAsia="en-GB"/>
        </w:rPr>
        <w:t xml:space="preserve"> Strategic Development Plan (2011-2030)</w:t>
      </w:r>
      <w:r>
        <w:rPr>
          <w:rFonts w:ascii="Verdana" w:hAnsi="Verdana"/>
          <w:iCs/>
          <w:sz w:val="18"/>
          <w:szCs w:val="18"/>
          <w:lang w:val="en-GB" w:eastAsia="en-GB"/>
        </w:rPr>
        <w:t xml:space="preserve"> and in the context of its post-conflict recovery</w:t>
      </w:r>
      <w:r w:rsidRPr="00C17A2F">
        <w:rPr>
          <w:rFonts w:ascii="Verdana" w:hAnsi="Verdana"/>
          <w:iCs/>
          <w:sz w:val="18"/>
          <w:szCs w:val="18"/>
          <w:lang w:val="en-GB" w:eastAsia="en-GB"/>
        </w:rPr>
        <w:t>.</w:t>
      </w:r>
    </w:p>
    <w:p w14:paraId="3617DBC7" w14:textId="77777777" w:rsidR="00214478" w:rsidRPr="00C17A2F" w:rsidRDefault="00214478" w:rsidP="00214478">
      <w:pPr>
        <w:pStyle w:val="ListParagraph"/>
        <w:numPr>
          <w:ilvl w:val="0"/>
          <w:numId w:val="2"/>
        </w:numPr>
        <w:spacing w:after="240"/>
        <w:ind w:left="714" w:hanging="357"/>
        <w:contextualSpacing w:val="0"/>
        <w:rPr>
          <w:iCs/>
          <w:szCs w:val="18"/>
          <w:lang w:val="en-US" w:eastAsia="en-GB"/>
        </w:rPr>
      </w:pPr>
      <w:r w:rsidRPr="00C17A2F">
        <w:rPr>
          <w:iCs/>
          <w:szCs w:val="18"/>
          <w:lang w:eastAsia="en-GB"/>
        </w:rPr>
        <w:t xml:space="preserve">At the WTO, Timor-Leste applied </w:t>
      </w:r>
      <w:r w:rsidRPr="00C17A2F">
        <w:rPr>
          <w:iCs/>
          <w:szCs w:val="18"/>
          <w:lang w:val="en-US" w:eastAsia="en-GB"/>
        </w:rPr>
        <w:t xml:space="preserve">for WTO accession in April 2015. The </w:t>
      </w:r>
      <w:r>
        <w:rPr>
          <w:iCs/>
          <w:szCs w:val="18"/>
          <w:lang w:val="en-US" w:eastAsia="en-GB"/>
        </w:rPr>
        <w:t>W</w:t>
      </w:r>
      <w:r w:rsidRPr="00C17A2F">
        <w:rPr>
          <w:iCs/>
          <w:szCs w:val="18"/>
          <w:lang w:val="en-US" w:eastAsia="en-GB"/>
        </w:rPr>
        <w:t xml:space="preserve">orking Party on its Accession was established in December 2016. The Working Party had seven meetings between October 2020 and January 2024, chaired by Ambassador </w:t>
      </w:r>
      <w:proofErr w:type="spellStart"/>
      <w:r w:rsidRPr="00C17A2F">
        <w:rPr>
          <w:iCs/>
          <w:szCs w:val="18"/>
          <w:lang w:val="en-US" w:eastAsia="en-GB"/>
        </w:rPr>
        <w:t>Amb</w:t>
      </w:r>
      <w:proofErr w:type="spellEnd"/>
      <w:r w:rsidRPr="00C17A2F">
        <w:rPr>
          <w:iCs/>
          <w:szCs w:val="18"/>
          <w:lang w:val="en-US" w:eastAsia="en-GB"/>
        </w:rPr>
        <w:t>. Rui Macieira (Portugal). This was one of the fastest moving WTO accessions to date. Formal action on Timor-Leste's accession was taken by the 13</w:t>
      </w:r>
      <w:r w:rsidRPr="00C17A2F">
        <w:rPr>
          <w:iCs/>
          <w:szCs w:val="18"/>
          <w:vertAlign w:val="superscript"/>
          <w:lang w:val="en-US" w:eastAsia="en-GB"/>
        </w:rPr>
        <w:t>th</w:t>
      </w:r>
      <w:r w:rsidRPr="00C17A2F">
        <w:rPr>
          <w:iCs/>
          <w:szCs w:val="18"/>
          <w:lang w:val="en-US" w:eastAsia="en-GB"/>
        </w:rPr>
        <w:t xml:space="preserve"> WTO Ministerial Conference in Abu Dhabi, UAE, in February 2024. Following the domestic ratification and acceptance of the terms of WTO membership</w:t>
      </w:r>
      <w:r>
        <w:rPr>
          <w:iCs/>
          <w:szCs w:val="18"/>
          <w:lang w:val="en-US" w:eastAsia="en-GB"/>
        </w:rPr>
        <w:t>,</w:t>
      </w:r>
      <w:r w:rsidRPr="00C17A2F">
        <w:rPr>
          <w:iCs/>
          <w:szCs w:val="18"/>
          <w:lang w:val="en-US" w:eastAsia="en-GB"/>
        </w:rPr>
        <w:t xml:space="preserve"> Timor-Leste </w:t>
      </w:r>
      <w:r>
        <w:rPr>
          <w:iCs/>
          <w:szCs w:val="18"/>
          <w:lang w:val="en-US" w:eastAsia="en-GB"/>
        </w:rPr>
        <w:t xml:space="preserve">became </w:t>
      </w:r>
      <w:r w:rsidRPr="00C17A2F">
        <w:rPr>
          <w:iCs/>
          <w:szCs w:val="18"/>
          <w:lang w:val="en-US" w:eastAsia="en-GB"/>
        </w:rPr>
        <w:t>the 166</w:t>
      </w:r>
      <w:r w:rsidRPr="00C17A2F">
        <w:rPr>
          <w:iCs/>
          <w:szCs w:val="18"/>
          <w:vertAlign w:val="superscript"/>
          <w:lang w:val="en-US" w:eastAsia="en-GB"/>
        </w:rPr>
        <w:t>th</w:t>
      </w:r>
      <w:r w:rsidRPr="00C17A2F">
        <w:rPr>
          <w:iCs/>
          <w:szCs w:val="18"/>
          <w:lang w:val="en-US" w:eastAsia="en-GB"/>
        </w:rPr>
        <w:t xml:space="preserve"> WTO Member on 30 August 2024. </w:t>
      </w:r>
    </w:p>
    <w:p w14:paraId="4C5741F3" w14:textId="77777777" w:rsidR="00214478" w:rsidRPr="00C17A2F" w:rsidRDefault="00214478" w:rsidP="00214478">
      <w:pPr>
        <w:pStyle w:val="ListParagraph"/>
        <w:numPr>
          <w:ilvl w:val="1"/>
          <w:numId w:val="2"/>
        </w:numPr>
        <w:spacing w:after="240"/>
        <w:ind w:left="1434" w:hanging="357"/>
        <w:contextualSpacing w:val="0"/>
        <w:rPr>
          <w:iCs/>
          <w:szCs w:val="18"/>
          <w:lang w:val="en-US" w:eastAsia="en-GB"/>
        </w:rPr>
      </w:pPr>
      <w:r w:rsidRPr="00C17A2F">
        <w:rPr>
          <w:iCs/>
          <w:szCs w:val="18"/>
          <w:lang w:val="en-US" w:eastAsia="en-GB"/>
        </w:rPr>
        <w:t xml:space="preserve">Timor-Leste has negotiated a substantive and well-balanced </w:t>
      </w:r>
      <w:r>
        <w:rPr>
          <w:iCs/>
          <w:szCs w:val="18"/>
          <w:lang w:val="en-US" w:eastAsia="en-GB"/>
        </w:rPr>
        <w:t xml:space="preserve">WTO </w:t>
      </w:r>
      <w:r w:rsidRPr="00C17A2F">
        <w:rPr>
          <w:iCs/>
          <w:szCs w:val="18"/>
          <w:lang w:val="en-US" w:eastAsia="en-GB"/>
        </w:rPr>
        <w:t xml:space="preserve">Accession Package, which includes 31 commitments on rules (including on Trade Facilitation, participation in ITA/ITA-II and the JI on Services Domestic Regulation, and the ratification of the Agreement on Fisheries Subsidies). On market access, Timor-Leste has signed agreements with 10 Members: Australia, Cambodia, Canada, EU, Indonesia, Japan, New Zealand, Philippines, </w:t>
      </w:r>
      <w:proofErr w:type="gramStart"/>
      <w:r w:rsidRPr="00C17A2F">
        <w:rPr>
          <w:iCs/>
          <w:szCs w:val="18"/>
          <w:lang w:val="en-US" w:eastAsia="en-GB"/>
        </w:rPr>
        <w:t>Thailand</w:t>
      </w:r>
      <w:proofErr w:type="gramEnd"/>
      <w:r w:rsidRPr="00C17A2F">
        <w:rPr>
          <w:iCs/>
          <w:szCs w:val="18"/>
          <w:lang w:val="en-US" w:eastAsia="en-GB"/>
        </w:rPr>
        <w:t xml:space="preserve"> and the US.  The simple average of final bound rates stands at 10.7% (15.7% for agricultural products and 10% for non-agricultural products). Services commitments are undertaken in 10 services sectors, including 86 sub-sectors.</w:t>
      </w:r>
    </w:p>
    <w:p w14:paraId="4A89ED41" w14:textId="77777777" w:rsidR="00214478" w:rsidRDefault="00214478" w:rsidP="00214478">
      <w:pPr>
        <w:pStyle w:val="ListParagraph"/>
        <w:numPr>
          <w:ilvl w:val="1"/>
          <w:numId w:val="2"/>
        </w:numPr>
        <w:spacing w:after="240"/>
        <w:contextualSpacing w:val="0"/>
        <w:rPr>
          <w:iCs/>
          <w:szCs w:val="18"/>
          <w:lang w:val="en-US" w:eastAsia="en-GB"/>
        </w:rPr>
      </w:pPr>
      <w:r w:rsidRPr="00C17A2F">
        <w:rPr>
          <w:iCs/>
          <w:szCs w:val="18"/>
          <w:lang w:val="en-US" w:eastAsia="en-GB"/>
        </w:rPr>
        <w:t>As part of the WTO Post-Accession Support to LDCs,</w:t>
      </w:r>
      <w:r w:rsidRPr="00C17A2F">
        <w:rPr>
          <w:rStyle w:val="FootnoteReference"/>
          <w:iCs/>
          <w:szCs w:val="18"/>
          <w:lang w:val="en-US" w:eastAsia="en-GB"/>
        </w:rPr>
        <w:footnoteReference w:id="2"/>
      </w:r>
      <w:r w:rsidRPr="00C17A2F">
        <w:rPr>
          <w:iCs/>
          <w:szCs w:val="18"/>
          <w:lang w:val="en-US" w:eastAsia="en-GB"/>
        </w:rPr>
        <w:t xml:space="preserve"> the WTO Secretariat assisted Timor-Leste on the development of a WTO Post-Accession Implementation Strategy, which was presented by Timor-Leste at the 13th WTO Ministerial Conference (MC13) in Abu Dhabi, endorsed by its Council of Ministers in April 2024, and later presented at the 9</w:t>
      </w:r>
      <w:r w:rsidRPr="00AE50CB">
        <w:rPr>
          <w:iCs/>
          <w:szCs w:val="18"/>
          <w:vertAlign w:val="superscript"/>
          <w:lang w:val="en-US" w:eastAsia="en-GB"/>
        </w:rPr>
        <w:t>th</w:t>
      </w:r>
      <w:r w:rsidRPr="00C17A2F">
        <w:rPr>
          <w:iCs/>
          <w:szCs w:val="18"/>
          <w:lang w:val="en-US" w:eastAsia="en-GB"/>
        </w:rPr>
        <w:t xml:space="preserve"> Global Review of Aid for Trade in June 2024. This Strategy</w:t>
      </w:r>
      <w:r>
        <w:rPr>
          <w:iCs/>
          <w:szCs w:val="18"/>
          <w:lang w:val="en-US" w:eastAsia="en-GB"/>
        </w:rPr>
        <w:t xml:space="preserve"> provided for a roadmap for post-accession implementation of Timor-Leste's undertaken WTO commitments, including</w:t>
      </w:r>
      <w:r w:rsidRPr="00C17A2F">
        <w:rPr>
          <w:iCs/>
          <w:szCs w:val="18"/>
          <w:lang w:val="en-US" w:eastAsia="en-GB"/>
        </w:rPr>
        <w:t xml:space="preserve"> included elements on the alignment </w:t>
      </w:r>
      <w:r>
        <w:rPr>
          <w:iCs/>
          <w:szCs w:val="18"/>
          <w:lang w:val="en-US" w:eastAsia="en-GB"/>
        </w:rPr>
        <w:t>such</w:t>
      </w:r>
      <w:r w:rsidRPr="00C17A2F">
        <w:rPr>
          <w:iCs/>
          <w:szCs w:val="18"/>
          <w:lang w:val="en-US" w:eastAsia="en-GB"/>
        </w:rPr>
        <w:t xml:space="preserve"> implementation with the ongoing ASEAN accession negotiations, aiming to synchronize the two processes.</w:t>
      </w:r>
    </w:p>
    <w:p w14:paraId="285FB89F" w14:textId="77777777" w:rsidR="00214478" w:rsidRPr="00D1791A" w:rsidRDefault="00214478" w:rsidP="00214478">
      <w:pPr>
        <w:spacing w:after="240"/>
        <w:ind w:left="1080"/>
        <w:rPr>
          <w:iCs/>
          <w:szCs w:val="18"/>
          <w:lang w:eastAsia="en-GB"/>
        </w:rPr>
      </w:pPr>
    </w:p>
    <w:p w14:paraId="7B3A75B6" w14:textId="77777777" w:rsidR="00214478" w:rsidRDefault="00214478" w:rsidP="00214478">
      <w:pPr>
        <w:pStyle w:val="ListParagraph"/>
        <w:numPr>
          <w:ilvl w:val="0"/>
          <w:numId w:val="2"/>
        </w:numPr>
        <w:spacing w:after="240"/>
        <w:ind w:left="714" w:hanging="357"/>
        <w:contextualSpacing w:val="0"/>
        <w:rPr>
          <w:iCs/>
          <w:szCs w:val="18"/>
          <w:lang w:val="en-US" w:eastAsia="en-GB"/>
        </w:rPr>
      </w:pPr>
      <w:r w:rsidRPr="00C17A2F">
        <w:rPr>
          <w:iCs/>
          <w:szCs w:val="18"/>
          <w:lang w:val="en-US" w:eastAsia="en-GB"/>
        </w:rPr>
        <w:t xml:space="preserve">At the regional level, Timor-Leste applied for ASEAN membership in March 2011. To become a member of ASEAN, the country needs to fully meet the organization's conditions and obligations, which include the ability to meet the requirements for participation in the three main pillars: </w:t>
      </w:r>
      <w:proofErr w:type="gramStart"/>
      <w:r w:rsidRPr="00C17A2F">
        <w:rPr>
          <w:iCs/>
          <w:szCs w:val="18"/>
          <w:lang w:val="en-US" w:eastAsia="en-GB"/>
        </w:rPr>
        <w:t>political</w:t>
      </w:r>
      <w:r>
        <w:rPr>
          <w:iCs/>
          <w:szCs w:val="18"/>
          <w:lang w:val="en-US" w:eastAsia="en-GB"/>
        </w:rPr>
        <w:t>-</w:t>
      </w:r>
      <w:r w:rsidRPr="00C17A2F">
        <w:rPr>
          <w:iCs/>
          <w:szCs w:val="18"/>
          <w:lang w:val="en-US" w:eastAsia="en-GB"/>
        </w:rPr>
        <w:t>security</w:t>
      </w:r>
      <w:proofErr w:type="gramEnd"/>
      <w:r w:rsidRPr="00C17A2F">
        <w:rPr>
          <w:iCs/>
          <w:szCs w:val="18"/>
          <w:lang w:val="en-US" w:eastAsia="en-GB"/>
        </w:rPr>
        <w:t xml:space="preserve"> (APSC), economic (AEC), and socio-cultural (ASCC).</w:t>
      </w:r>
      <w:r>
        <w:rPr>
          <w:iCs/>
          <w:szCs w:val="18"/>
          <w:lang w:val="en-US" w:eastAsia="en-GB"/>
        </w:rPr>
        <w:t xml:space="preserve"> </w:t>
      </w:r>
    </w:p>
    <w:p w14:paraId="0CC2D20A" w14:textId="77777777" w:rsidR="00214478" w:rsidRPr="00FC5E53" w:rsidRDefault="00214478" w:rsidP="00214478">
      <w:pPr>
        <w:pStyle w:val="ListParagraph"/>
        <w:numPr>
          <w:ilvl w:val="1"/>
          <w:numId w:val="2"/>
        </w:numPr>
        <w:spacing w:after="120"/>
        <w:contextualSpacing w:val="0"/>
        <w:rPr>
          <w:iCs/>
          <w:szCs w:val="18"/>
          <w:lang w:val="en-US" w:eastAsia="en-GB"/>
        </w:rPr>
      </w:pPr>
      <w:r w:rsidRPr="00FC5E53">
        <w:rPr>
          <w:iCs/>
          <w:szCs w:val="18"/>
          <w:lang w:val="en-US" w:eastAsia="en-GB"/>
        </w:rPr>
        <w:t>In November 2022, at the 41</w:t>
      </w:r>
      <w:r w:rsidRPr="00FC5E53">
        <w:rPr>
          <w:iCs/>
          <w:szCs w:val="18"/>
          <w:vertAlign w:val="superscript"/>
          <w:lang w:val="en-US" w:eastAsia="en-GB"/>
        </w:rPr>
        <w:t>st</w:t>
      </w:r>
      <w:r w:rsidRPr="00FC5E53">
        <w:rPr>
          <w:iCs/>
          <w:szCs w:val="18"/>
          <w:lang w:val="en-US" w:eastAsia="en-GB"/>
        </w:rPr>
        <w:t xml:space="preserve"> ASEAN Summit, ASEAN leaders issued a statement on the Application of Timor-Leste for ASEAN membership, agreeing, in principle, to admit Timor-Leste to be the 11th member of ASEAN, to grant Timor-Leste an observer status and to allow its participation in all ASEAN meetings including the Summit plenaries and to formalize an objective criteria-based Roadmap for Timor-Leste's full membership including based on the milestones identified in the reports of the Fact-Finding Missions conducted by the three ASEAN Community pillars. The 42nd ASEAN Summit in May 2023 adopted the Roadmap for Timor-Leste’s full membership to ASEAN.</w:t>
      </w:r>
      <w:r>
        <w:rPr>
          <w:iCs/>
          <w:szCs w:val="18"/>
          <w:lang w:val="en-US" w:eastAsia="en-GB"/>
        </w:rPr>
        <w:t xml:space="preserve"> </w:t>
      </w:r>
      <w:r w:rsidRPr="00FC5E53">
        <w:rPr>
          <w:iCs/>
          <w:szCs w:val="18"/>
          <w:lang w:val="en-US" w:eastAsia="en-GB"/>
        </w:rPr>
        <w:t xml:space="preserve">The current state of play in Timor-Leste's negotiations in the context of the ASEAN Economic pillar in line with the agreed Roadmap includes: </w:t>
      </w:r>
    </w:p>
    <w:p w14:paraId="2900741E" w14:textId="77777777" w:rsidR="00214478" w:rsidRPr="00FC5E53" w:rsidRDefault="00214478" w:rsidP="00214478">
      <w:pPr>
        <w:pStyle w:val="ListParagraph"/>
        <w:numPr>
          <w:ilvl w:val="2"/>
          <w:numId w:val="2"/>
        </w:numPr>
        <w:spacing w:after="120"/>
        <w:contextualSpacing w:val="0"/>
        <w:rPr>
          <w:iCs/>
          <w:szCs w:val="18"/>
          <w:lang w:val="en-US" w:eastAsia="en-GB"/>
        </w:rPr>
      </w:pPr>
      <w:r w:rsidRPr="00FC5E53">
        <w:rPr>
          <w:iCs/>
          <w:szCs w:val="18"/>
          <w:lang w:val="en-US" w:eastAsia="en-GB"/>
        </w:rPr>
        <w:t>Priority One Accession: 66 agreements/commitments to be acceded by Timor-Leste as part of their Accession Protocol to ASEAN;</w:t>
      </w:r>
    </w:p>
    <w:p w14:paraId="11737C5E" w14:textId="77777777" w:rsidR="00214478" w:rsidRPr="00FC5E53" w:rsidRDefault="00214478" w:rsidP="00214478">
      <w:pPr>
        <w:pStyle w:val="ListParagraph"/>
        <w:numPr>
          <w:ilvl w:val="2"/>
          <w:numId w:val="2"/>
        </w:numPr>
        <w:spacing w:after="120"/>
        <w:contextualSpacing w:val="0"/>
        <w:rPr>
          <w:iCs/>
          <w:szCs w:val="18"/>
          <w:lang w:val="en-US" w:eastAsia="en-GB"/>
        </w:rPr>
      </w:pPr>
      <w:r w:rsidRPr="00FC5E53">
        <w:rPr>
          <w:iCs/>
          <w:szCs w:val="18"/>
          <w:lang w:val="en-US" w:eastAsia="en-GB"/>
        </w:rPr>
        <w:t>Priority Two Accession: 48 agreements/commitments to be acceded by Timor-Leste within 2 years post-accession; and</w:t>
      </w:r>
    </w:p>
    <w:p w14:paraId="1676D0FB" w14:textId="77777777" w:rsidR="00214478" w:rsidRDefault="00214478" w:rsidP="00214478">
      <w:pPr>
        <w:pStyle w:val="ListParagraph"/>
        <w:numPr>
          <w:ilvl w:val="2"/>
          <w:numId w:val="2"/>
        </w:numPr>
        <w:spacing w:after="240"/>
        <w:ind w:left="2154" w:hanging="357"/>
        <w:contextualSpacing w:val="0"/>
        <w:rPr>
          <w:iCs/>
          <w:szCs w:val="18"/>
          <w:lang w:val="en-US" w:eastAsia="en-GB"/>
        </w:rPr>
      </w:pPr>
      <w:r w:rsidRPr="00FC5E53">
        <w:rPr>
          <w:iCs/>
          <w:szCs w:val="18"/>
          <w:lang w:val="en-US" w:eastAsia="en-GB"/>
        </w:rPr>
        <w:t>Priority Three Accession: 106 agreements/commitments to be acceded by Timor-Leste within 5 years post-accession.</w:t>
      </w:r>
    </w:p>
    <w:p w14:paraId="673BF4D0" w14:textId="77777777" w:rsidR="00214478" w:rsidRPr="00FD6897" w:rsidRDefault="00214478" w:rsidP="00214478">
      <w:pPr>
        <w:pStyle w:val="ListParagraph"/>
        <w:numPr>
          <w:ilvl w:val="1"/>
          <w:numId w:val="2"/>
        </w:numPr>
        <w:spacing w:after="240"/>
        <w:rPr>
          <w:iCs/>
          <w:szCs w:val="18"/>
          <w:lang w:val="en-US" w:eastAsia="en-GB"/>
        </w:rPr>
      </w:pPr>
      <w:r>
        <w:rPr>
          <w:iCs/>
          <w:szCs w:val="18"/>
          <w:lang w:val="en-US" w:eastAsia="en-GB"/>
        </w:rPr>
        <w:t>At the 44</w:t>
      </w:r>
      <w:r w:rsidRPr="00FE3681">
        <w:rPr>
          <w:iCs/>
          <w:szCs w:val="18"/>
          <w:vertAlign w:val="superscript"/>
          <w:lang w:val="en-US" w:eastAsia="en-GB"/>
        </w:rPr>
        <w:t>th</w:t>
      </w:r>
      <w:r>
        <w:rPr>
          <w:iCs/>
          <w:szCs w:val="18"/>
          <w:lang w:val="en-US" w:eastAsia="en-GB"/>
        </w:rPr>
        <w:t xml:space="preserve"> and 45</w:t>
      </w:r>
      <w:r w:rsidRPr="00FE3681">
        <w:rPr>
          <w:iCs/>
          <w:szCs w:val="18"/>
          <w:vertAlign w:val="superscript"/>
          <w:lang w:val="en-US" w:eastAsia="en-GB"/>
        </w:rPr>
        <w:t>th</w:t>
      </w:r>
      <w:r>
        <w:rPr>
          <w:iCs/>
          <w:szCs w:val="18"/>
          <w:lang w:val="en-US" w:eastAsia="en-GB"/>
        </w:rPr>
        <w:t xml:space="preserve"> </w:t>
      </w:r>
      <w:r w:rsidRPr="00FE3681">
        <w:rPr>
          <w:iCs/>
          <w:szCs w:val="18"/>
          <w:lang w:val="en-US" w:eastAsia="en-GB"/>
        </w:rPr>
        <w:t>ASEAN</w:t>
      </w:r>
      <w:r>
        <w:rPr>
          <w:iCs/>
          <w:szCs w:val="18"/>
          <w:lang w:val="en-US" w:eastAsia="en-GB"/>
        </w:rPr>
        <w:t xml:space="preserve"> Summits in October 2024, the Chairman's statement </w:t>
      </w:r>
      <w:r w:rsidRPr="00FE3681">
        <w:rPr>
          <w:iCs/>
          <w:szCs w:val="18"/>
          <w:lang w:val="en-US" w:eastAsia="en-GB"/>
        </w:rPr>
        <w:t xml:space="preserve">stressed the need for Timor-Leste to implement the </w:t>
      </w:r>
      <w:proofErr w:type="gramStart"/>
      <w:r w:rsidRPr="00FE3681">
        <w:rPr>
          <w:iCs/>
          <w:szCs w:val="18"/>
          <w:lang w:val="en-US" w:eastAsia="en-GB"/>
        </w:rPr>
        <w:t>Roadmap</w:t>
      </w:r>
      <w:proofErr w:type="gramEnd"/>
      <w:r w:rsidRPr="00FE3681">
        <w:rPr>
          <w:iCs/>
          <w:szCs w:val="18"/>
          <w:lang w:val="en-US" w:eastAsia="en-GB"/>
        </w:rPr>
        <w:t xml:space="preserve"> and looked forward to the full and effective fulfilment of all </w:t>
      </w:r>
      <w:r>
        <w:rPr>
          <w:iCs/>
          <w:szCs w:val="18"/>
          <w:lang w:val="en-US" w:eastAsia="en-GB"/>
        </w:rPr>
        <w:t>its</w:t>
      </w:r>
      <w:r w:rsidRPr="00FE3681">
        <w:rPr>
          <w:iCs/>
          <w:szCs w:val="18"/>
          <w:lang w:val="en-US" w:eastAsia="en-GB"/>
        </w:rPr>
        <w:t xml:space="preserve"> criteria towards its full membership.</w:t>
      </w:r>
      <w:r w:rsidRPr="00FD6897">
        <w:t xml:space="preserve"> </w:t>
      </w:r>
      <w:r>
        <w:rPr>
          <w:iCs/>
          <w:szCs w:val="18"/>
          <w:lang w:eastAsia="en-GB"/>
        </w:rPr>
        <w:t xml:space="preserve">Among other things, </w:t>
      </w:r>
      <w:proofErr w:type="spellStart"/>
      <w:r>
        <w:rPr>
          <w:iCs/>
          <w:szCs w:val="18"/>
          <w:lang w:eastAsia="en-GB"/>
        </w:rPr>
        <w:t>i</w:t>
      </w:r>
      <w:proofErr w:type="spellEnd"/>
      <w:r>
        <w:rPr>
          <w:iCs/>
          <w:szCs w:val="18"/>
          <w:lang w:val="en-US" w:eastAsia="en-GB"/>
        </w:rPr>
        <w:t>t also</w:t>
      </w:r>
      <w:r w:rsidRPr="00FD6897">
        <w:rPr>
          <w:iCs/>
          <w:szCs w:val="18"/>
          <w:lang w:val="en-US" w:eastAsia="en-GB"/>
        </w:rPr>
        <w:t xml:space="preserve"> underscored the importance of Timor-Leste’s accession to the ASEAN agreements as part of its accession to ASEAN, as stipulated in the Roadmap, and noted the ongoing process of Timor-Leste accession to the SEANWFZ Treaty and</w:t>
      </w:r>
      <w:r>
        <w:rPr>
          <w:iCs/>
          <w:szCs w:val="18"/>
          <w:lang w:val="en-US" w:eastAsia="en-GB"/>
        </w:rPr>
        <w:t xml:space="preserve"> </w:t>
      </w:r>
      <w:r w:rsidRPr="00FD6897">
        <w:rPr>
          <w:iCs/>
          <w:szCs w:val="18"/>
          <w:lang w:val="en-US" w:eastAsia="en-GB"/>
        </w:rPr>
        <w:t xml:space="preserve">ASEAN Trade in Goods Agreement (ATIGA). </w:t>
      </w:r>
      <w:r>
        <w:rPr>
          <w:iCs/>
          <w:szCs w:val="18"/>
          <w:lang w:val="en-US" w:eastAsia="en-GB"/>
        </w:rPr>
        <w:t>It</w:t>
      </w:r>
      <w:r w:rsidRPr="00FD6897">
        <w:rPr>
          <w:iCs/>
          <w:szCs w:val="18"/>
          <w:lang w:val="en-US" w:eastAsia="en-GB"/>
        </w:rPr>
        <w:t xml:space="preserve"> welcomed Timor-Leste’s readiness to accede to all ASEAN agreements under the APSC and ASCC pillars and tasked the ACC to monitor the progress of the accession processes. </w:t>
      </w:r>
      <w:r>
        <w:rPr>
          <w:iCs/>
          <w:szCs w:val="18"/>
          <w:lang w:val="en-US" w:eastAsia="en-GB"/>
        </w:rPr>
        <w:t>It</w:t>
      </w:r>
      <w:r w:rsidRPr="00FD6897">
        <w:rPr>
          <w:iCs/>
          <w:szCs w:val="18"/>
          <w:lang w:val="en-US" w:eastAsia="en-GB"/>
        </w:rPr>
        <w:t xml:space="preserve"> further encourage</w:t>
      </w:r>
      <w:r>
        <w:rPr>
          <w:iCs/>
          <w:szCs w:val="18"/>
          <w:lang w:val="en-US" w:eastAsia="en-GB"/>
        </w:rPr>
        <w:t>d</w:t>
      </w:r>
      <w:r w:rsidRPr="00FD6897">
        <w:rPr>
          <w:iCs/>
          <w:szCs w:val="18"/>
          <w:lang w:val="en-US" w:eastAsia="en-GB"/>
        </w:rPr>
        <w:t xml:space="preserve"> Timor-Leste to accede to all ASEAN legal instruments under the AEC pillar.</w:t>
      </w:r>
    </w:p>
    <w:p w14:paraId="022BC248" w14:textId="77777777" w:rsidR="00214478" w:rsidRDefault="00214478" w:rsidP="00214478">
      <w:pPr>
        <w:spacing w:after="240"/>
        <w:jc w:val="both"/>
        <w:rPr>
          <w:rFonts w:ascii="Verdana" w:hAnsi="Verdana"/>
          <w:iCs/>
          <w:sz w:val="18"/>
          <w:szCs w:val="18"/>
          <w:lang w:val="en-GB" w:eastAsia="en-GB"/>
        </w:rPr>
      </w:pPr>
      <w:r>
        <w:rPr>
          <w:rFonts w:ascii="Verdana" w:hAnsi="Verdana"/>
          <w:iCs/>
          <w:sz w:val="18"/>
          <w:szCs w:val="18"/>
          <w:lang w:val="en-GB" w:eastAsia="en-GB"/>
        </w:rPr>
        <w:t xml:space="preserve">The upcoming Workshop on WTO Post-Accession therefore has a two-fold objective: </w:t>
      </w:r>
      <w:proofErr w:type="spellStart"/>
      <w:r>
        <w:rPr>
          <w:rFonts w:ascii="Verdana" w:hAnsi="Verdana"/>
          <w:iCs/>
          <w:sz w:val="18"/>
          <w:szCs w:val="18"/>
          <w:lang w:val="en-GB" w:eastAsia="en-GB"/>
        </w:rPr>
        <w:t>i</w:t>
      </w:r>
      <w:proofErr w:type="spellEnd"/>
      <w:r>
        <w:rPr>
          <w:rFonts w:ascii="Verdana" w:hAnsi="Verdana"/>
          <w:iCs/>
          <w:sz w:val="18"/>
          <w:szCs w:val="18"/>
          <w:lang w:val="en-GB" w:eastAsia="en-GB"/>
        </w:rPr>
        <w:t xml:space="preserve">) to assist Timor-Leste on the effective implementation of its undertaken WTO commitments, including preparation of the initial notifications, and, by doing so, ii) facilitate the process of regional integration, as a complementary pillar, by identifying the existing overlaps and synchronising the two processes. The audience of the workshop is to include government officials responsible for the WTO post-accession and ASEAN accession, including government officials at the highest level. The workshop also aims to facilitate the exchange with the National Parliament on the matters related to the legislative action, incorporate discussions with the broader audience (private sector, civil society, academia, media) and to advance dialogue with the development partners and donors, whose input is critical for supporting this LDC in the critical post-accession phase. </w:t>
      </w:r>
    </w:p>
    <w:p w14:paraId="63C8FB27" w14:textId="77777777" w:rsidR="00214478" w:rsidRPr="00FC5E53" w:rsidRDefault="00214478" w:rsidP="00214478">
      <w:pPr>
        <w:spacing w:after="240"/>
        <w:jc w:val="both"/>
        <w:rPr>
          <w:rFonts w:ascii="Verdana" w:hAnsi="Verdana"/>
          <w:iCs/>
          <w:sz w:val="18"/>
          <w:szCs w:val="18"/>
          <w:lang w:val="en-GB" w:eastAsia="en-GB"/>
        </w:rPr>
      </w:pPr>
      <w:r>
        <w:rPr>
          <w:rFonts w:ascii="Verdana" w:hAnsi="Verdana"/>
          <w:iCs/>
          <w:sz w:val="18"/>
          <w:szCs w:val="18"/>
          <w:lang w:val="en-GB" w:eastAsia="en-GB"/>
        </w:rPr>
        <w:t xml:space="preserve">The proposed programme of the workshop is provided below. </w:t>
      </w:r>
    </w:p>
    <w:p w14:paraId="3057ED73" w14:textId="77777777" w:rsidR="00214478" w:rsidRPr="00C17A2F" w:rsidRDefault="00214478" w:rsidP="00214478">
      <w:pPr>
        <w:rPr>
          <w:rFonts w:ascii="Verdana" w:eastAsia="Times New Roman" w:hAnsi="Verdana"/>
          <w:b/>
          <w:caps/>
          <w:color w:val="006283"/>
          <w:kern w:val="28"/>
          <w:sz w:val="18"/>
          <w:szCs w:val="18"/>
          <w:lang w:eastAsia="en-GB"/>
        </w:rPr>
      </w:pPr>
      <w:r w:rsidRPr="00C17A2F">
        <w:rPr>
          <w:rFonts w:ascii="Verdana" w:eastAsia="Times New Roman" w:hAnsi="Verdana"/>
          <w:b/>
          <w:caps/>
          <w:color w:val="006283"/>
          <w:kern w:val="28"/>
          <w:sz w:val="18"/>
          <w:szCs w:val="18"/>
          <w:lang w:eastAsia="en-GB"/>
        </w:rPr>
        <w:br w:type="page"/>
      </w:r>
    </w:p>
    <w:p w14:paraId="383D1CEF" w14:textId="77777777" w:rsidR="00214478" w:rsidRPr="00FE6219" w:rsidRDefault="00214478" w:rsidP="00214478">
      <w:pPr>
        <w:spacing w:after="240"/>
        <w:outlineLvl w:val="0"/>
        <w:rPr>
          <w:rFonts w:ascii="Verdana" w:eastAsia="MS Gothic" w:hAnsi="Verdana" w:cs="Times New Roman"/>
          <w:b/>
          <w:bCs/>
          <w:i/>
          <w:iCs/>
          <w:sz w:val="17"/>
          <w:szCs w:val="17"/>
          <w:lang w:val="en-GB"/>
        </w:rPr>
      </w:pPr>
      <w:r w:rsidRPr="00FE6219">
        <w:rPr>
          <w:rFonts w:ascii="Verdana" w:eastAsia="MS Gothic" w:hAnsi="Verdana" w:cs="Times New Roman"/>
          <w:b/>
          <w:bCs/>
          <w:i/>
          <w:iCs/>
          <w:sz w:val="17"/>
          <w:szCs w:val="17"/>
          <w:lang w:val="en-GB"/>
        </w:rPr>
        <w:lastRenderedPageBreak/>
        <w:t>Arrival in Dili: Sunday, 2 February 2025, 13h30 – Rohini Achar</w:t>
      </w:r>
      <w:r>
        <w:rPr>
          <w:rFonts w:ascii="Verdana" w:eastAsia="MS Gothic" w:hAnsi="Verdana" w:cs="Times New Roman"/>
          <w:b/>
          <w:bCs/>
          <w:i/>
          <w:iCs/>
          <w:sz w:val="17"/>
          <w:szCs w:val="17"/>
          <w:lang w:val="en-GB"/>
        </w:rPr>
        <w:t>y</w:t>
      </w:r>
      <w:r w:rsidRPr="00FE6219">
        <w:rPr>
          <w:rFonts w:ascii="Verdana" w:eastAsia="MS Gothic" w:hAnsi="Verdana" w:cs="Times New Roman"/>
          <w:b/>
          <w:bCs/>
          <w:i/>
          <w:iCs/>
          <w:sz w:val="17"/>
          <w:szCs w:val="17"/>
          <w:lang w:val="en-GB"/>
        </w:rPr>
        <w:t xml:space="preserve">a, </w:t>
      </w:r>
      <w:r>
        <w:rPr>
          <w:rFonts w:ascii="Verdana" w:eastAsia="MS Gothic" w:hAnsi="Verdana" w:cs="Times New Roman"/>
          <w:b/>
          <w:bCs/>
          <w:i/>
          <w:iCs/>
          <w:sz w:val="17"/>
          <w:szCs w:val="17"/>
          <w:lang w:val="en-GB"/>
        </w:rPr>
        <w:t>A</w:t>
      </w:r>
      <w:r w:rsidRPr="00FE6219">
        <w:rPr>
          <w:rFonts w:ascii="Verdana" w:eastAsia="MS Gothic" w:hAnsi="Verdana" w:cs="Times New Roman"/>
          <w:b/>
          <w:bCs/>
          <w:i/>
          <w:iCs/>
          <w:sz w:val="17"/>
          <w:szCs w:val="17"/>
          <w:lang w:val="en-GB"/>
        </w:rPr>
        <w:t xml:space="preserve">nna </w:t>
      </w:r>
      <w:r>
        <w:rPr>
          <w:rFonts w:ascii="Verdana" w:eastAsia="MS Gothic" w:hAnsi="Verdana" w:cs="Times New Roman"/>
          <w:b/>
          <w:bCs/>
          <w:i/>
          <w:iCs/>
          <w:sz w:val="17"/>
          <w:szCs w:val="17"/>
          <w:lang w:val="en-GB"/>
        </w:rPr>
        <w:t>V</w:t>
      </w:r>
      <w:r w:rsidRPr="00FE6219">
        <w:rPr>
          <w:rFonts w:ascii="Verdana" w:eastAsia="MS Gothic" w:hAnsi="Verdana" w:cs="Times New Roman"/>
          <w:b/>
          <w:bCs/>
          <w:i/>
          <w:iCs/>
          <w:sz w:val="17"/>
          <w:szCs w:val="17"/>
          <w:lang w:val="en-GB"/>
        </w:rPr>
        <w:t>aryanik</w:t>
      </w:r>
      <w:r>
        <w:rPr>
          <w:rFonts w:ascii="Verdana" w:eastAsia="MS Gothic" w:hAnsi="Verdana" w:cs="Times New Roman"/>
          <w:b/>
          <w:bCs/>
          <w:i/>
          <w:iCs/>
          <w:sz w:val="17"/>
          <w:szCs w:val="17"/>
          <w:lang w:val="en-GB"/>
        </w:rPr>
        <w:t>, Usman Ali Khilji</w:t>
      </w:r>
    </w:p>
    <w:p w14:paraId="1B8BD398" w14:textId="77777777" w:rsidR="00214478" w:rsidRPr="00C05AA7" w:rsidRDefault="00214478" w:rsidP="00214478">
      <w:pPr>
        <w:spacing w:after="0"/>
        <w:outlineLvl w:val="0"/>
        <w:rPr>
          <w:rFonts w:ascii="Verdana" w:eastAsia="MS Gothic" w:hAnsi="Verdana" w:cs="Times New Roman"/>
          <w:b/>
          <w:bCs/>
          <w:caps/>
          <w:color w:val="006283"/>
          <w:sz w:val="17"/>
          <w:szCs w:val="17"/>
          <w:lang w:val="en-GB"/>
        </w:rPr>
      </w:pPr>
      <w:r w:rsidRPr="00C05AA7">
        <w:rPr>
          <w:rFonts w:ascii="Verdana" w:eastAsia="MS Gothic" w:hAnsi="Verdana" w:cs="Times New Roman"/>
          <w:b/>
          <w:bCs/>
          <w:caps/>
          <w:color w:val="006283"/>
          <w:sz w:val="17"/>
          <w:szCs w:val="17"/>
          <w:lang w:val="en-GB"/>
        </w:rPr>
        <w:t>Day 1 – MONDAY, 3 FEBRUARY 2025</w:t>
      </w:r>
    </w:p>
    <w:tbl>
      <w:tblPr>
        <w:tblW w:w="94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50"/>
        <w:gridCol w:w="5244"/>
        <w:gridCol w:w="2694"/>
      </w:tblGrid>
      <w:tr w:rsidR="00214478" w:rsidRPr="00C05AA7" w14:paraId="6B5A775B"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5E412EBB"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
                <w:sz w:val="17"/>
                <w:szCs w:val="17"/>
              </w:rPr>
              <w:t>Time (OTL)</w:t>
            </w:r>
          </w:p>
        </w:tc>
        <w:tc>
          <w:tcPr>
            <w:tcW w:w="5244" w:type="dxa"/>
            <w:tcBorders>
              <w:top w:val="single" w:sz="8" w:space="0" w:color="4BACC6"/>
              <w:left w:val="single" w:sz="8" w:space="0" w:color="4BACC6"/>
              <w:bottom w:val="single" w:sz="8" w:space="0" w:color="4BACC6"/>
              <w:right w:val="single" w:sz="8" w:space="0" w:color="4BACC6"/>
            </w:tcBorders>
            <w:hideMark/>
          </w:tcPr>
          <w:p w14:paraId="05AAA4D6"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Session</w:t>
            </w:r>
          </w:p>
        </w:tc>
        <w:tc>
          <w:tcPr>
            <w:tcW w:w="2694" w:type="dxa"/>
            <w:tcBorders>
              <w:top w:val="single" w:sz="8" w:space="0" w:color="4BACC6"/>
              <w:left w:val="single" w:sz="8" w:space="0" w:color="4BACC6"/>
              <w:bottom w:val="single" w:sz="8" w:space="0" w:color="4BACC6"/>
              <w:right w:val="single" w:sz="8" w:space="0" w:color="4BACC6"/>
            </w:tcBorders>
            <w:hideMark/>
          </w:tcPr>
          <w:p w14:paraId="7E82649B"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Resource persons</w:t>
            </w:r>
          </w:p>
        </w:tc>
      </w:tr>
      <w:tr w:rsidR="00214478" w:rsidRPr="00C05AA7" w14:paraId="7B7C6C21"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08A1D160" w14:textId="77777777" w:rsidR="00214478" w:rsidRPr="00C05AA7" w:rsidRDefault="00214478" w:rsidP="00763F5B">
            <w:pPr>
              <w:spacing w:after="0"/>
              <w:rPr>
                <w:rFonts w:ascii="Verdana" w:eastAsia="Cambria" w:hAnsi="Verdana" w:cs="Arial"/>
                <w:sz w:val="17"/>
                <w:szCs w:val="17"/>
              </w:rPr>
            </w:pPr>
            <w:r w:rsidRPr="00C05AA7">
              <w:rPr>
                <w:rFonts w:ascii="Verdana" w:eastAsia="Cambria" w:hAnsi="Verdana" w:cs="Arial"/>
                <w:sz w:val="17"/>
                <w:szCs w:val="17"/>
              </w:rPr>
              <w:t>1</w:t>
            </w:r>
            <w:r>
              <w:rPr>
                <w:rFonts w:ascii="Verdana" w:eastAsia="Cambria" w:hAnsi="Verdana" w:cs="Arial"/>
                <w:sz w:val="17"/>
                <w:szCs w:val="17"/>
              </w:rPr>
              <w:t>0</w:t>
            </w:r>
            <w:r w:rsidRPr="00C05AA7">
              <w:rPr>
                <w:rFonts w:ascii="Verdana" w:eastAsia="Cambria" w:hAnsi="Verdana" w:cs="Arial"/>
                <w:sz w:val="17"/>
                <w:szCs w:val="17"/>
              </w:rPr>
              <w:t>h00-1</w:t>
            </w:r>
            <w:r>
              <w:rPr>
                <w:rFonts w:ascii="Verdana" w:eastAsia="Cambria" w:hAnsi="Verdana" w:cs="Arial"/>
                <w:sz w:val="17"/>
                <w:szCs w:val="17"/>
              </w:rPr>
              <w:t>0</w:t>
            </w:r>
            <w:r w:rsidRPr="00C05AA7">
              <w:rPr>
                <w:rFonts w:ascii="Verdana" w:eastAsia="Cambria" w:hAnsi="Verdana" w:cs="Arial"/>
                <w:sz w:val="17"/>
                <w:szCs w:val="17"/>
              </w:rPr>
              <w:t>h</w:t>
            </w:r>
            <w:r>
              <w:rPr>
                <w:rFonts w:ascii="Verdana" w:eastAsia="Cambria" w:hAnsi="Verdana" w:cs="Arial"/>
                <w:sz w:val="17"/>
                <w:szCs w:val="17"/>
              </w:rPr>
              <w:t>2</w:t>
            </w:r>
            <w:r w:rsidRPr="00C05AA7">
              <w:rPr>
                <w:rFonts w:ascii="Verdana" w:eastAsia="Cambria" w:hAnsi="Verdana" w:cs="Arial"/>
                <w:sz w:val="17"/>
                <w:szCs w:val="17"/>
              </w:rPr>
              <w:t>0</w:t>
            </w:r>
          </w:p>
        </w:tc>
        <w:tc>
          <w:tcPr>
            <w:tcW w:w="5244" w:type="dxa"/>
            <w:tcBorders>
              <w:top w:val="single" w:sz="8" w:space="0" w:color="4BACC6"/>
              <w:left w:val="single" w:sz="8" w:space="0" w:color="4BACC6"/>
              <w:bottom w:val="single" w:sz="8" w:space="0" w:color="4BACC6"/>
              <w:right w:val="single" w:sz="8" w:space="0" w:color="4BACC6"/>
            </w:tcBorders>
            <w:hideMark/>
          </w:tcPr>
          <w:p w14:paraId="42EA1855"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Opening of the WTO Post-Accession Workshop</w:t>
            </w:r>
          </w:p>
        </w:tc>
        <w:tc>
          <w:tcPr>
            <w:tcW w:w="2694" w:type="dxa"/>
            <w:tcBorders>
              <w:top w:val="single" w:sz="8" w:space="0" w:color="4BACC6"/>
              <w:left w:val="single" w:sz="8" w:space="0" w:color="4BACC6"/>
              <w:bottom w:val="single" w:sz="8" w:space="0" w:color="4BACC6"/>
              <w:right w:val="single" w:sz="8" w:space="0" w:color="4BACC6"/>
            </w:tcBorders>
            <w:hideMark/>
          </w:tcPr>
          <w:p w14:paraId="29B44128" w14:textId="77777777" w:rsidR="00214478" w:rsidRPr="002030E5"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p w14:paraId="033471ED" w14:textId="77777777" w:rsidR="00214478" w:rsidRPr="00C40DD4" w:rsidRDefault="00214478" w:rsidP="00763F5B">
            <w:pPr>
              <w:spacing w:after="0"/>
              <w:rPr>
                <w:rFonts w:ascii="Verdana" w:eastAsia="Cambria" w:hAnsi="Verdana" w:cs="Arial"/>
                <w:sz w:val="17"/>
                <w:szCs w:val="17"/>
                <w:lang w:val="en-GB"/>
              </w:rPr>
            </w:pPr>
          </w:p>
          <w:p w14:paraId="0E035523" w14:textId="77777777" w:rsidR="00214478" w:rsidRPr="00C40DD4" w:rsidRDefault="00214478" w:rsidP="00763F5B">
            <w:pPr>
              <w:spacing w:after="0"/>
              <w:rPr>
                <w:rFonts w:ascii="Verdana" w:eastAsia="Cambria" w:hAnsi="Verdana" w:cs="Arial"/>
                <w:sz w:val="17"/>
                <w:szCs w:val="17"/>
                <w:lang w:val="en-GB"/>
              </w:rPr>
            </w:pPr>
          </w:p>
          <w:p w14:paraId="30E5D07F" w14:textId="77777777" w:rsidR="00214478" w:rsidRPr="003579B7" w:rsidRDefault="00214478" w:rsidP="00763F5B">
            <w:pPr>
              <w:spacing w:after="0"/>
              <w:rPr>
                <w:rFonts w:ascii="Verdana" w:eastAsia="Cambria" w:hAnsi="Verdana" w:cs="Arial"/>
                <w:i/>
                <w:iCs/>
                <w:sz w:val="17"/>
                <w:szCs w:val="17"/>
                <w:lang w:val="es-ES"/>
              </w:rPr>
            </w:pPr>
            <w:r w:rsidRPr="00EC69C8">
              <w:rPr>
                <w:rFonts w:ascii="Verdana" w:eastAsia="Cambria" w:hAnsi="Verdana" w:cs="Arial"/>
                <w:i/>
                <w:iCs/>
                <w:sz w:val="17"/>
                <w:szCs w:val="17"/>
                <w:lang w:val="es-ES"/>
              </w:rPr>
              <w:t>Timor-Leste - TBC</w:t>
            </w:r>
          </w:p>
        </w:tc>
      </w:tr>
      <w:tr w:rsidR="00214478" w:rsidRPr="000855E3" w14:paraId="2A0A32F7"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6F4D1F94" w14:textId="77777777" w:rsidR="00214478" w:rsidRPr="00C05AA7" w:rsidRDefault="00214478" w:rsidP="00763F5B">
            <w:pPr>
              <w:spacing w:after="0"/>
              <w:rPr>
                <w:rFonts w:ascii="Verdana" w:eastAsia="Cambria" w:hAnsi="Verdana" w:cs="Arial"/>
                <w:sz w:val="17"/>
                <w:szCs w:val="17"/>
              </w:rPr>
            </w:pPr>
            <w:r>
              <w:rPr>
                <w:rFonts w:ascii="Verdana" w:eastAsia="Cambria" w:hAnsi="Verdana" w:cs="Arial"/>
                <w:sz w:val="17"/>
                <w:szCs w:val="17"/>
              </w:rPr>
              <w:t>10h20-11h20</w:t>
            </w:r>
          </w:p>
        </w:tc>
        <w:tc>
          <w:tcPr>
            <w:tcW w:w="5244" w:type="dxa"/>
            <w:tcBorders>
              <w:top w:val="single" w:sz="8" w:space="0" w:color="4BACC6"/>
              <w:left w:val="single" w:sz="8" w:space="0" w:color="4BACC6"/>
              <w:bottom w:val="single" w:sz="8" w:space="0" w:color="4BACC6"/>
              <w:right w:val="single" w:sz="8" w:space="0" w:color="4BACC6"/>
            </w:tcBorders>
          </w:tcPr>
          <w:p w14:paraId="7CC158B0" w14:textId="77777777" w:rsidR="00214478" w:rsidRPr="00C05AA7" w:rsidRDefault="00214478" w:rsidP="00763F5B">
            <w:pPr>
              <w:spacing w:after="0"/>
              <w:rPr>
                <w:rFonts w:ascii="Verdana" w:eastAsia="Cambria" w:hAnsi="Verdana" w:cs="Arial"/>
                <w:bCs/>
                <w:sz w:val="17"/>
                <w:szCs w:val="17"/>
              </w:rPr>
            </w:pPr>
            <w:r>
              <w:rPr>
                <w:rFonts w:ascii="Verdana" w:eastAsia="Cambria" w:hAnsi="Verdana" w:cs="Arial"/>
                <w:bCs/>
                <w:sz w:val="17"/>
                <w:szCs w:val="17"/>
              </w:rPr>
              <w:t xml:space="preserve">Overview of the WTO Accession of Timor-Leste and </w:t>
            </w:r>
            <w:r w:rsidRPr="005626F0">
              <w:rPr>
                <w:rFonts w:ascii="Verdana" w:eastAsia="Cambria" w:hAnsi="Verdana" w:cs="Arial"/>
                <w:bCs/>
                <w:sz w:val="17"/>
                <w:szCs w:val="17"/>
                <w:lang w:val="en-GB"/>
              </w:rPr>
              <w:t xml:space="preserve">Timor-Leste's </w:t>
            </w:r>
            <w:r>
              <w:rPr>
                <w:rFonts w:ascii="Verdana" w:eastAsia="Cambria" w:hAnsi="Verdana" w:cs="Arial"/>
                <w:bCs/>
                <w:sz w:val="17"/>
                <w:szCs w:val="17"/>
                <w:lang w:val="en-GB"/>
              </w:rPr>
              <w:t>WTO Post-Accession Strategy</w:t>
            </w:r>
          </w:p>
        </w:tc>
        <w:tc>
          <w:tcPr>
            <w:tcW w:w="2694" w:type="dxa"/>
            <w:tcBorders>
              <w:top w:val="single" w:sz="8" w:space="0" w:color="4BACC6"/>
              <w:left w:val="single" w:sz="8" w:space="0" w:color="4BACC6"/>
              <w:bottom w:val="single" w:sz="8" w:space="0" w:color="4BACC6"/>
              <w:right w:val="single" w:sz="8" w:space="0" w:color="4BACC6"/>
            </w:tcBorders>
          </w:tcPr>
          <w:p w14:paraId="207455BF" w14:textId="77777777" w:rsidR="00214478" w:rsidRPr="00C40DD4" w:rsidRDefault="00214478" w:rsidP="00763F5B">
            <w:pPr>
              <w:spacing w:after="0"/>
              <w:rPr>
                <w:rFonts w:ascii="Verdana" w:eastAsia="Cambria" w:hAnsi="Verdana" w:cs="Arial"/>
                <w:sz w:val="17"/>
                <w:szCs w:val="17"/>
                <w:lang w:val="en-GB"/>
              </w:rPr>
            </w:pPr>
            <w:r w:rsidRPr="00EC69C8">
              <w:rPr>
                <w:rFonts w:ascii="Verdana" w:eastAsia="Cambria" w:hAnsi="Verdana" w:cs="Arial"/>
                <w:i/>
                <w:iCs/>
                <w:sz w:val="17"/>
                <w:szCs w:val="17"/>
                <w:lang w:val="es-ES"/>
              </w:rPr>
              <w:t>Timor-Leste - TBC</w:t>
            </w:r>
          </w:p>
        </w:tc>
      </w:tr>
      <w:tr w:rsidR="00214478" w:rsidRPr="00C40DD4" w14:paraId="601C78B2"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6451F882"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11h20-11h40</w:t>
            </w:r>
          </w:p>
        </w:tc>
        <w:tc>
          <w:tcPr>
            <w:tcW w:w="5244" w:type="dxa"/>
            <w:tcBorders>
              <w:top w:val="single" w:sz="8" w:space="0" w:color="4BACC6"/>
              <w:left w:val="single" w:sz="8" w:space="0" w:color="4BACC6"/>
              <w:bottom w:val="single" w:sz="8" w:space="0" w:color="4BACC6"/>
              <w:right w:val="single" w:sz="8" w:space="0" w:color="4BACC6"/>
            </w:tcBorders>
          </w:tcPr>
          <w:p w14:paraId="37B777B5"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1478247D"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C40DD4" w14:paraId="20B214D7"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3F4F21BA" w14:textId="77777777" w:rsidR="00214478" w:rsidRPr="00C40DD4" w:rsidRDefault="00214478" w:rsidP="00763F5B">
            <w:pPr>
              <w:spacing w:after="0"/>
              <w:rPr>
                <w:rFonts w:ascii="Verdana" w:eastAsia="Cambria" w:hAnsi="Verdana" w:cs="Arial"/>
                <w:sz w:val="17"/>
                <w:szCs w:val="17"/>
                <w:lang w:val="en-GB"/>
              </w:rPr>
            </w:pPr>
            <w:r>
              <w:rPr>
                <w:rFonts w:ascii="Verdana" w:eastAsia="Cambria" w:hAnsi="Verdana" w:cs="Arial"/>
                <w:sz w:val="17"/>
                <w:szCs w:val="17"/>
                <w:lang w:val="en-GB"/>
              </w:rPr>
              <w:t>11h40-13h00</w:t>
            </w:r>
          </w:p>
        </w:tc>
        <w:tc>
          <w:tcPr>
            <w:tcW w:w="5244" w:type="dxa"/>
            <w:tcBorders>
              <w:top w:val="single" w:sz="8" w:space="0" w:color="4BACC6"/>
              <w:left w:val="single" w:sz="8" w:space="0" w:color="4BACC6"/>
              <w:bottom w:val="single" w:sz="8" w:space="0" w:color="4BACC6"/>
              <w:right w:val="single" w:sz="8" w:space="0" w:color="4BACC6"/>
            </w:tcBorders>
          </w:tcPr>
          <w:p w14:paraId="59CDA6F9"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lang w:val="en-GB"/>
              </w:rPr>
              <w:t>Overview of the WTO Post-Accession Support</w:t>
            </w:r>
          </w:p>
        </w:tc>
        <w:tc>
          <w:tcPr>
            <w:tcW w:w="2694" w:type="dxa"/>
            <w:tcBorders>
              <w:top w:val="single" w:sz="8" w:space="0" w:color="4BACC6"/>
              <w:left w:val="single" w:sz="8" w:space="0" w:color="4BACC6"/>
              <w:bottom w:val="single" w:sz="8" w:space="0" w:color="4BACC6"/>
              <w:right w:val="single" w:sz="8" w:space="0" w:color="4BACC6"/>
            </w:tcBorders>
          </w:tcPr>
          <w:p w14:paraId="418B8675" w14:textId="77777777" w:rsidR="00214478" w:rsidRPr="00C40DD4"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tc>
      </w:tr>
      <w:tr w:rsidR="00214478" w:rsidRPr="00C56C4D" w14:paraId="7AFC688C"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6AD649E1" w14:textId="77777777" w:rsidR="00214478" w:rsidRPr="00C56C4D" w:rsidRDefault="00214478" w:rsidP="00763F5B">
            <w:pPr>
              <w:spacing w:after="0"/>
              <w:rPr>
                <w:rFonts w:ascii="Verdana" w:eastAsia="Cambria" w:hAnsi="Verdana" w:cs="Arial"/>
                <w:b/>
                <w:bCs/>
                <w:i/>
                <w:iCs/>
                <w:sz w:val="17"/>
                <w:szCs w:val="17"/>
                <w:lang w:val="en-GB"/>
              </w:rPr>
            </w:pPr>
            <w:r w:rsidRPr="00C56C4D">
              <w:rPr>
                <w:rFonts w:ascii="Verdana" w:eastAsia="Cambria" w:hAnsi="Verdana" w:cs="Arial"/>
                <w:b/>
                <w:bCs/>
                <w:i/>
                <w:iCs/>
                <w:sz w:val="17"/>
                <w:szCs w:val="17"/>
                <w:lang w:val="en-GB"/>
              </w:rPr>
              <w:t>13h00-14h00</w:t>
            </w:r>
          </w:p>
        </w:tc>
        <w:tc>
          <w:tcPr>
            <w:tcW w:w="5244" w:type="dxa"/>
            <w:tcBorders>
              <w:top w:val="single" w:sz="8" w:space="0" w:color="4BACC6"/>
              <w:left w:val="single" w:sz="8" w:space="0" w:color="4BACC6"/>
              <w:bottom w:val="single" w:sz="8" w:space="0" w:color="4BACC6"/>
              <w:right w:val="single" w:sz="8" w:space="0" w:color="4BACC6"/>
            </w:tcBorders>
          </w:tcPr>
          <w:p w14:paraId="39DD2B68" w14:textId="77777777" w:rsidR="00214478" w:rsidRPr="00C56C4D" w:rsidRDefault="00214478" w:rsidP="00763F5B">
            <w:pPr>
              <w:spacing w:after="0"/>
              <w:rPr>
                <w:rFonts w:ascii="Verdana" w:eastAsia="Cambria" w:hAnsi="Verdana" w:cs="Arial"/>
                <w:b/>
                <w:bCs/>
                <w:i/>
                <w:iCs/>
                <w:sz w:val="17"/>
                <w:szCs w:val="17"/>
              </w:rPr>
            </w:pPr>
            <w:r w:rsidRPr="00C56C4D">
              <w:rPr>
                <w:rFonts w:ascii="Verdana" w:eastAsia="Cambria" w:hAnsi="Verdana" w:cs="Arial"/>
                <w:b/>
                <w:bCs/>
                <w:i/>
                <w:iCs/>
                <w:sz w:val="17"/>
                <w:szCs w:val="17"/>
              </w:rPr>
              <w:t>Lunch</w:t>
            </w:r>
          </w:p>
        </w:tc>
        <w:tc>
          <w:tcPr>
            <w:tcW w:w="2694" w:type="dxa"/>
            <w:tcBorders>
              <w:top w:val="single" w:sz="8" w:space="0" w:color="4BACC6"/>
              <w:left w:val="single" w:sz="8" w:space="0" w:color="4BACC6"/>
              <w:bottom w:val="single" w:sz="8" w:space="0" w:color="4BACC6"/>
              <w:right w:val="single" w:sz="8" w:space="0" w:color="4BACC6"/>
            </w:tcBorders>
          </w:tcPr>
          <w:p w14:paraId="74D7198F" w14:textId="77777777" w:rsidR="00214478" w:rsidRPr="00C56C4D" w:rsidRDefault="00214478" w:rsidP="00763F5B">
            <w:pPr>
              <w:spacing w:after="0"/>
              <w:rPr>
                <w:rFonts w:ascii="Verdana" w:eastAsia="Cambria" w:hAnsi="Verdana" w:cs="Arial"/>
                <w:b/>
                <w:bCs/>
                <w:i/>
                <w:iCs/>
                <w:sz w:val="17"/>
                <w:szCs w:val="17"/>
                <w:lang w:val="en-GB"/>
              </w:rPr>
            </w:pPr>
          </w:p>
        </w:tc>
      </w:tr>
      <w:tr w:rsidR="00214478" w:rsidRPr="00C40DD4" w14:paraId="7EDBD46E"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4043CEC0" w14:textId="77777777" w:rsidR="00214478" w:rsidRDefault="00214478" w:rsidP="00763F5B">
            <w:pPr>
              <w:spacing w:after="0"/>
              <w:rPr>
                <w:rFonts w:ascii="Verdana" w:eastAsia="Cambria" w:hAnsi="Verdana" w:cs="Arial"/>
                <w:sz w:val="17"/>
                <w:szCs w:val="17"/>
                <w:lang w:val="en-GB"/>
              </w:rPr>
            </w:pPr>
            <w:r>
              <w:rPr>
                <w:rFonts w:ascii="Verdana" w:eastAsia="Cambria" w:hAnsi="Verdana" w:cs="Arial"/>
                <w:sz w:val="17"/>
                <w:szCs w:val="17"/>
                <w:lang w:val="en-GB"/>
              </w:rPr>
              <w:t>14h00-15h20</w:t>
            </w:r>
          </w:p>
        </w:tc>
        <w:tc>
          <w:tcPr>
            <w:tcW w:w="5244" w:type="dxa"/>
            <w:tcBorders>
              <w:top w:val="single" w:sz="8" w:space="0" w:color="4BACC6"/>
              <w:left w:val="single" w:sz="8" w:space="0" w:color="4BACC6"/>
              <w:bottom w:val="single" w:sz="8" w:space="0" w:color="4BACC6"/>
              <w:right w:val="single" w:sz="8" w:space="0" w:color="4BACC6"/>
            </w:tcBorders>
          </w:tcPr>
          <w:p w14:paraId="045F7A63" w14:textId="77777777" w:rsidR="00214478" w:rsidRPr="00C40DD4"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Overview of the WTO framework on rules; rules on RTAs</w:t>
            </w:r>
          </w:p>
        </w:tc>
        <w:tc>
          <w:tcPr>
            <w:tcW w:w="2694" w:type="dxa"/>
            <w:tcBorders>
              <w:top w:val="single" w:sz="8" w:space="0" w:color="4BACC6"/>
              <w:left w:val="single" w:sz="8" w:space="0" w:color="4BACC6"/>
              <w:bottom w:val="single" w:sz="8" w:space="0" w:color="4BACC6"/>
              <w:right w:val="single" w:sz="8" w:space="0" w:color="4BACC6"/>
            </w:tcBorders>
          </w:tcPr>
          <w:p w14:paraId="5DE6EB40" w14:textId="77777777" w:rsidR="00214478" w:rsidRPr="00C40DD4"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Rohini Acharya</w:t>
            </w:r>
            <w:r>
              <w:rPr>
                <w:rFonts w:ascii="Verdana" w:eastAsia="Cambria" w:hAnsi="Verdana" w:cs="Arial"/>
                <w:sz w:val="17"/>
                <w:szCs w:val="17"/>
                <w:lang w:val="en-GB"/>
              </w:rPr>
              <w:t>/</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tc>
      </w:tr>
      <w:tr w:rsidR="00214478" w:rsidRPr="00C40DD4" w14:paraId="59533DE0"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52718C87"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w:t>
            </w:r>
            <w:r>
              <w:rPr>
                <w:rFonts w:ascii="Verdana" w:eastAsia="Cambria" w:hAnsi="Verdana" w:cs="Arial"/>
                <w:b/>
                <w:bCs/>
                <w:i/>
                <w:iCs/>
                <w:sz w:val="17"/>
                <w:szCs w:val="17"/>
                <w:lang w:val="en-GB"/>
              </w:rPr>
              <w:t>2</w:t>
            </w:r>
            <w:r w:rsidRPr="00C40DD4">
              <w:rPr>
                <w:rFonts w:ascii="Verdana" w:eastAsia="Cambria" w:hAnsi="Verdana" w:cs="Arial"/>
                <w:b/>
                <w:bCs/>
                <w:i/>
                <w:iCs/>
                <w:sz w:val="17"/>
                <w:szCs w:val="17"/>
                <w:lang w:val="en-GB"/>
              </w:rPr>
              <w:t>0-1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h40</w:t>
            </w:r>
          </w:p>
        </w:tc>
        <w:tc>
          <w:tcPr>
            <w:tcW w:w="5244" w:type="dxa"/>
            <w:tcBorders>
              <w:top w:val="single" w:sz="8" w:space="0" w:color="4BACC6"/>
              <w:left w:val="single" w:sz="8" w:space="0" w:color="4BACC6"/>
              <w:bottom w:val="single" w:sz="8" w:space="0" w:color="4BACC6"/>
              <w:right w:val="single" w:sz="8" w:space="0" w:color="4BACC6"/>
            </w:tcBorders>
          </w:tcPr>
          <w:p w14:paraId="6928E797"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61496FCF"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E77F92" w14:paraId="48287768"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6979A6DE"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w:t>
            </w:r>
            <w:r>
              <w:rPr>
                <w:rFonts w:ascii="Verdana" w:eastAsia="Cambria" w:hAnsi="Verdana" w:cs="Arial"/>
                <w:bCs/>
                <w:sz w:val="17"/>
                <w:szCs w:val="17"/>
              </w:rPr>
              <w:t>5</w:t>
            </w:r>
            <w:r w:rsidRPr="00C05AA7">
              <w:rPr>
                <w:rFonts w:ascii="Verdana" w:eastAsia="Cambria" w:hAnsi="Verdana" w:cs="Arial"/>
                <w:bCs/>
                <w:sz w:val="17"/>
                <w:szCs w:val="17"/>
              </w:rPr>
              <w:t>h</w:t>
            </w:r>
            <w:r>
              <w:rPr>
                <w:rFonts w:ascii="Verdana" w:eastAsia="Cambria" w:hAnsi="Verdana" w:cs="Arial"/>
                <w:bCs/>
                <w:sz w:val="17"/>
                <w:szCs w:val="17"/>
              </w:rPr>
              <w:t>4</w:t>
            </w:r>
            <w:r w:rsidRPr="00C05AA7">
              <w:rPr>
                <w:rFonts w:ascii="Verdana" w:eastAsia="Cambria" w:hAnsi="Verdana" w:cs="Arial"/>
                <w:bCs/>
                <w:sz w:val="17"/>
                <w:szCs w:val="17"/>
              </w:rPr>
              <w:t>0-1</w:t>
            </w:r>
            <w:r>
              <w:rPr>
                <w:rFonts w:ascii="Verdana" w:eastAsia="Cambria" w:hAnsi="Verdana" w:cs="Arial"/>
                <w:bCs/>
                <w:sz w:val="17"/>
                <w:szCs w:val="17"/>
              </w:rPr>
              <w:t>8</w:t>
            </w:r>
            <w:r w:rsidRPr="00C05AA7">
              <w:rPr>
                <w:rFonts w:ascii="Verdana" w:eastAsia="Cambria" w:hAnsi="Verdana" w:cs="Arial"/>
                <w:bCs/>
                <w:sz w:val="17"/>
                <w:szCs w:val="17"/>
              </w:rPr>
              <w:t>h00</w:t>
            </w:r>
          </w:p>
        </w:tc>
        <w:tc>
          <w:tcPr>
            <w:tcW w:w="5244" w:type="dxa"/>
            <w:tcBorders>
              <w:top w:val="single" w:sz="8" w:space="0" w:color="4BACC6"/>
              <w:left w:val="single" w:sz="8" w:space="0" w:color="4BACC6"/>
              <w:bottom w:val="single" w:sz="8" w:space="0" w:color="4BACC6"/>
              <w:right w:val="single" w:sz="8" w:space="0" w:color="4BACC6"/>
            </w:tcBorders>
            <w:hideMark/>
          </w:tcPr>
          <w:p w14:paraId="7B039372" w14:textId="77777777" w:rsidR="00214478" w:rsidRPr="00C05AA7" w:rsidRDefault="00214478" w:rsidP="00763F5B">
            <w:pPr>
              <w:spacing w:after="0"/>
              <w:rPr>
                <w:rFonts w:ascii="Verdana" w:eastAsia="Cambria" w:hAnsi="Verdana" w:cs="Arial"/>
                <w:bCs/>
                <w:sz w:val="17"/>
                <w:szCs w:val="17"/>
                <w:lang w:val="en-GB"/>
              </w:rPr>
            </w:pPr>
            <w:r>
              <w:rPr>
                <w:rFonts w:ascii="Verdana" w:eastAsia="Cambria" w:hAnsi="Verdana" w:cs="Arial"/>
                <w:bCs/>
                <w:sz w:val="17"/>
                <w:szCs w:val="17"/>
                <w:lang w:val="en-GB"/>
              </w:rPr>
              <w:t>Transparency and notification requirements in WTO Agreements: initial notifications</w:t>
            </w:r>
          </w:p>
        </w:tc>
        <w:tc>
          <w:tcPr>
            <w:tcW w:w="2694" w:type="dxa"/>
            <w:tcBorders>
              <w:top w:val="single" w:sz="8" w:space="0" w:color="4BACC6"/>
              <w:left w:val="single" w:sz="8" w:space="0" w:color="4BACC6"/>
              <w:bottom w:val="single" w:sz="8" w:space="0" w:color="4BACC6"/>
              <w:right w:val="single" w:sz="8" w:space="0" w:color="4BACC6"/>
            </w:tcBorders>
            <w:hideMark/>
          </w:tcPr>
          <w:p w14:paraId="533C85D5" w14:textId="77777777" w:rsidR="00214478"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 xml:space="preserve">WTO: </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p w14:paraId="53E71B50" w14:textId="77777777" w:rsidR="00214478" w:rsidRPr="00C40DD4" w:rsidRDefault="00214478" w:rsidP="00763F5B">
            <w:pPr>
              <w:spacing w:after="0"/>
              <w:rPr>
                <w:rFonts w:ascii="Verdana" w:eastAsia="Cambria" w:hAnsi="Verdana" w:cs="Arial"/>
                <w:sz w:val="17"/>
                <w:szCs w:val="17"/>
                <w:lang w:val="en-GB"/>
              </w:rPr>
            </w:pPr>
          </w:p>
          <w:p w14:paraId="640FAB38" w14:textId="77777777" w:rsidR="00214478" w:rsidRPr="00E77F92" w:rsidRDefault="00214478" w:rsidP="00763F5B">
            <w:pPr>
              <w:spacing w:after="0"/>
              <w:rPr>
                <w:rFonts w:ascii="Verdana" w:eastAsia="Cambria" w:hAnsi="Verdana" w:cs="Arial"/>
                <w:i/>
                <w:iCs/>
                <w:sz w:val="17"/>
                <w:szCs w:val="17"/>
                <w:lang w:val="en-GB"/>
              </w:rPr>
            </w:pPr>
            <w:r w:rsidRPr="00E77F92">
              <w:rPr>
                <w:rFonts w:ascii="Verdana" w:eastAsia="Cambria" w:hAnsi="Verdana" w:cs="Arial"/>
                <w:i/>
                <w:iCs/>
                <w:sz w:val="17"/>
                <w:szCs w:val="17"/>
                <w:lang w:val="en-GB"/>
              </w:rPr>
              <w:t>Timor-Leste - TBC</w:t>
            </w:r>
          </w:p>
        </w:tc>
      </w:tr>
    </w:tbl>
    <w:p w14:paraId="5379B87B" w14:textId="77777777" w:rsidR="00214478" w:rsidRPr="00E77F92" w:rsidRDefault="00214478" w:rsidP="00214478">
      <w:pPr>
        <w:spacing w:after="0"/>
        <w:rPr>
          <w:rFonts w:ascii="Verdana" w:eastAsia="Cambria" w:hAnsi="Verdana" w:cs="Arial"/>
          <w:sz w:val="17"/>
          <w:szCs w:val="17"/>
          <w:lang w:val="en-GB"/>
        </w:rPr>
      </w:pPr>
    </w:p>
    <w:p w14:paraId="7FA72F81" w14:textId="77777777" w:rsidR="00214478" w:rsidRPr="00C05AA7" w:rsidRDefault="00214478" w:rsidP="00214478">
      <w:pPr>
        <w:spacing w:after="0"/>
        <w:outlineLvl w:val="0"/>
        <w:rPr>
          <w:rFonts w:ascii="Verdana" w:eastAsia="MS Gothic" w:hAnsi="Verdana" w:cs="Times New Roman"/>
          <w:b/>
          <w:bCs/>
          <w:caps/>
          <w:color w:val="006283"/>
          <w:sz w:val="17"/>
          <w:szCs w:val="17"/>
          <w:lang w:val="en-GB"/>
        </w:rPr>
      </w:pPr>
      <w:r w:rsidRPr="00C05AA7">
        <w:rPr>
          <w:rFonts w:ascii="Verdana" w:eastAsia="MS Gothic" w:hAnsi="Verdana" w:cs="Times New Roman"/>
          <w:b/>
          <w:bCs/>
          <w:caps/>
          <w:color w:val="006283"/>
          <w:sz w:val="17"/>
          <w:szCs w:val="17"/>
          <w:lang w:val="en-GB"/>
        </w:rPr>
        <w:t>Day 2 – TUESDAY, 4 FEBRUARY 2025</w:t>
      </w:r>
    </w:p>
    <w:tbl>
      <w:tblPr>
        <w:tblW w:w="94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50"/>
        <w:gridCol w:w="5244"/>
        <w:gridCol w:w="2694"/>
      </w:tblGrid>
      <w:tr w:rsidR="00214478" w:rsidRPr="00C05AA7" w14:paraId="03D0DBD5"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4BD66C7C"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
                <w:sz w:val="17"/>
                <w:szCs w:val="17"/>
              </w:rPr>
              <w:t>Time (OTL)</w:t>
            </w:r>
          </w:p>
        </w:tc>
        <w:tc>
          <w:tcPr>
            <w:tcW w:w="5244" w:type="dxa"/>
            <w:tcBorders>
              <w:top w:val="single" w:sz="8" w:space="0" w:color="4BACC6"/>
              <w:left w:val="single" w:sz="8" w:space="0" w:color="4BACC6"/>
              <w:bottom w:val="single" w:sz="8" w:space="0" w:color="4BACC6"/>
              <w:right w:val="single" w:sz="8" w:space="0" w:color="4BACC6"/>
            </w:tcBorders>
            <w:hideMark/>
          </w:tcPr>
          <w:p w14:paraId="7C0CBE5D"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Session</w:t>
            </w:r>
          </w:p>
        </w:tc>
        <w:tc>
          <w:tcPr>
            <w:tcW w:w="2694" w:type="dxa"/>
            <w:tcBorders>
              <w:top w:val="single" w:sz="8" w:space="0" w:color="4BACC6"/>
              <w:left w:val="single" w:sz="8" w:space="0" w:color="4BACC6"/>
              <w:bottom w:val="single" w:sz="8" w:space="0" w:color="4BACC6"/>
              <w:right w:val="single" w:sz="8" w:space="0" w:color="4BACC6"/>
            </w:tcBorders>
            <w:hideMark/>
          </w:tcPr>
          <w:p w14:paraId="0FEFF684"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Resource persons</w:t>
            </w:r>
          </w:p>
        </w:tc>
      </w:tr>
      <w:tr w:rsidR="00214478" w:rsidRPr="00E77F92" w14:paraId="4E2EDF2E"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7E8E1E7E"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Cs/>
                <w:sz w:val="17"/>
                <w:szCs w:val="17"/>
              </w:rPr>
              <w:t>10h00-11h20</w:t>
            </w:r>
          </w:p>
        </w:tc>
        <w:tc>
          <w:tcPr>
            <w:tcW w:w="5244" w:type="dxa"/>
            <w:tcBorders>
              <w:top w:val="single" w:sz="8" w:space="0" w:color="4BACC6"/>
              <w:left w:val="single" w:sz="8" w:space="0" w:color="4BACC6"/>
              <w:bottom w:val="single" w:sz="8" w:space="0" w:color="4BACC6"/>
              <w:right w:val="single" w:sz="8" w:space="0" w:color="4BACC6"/>
            </w:tcBorders>
          </w:tcPr>
          <w:p w14:paraId="2D34B6BE" w14:textId="77777777" w:rsidR="00214478" w:rsidRPr="00E77F92" w:rsidRDefault="00214478" w:rsidP="00763F5B">
            <w:pPr>
              <w:spacing w:after="0"/>
              <w:rPr>
                <w:rFonts w:ascii="Verdana" w:eastAsia="Cambria" w:hAnsi="Verdana" w:cs="Arial"/>
                <w:b/>
                <w:sz w:val="17"/>
                <w:szCs w:val="17"/>
                <w:lang w:val="en-GB"/>
              </w:rPr>
            </w:pPr>
            <w:r w:rsidRPr="00C40DD4">
              <w:rPr>
                <w:rFonts w:ascii="Verdana" w:eastAsia="Cambria" w:hAnsi="Verdana" w:cs="Arial"/>
                <w:bCs/>
                <w:sz w:val="17"/>
                <w:szCs w:val="17"/>
              </w:rPr>
              <w:t>Overview of the WTO Accession Package of Timor-Leste</w:t>
            </w:r>
          </w:p>
        </w:tc>
        <w:tc>
          <w:tcPr>
            <w:tcW w:w="2694" w:type="dxa"/>
            <w:tcBorders>
              <w:top w:val="single" w:sz="8" w:space="0" w:color="4BACC6"/>
              <w:left w:val="single" w:sz="8" w:space="0" w:color="4BACC6"/>
              <w:bottom w:val="single" w:sz="8" w:space="0" w:color="4BACC6"/>
              <w:right w:val="single" w:sz="8" w:space="0" w:color="4BACC6"/>
            </w:tcBorders>
          </w:tcPr>
          <w:p w14:paraId="5A537150" w14:textId="77777777" w:rsidR="00214478" w:rsidRPr="00E77F92" w:rsidRDefault="00214478" w:rsidP="00763F5B">
            <w:pPr>
              <w:spacing w:after="0"/>
              <w:rPr>
                <w:rFonts w:ascii="Verdana" w:eastAsia="Cambria" w:hAnsi="Verdana" w:cs="Arial"/>
                <w:b/>
                <w:sz w:val="17"/>
                <w:szCs w:val="17"/>
                <w:lang w:val="en-GB"/>
              </w:rPr>
            </w:pPr>
            <w:r w:rsidRPr="00C40DD4">
              <w:rPr>
                <w:rFonts w:ascii="Verdana" w:eastAsia="Cambria" w:hAnsi="Verdana" w:cs="Arial"/>
                <w:sz w:val="17"/>
                <w:szCs w:val="17"/>
                <w:lang w:val="en-GB"/>
              </w:rPr>
              <w:t>WTO: Anna Varyanik</w:t>
            </w:r>
          </w:p>
        </w:tc>
      </w:tr>
      <w:tr w:rsidR="00214478" w:rsidRPr="00C40DD4" w14:paraId="491F0EC8"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7734CEBC"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11h20-11h40</w:t>
            </w:r>
          </w:p>
        </w:tc>
        <w:tc>
          <w:tcPr>
            <w:tcW w:w="5244" w:type="dxa"/>
            <w:tcBorders>
              <w:top w:val="single" w:sz="8" w:space="0" w:color="4BACC6"/>
              <w:left w:val="single" w:sz="8" w:space="0" w:color="4BACC6"/>
              <w:bottom w:val="single" w:sz="8" w:space="0" w:color="4BACC6"/>
              <w:right w:val="single" w:sz="8" w:space="0" w:color="4BACC6"/>
            </w:tcBorders>
          </w:tcPr>
          <w:p w14:paraId="3FEBF922"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5AC16A7C"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5626F0" w14:paraId="7011F940"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4786F289" w14:textId="77777777" w:rsidR="00214478" w:rsidRPr="005626F0" w:rsidRDefault="00214478" w:rsidP="00763F5B">
            <w:pPr>
              <w:spacing w:after="0"/>
              <w:rPr>
                <w:rFonts w:ascii="Verdana" w:eastAsia="Cambria" w:hAnsi="Verdana" w:cs="Arial"/>
                <w:bCs/>
                <w:sz w:val="17"/>
                <w:szCs w:val="17"/>
                <w:lang w:val="en-GB"/>
              </w:rPr>
            </w:pPr>
            <w:r w:rsidRPr="00C05AA7">
              <w:rPr>
                <w:rFonts w:ascii="Verdana" w:eastAsia="Cambria" w:hAnsi="Verdana" w:cs="Arial"/>
                <w:sz w:val="17"/>
                <w:szCs w:val="17"/>
              </w:rPr>
              <w:t>1</w:t>
            </w:r>
            <w:r>
              <w:rPr>
                <w:rFonts w:ascii="Verdana" w:eastAsia="Cambria" w:hAnsi="Verdana" w:cs="Arial"/>
                <w:sz w:val="17"/>
                <w:szCs w:val="17"/>
              </w:rPr>
              <w:t>1</w:t>
            </w:r>
            <w:r w:rsidRPr="00C05AA7">
              <w:rPr>
                <w:rFonts w:ascii="Verdana" w:eastAsia="Cambria" w:hAnsi="Verdana" w:cs="Arial"/>
                <w:sz w:val="17"/>
                <w:szCs w:val="17"/>
              </w:rPr>
              <w:t>h</w:t>
            </w:r>
            <w:r>
              <w:rPr>
                <w:rFonts w:ascii="Verdana" w:eastAsia="Cambria" w:hAnsi="Verdana" w:cs="Arial"/>
                <w:sz w:val="17"/>
                <w:szCs w:val="17"/>
              </w:rPr>
              <w:t>4</w:t>
            </w:r>
            <w:r w:rsidRPr="00C05AA7">
              <w:rPr>
                <w:rFonts w:ascii="Verdana" w:eastAsia="Cambria" w:hAnsi="Verdana" w:cs="Arial"/>
                <w:sz w:val="17"/>
                <w:szCs w:val="17"/>
              </w:rPr>
              <w:t>0-13h00</w:t>
            </w:r>
          </w:p>
        </w:tc>
        <w:tc>
          <w:tcPr>
            <w:tcW w:w="5244" w:type="dxa"/>
            <w:tcBorders>
              <w:top w:val="single" w:sz="8" w:space="0" w:color="4BACC6"/>
              <w:left w:val="single" w:sz="8" w:space="0" w:color="4BACC6"/>
              <w:bottom w:val="single" w:sz="8" w:space="0" w:color="4BACC6"/>
              <w:right w:val="single" w:sz="8" w:space="0" w:color="4BACC6"/>
            </w:tcBorders>
          </w:tcPr>
          <w:p w14:paraId="1F13507B" w14:textId="77777777" w:rsidR="00214478" w:rsidRPr="005626F0" w:rsidRDefault="00214478" w:rsidP="00763F5B">
            <w:pPr>
              <w:spacing w:after="0"/>
              <w:rPr>
                <w:rFonts w:ascii="Verdana" w:eastAsia="Cambria" w:hAnsi="Verdana" w:cs="Arial"/>
                <w:bCs/>
                <w:sz w:val="17"/>
                <w:szCs w:val="17"/>
                <w:lang w:val="en-GB"/>
              </w:rPr>
            </w:pPr>
            <w:r w:rsidRPr="005626F0">
              <w:rPr>
                <w:rFonts w:ascii="Verdana" w:eastAsia="Cambria" w:hAnsi="Verdana" w:cs="Arial"/>
                <w:bCs/>
                <w:sz w:val="17"/>
                <w:szCs w:val="17"/>
                <w:lang w:val="en-GB"/>
              </w:rPr>
              <w:t>Overview of</w:t>
            </w:r>
            <w:r>
              <w:rPr>
                <w:rFonts w:ascii="Verdana" w:eastAsia="Cambria" w:hAnsi="Verdana" w:cs="Arial"/>
                <w:bCs/>
                <w:sz w:val="17"/>
                <w:szCs w:val="17"/>
                <w:lang w:val="en-GB"/>
              </w:rPr>
              <w:t xml:space="preserve"> the latest developments on implementation</w:t>
            </w:r>
          </w:p>
        </w:tc>
        <w:tc>
          <w:tcPr>
            <w:tcW w:w="2694" w:type="dxa"/>
            <w:tcBorders>
              <w:top w:val="single" w:sz="8" w:space="0" w:color="4BACC6"/>
              <w:left w:val="single" w:sz="8" w:space="0" w:color="4BACC6"/>
              <w:bottom w:val="single" w:sz="8" w:space="0" w:color="4BACC6"/>
              <w:right w:val="single" w:sz="8" w:space="0" w:color="4BACC6"/>
            </w:tcBorders>
          </w:tcPr>
          <w:p w14:paraId="430348F0" w14:textId="77777777" w:rsidR="00214478" w:rsidRPr="005626F0" w:rsidRDefault="00214478" w:rsidP="00763F5B">
            <w:pPr>
              <w:spacing w:after="0"/>
              <w:rPr>
                <w:rFonts w:ascii="Verdana" w:eastAsia="Cambria" w:hAnsi="Verdana" w:cs="Arial"/>
                <w:bCs/>
                <w:sz w:val="17"/>
                <w:szCs w:val="17"/>
                <w:lang w:val="en-GB"/>
              </w:rPr>
            </w:pPr>
            <w:r w:rsidRPr="00E77F92">
              <w:rPr>
                <w:rFonts w:ascii="Verdana" w:eastAsia="Cambria" w:hAnsi="Verdana" w:cs="Arial"/>
                <w:i/>
                <w:iCs/>
                <w:sz w:val="17"/>
                <w:szCs w:val="17"/>
                <w:lang w:val="en-GB"/>
              </w:rPr>
              <w:t>Timor-Leste - TBC</w:t>
            </w:r>
          </w:p>
        </w:tc>
      </w:tr>
      <w:tr w:rsidR="00214478" w:rsidRPr="00C56C4D" w14:paraId="28BE3E48"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7C93F2D3" w14:textId="77777777" w:rsidR="00214478" w:rsidRPr="00C56C4D" w:rsidRDefault="00214478" w:rsidP="00763F5B">
            <w:pPr>
              <w:spacing w:after="0"/>
              <w:rPr>
                <w:rFonts w:ascii="Verdana" w:eastAsia="Cambria" w:hAnsi="Verdana" w:cs="Arial"/>
                <w:b/>
                <w:bCs/>
                <w:i/>
                <w:iCs/>
                <w:sz w:val="17"/>
                <w:szCs w:val="17"/>
                <w:lang w:val="en-GB"/>
              </w:rPr>
            </w:pPr>
            <w:r w:rsidRPr="00C56C4D">
              <w:rPr>
                <w:rFonts w:ascii="Verdana" w:eastAsia="Cambria" w:hAnsi="Verdana" w:cs="Arial"/>
                <w:b/>
                <w:bCs/>
                <w:i/>
                <w:iCs/>
                <w:sz w:val="17"/>
                <w:szCs w:val="17"/>
                <w:lang w:val="en-GB"/>
              </w:rPr>
              <w:t>13h00-14h00</w:t>
            </w:r>
          </w:p>
        </w:tc>
        <w:tc>
          <w:tcPr>
            <w:tcW w:w="5244" w:type="dxa"/>
            <w:tcBorders>
              <w:top w:val="single" w:sz="8" w:space="0" w:color="4BACC6"/>
              <w:left w:val="single" w:sz="8" w:space="0" w:color="4BACC6"/>
              <w:bottom w:val="single" w:sz="8" w:space="0" w:color="4BACC6"/>
              <w:right w:val="single" w:sz="8" w:space="0" w:color="4BACC6"/>
            </w:tcBorders>
          </w:tcPr>
          <w:p w14:paraId="52D77C1E" w14:textId="77777777" w:rsidR="00214478" w:rsidRPr="00C56C4D" w:rsidRDefault="00214478" w:rsidP="00763F5B">
            <w:pPr>
              <w:spacing w:after="0"/>
              <w:rPr>
                <w:rFonts w:ascii="Verdana" w:eastAsia="Cambria" w:hAnsi="Verdana" w:cs="Arial"/>
                <w:b/>
                <w:bCs/>
                <w:i/>
                <w:iCs/>
                <w:sz w:val="17"/>
                <w:szCs w:val="17"/>
              </w:rPr>
            </w:pPr>
            <w:r w:rsidRPr="00C56C4D">
              <w:rPr>
                <w:rFonts w:ascii="Verdana" w:eastAsia="Cambria" w:hAnsi="Verdana" w:cs="Arial"/>
                <w:b/>
                <w:bCs/>
                <w:i/>
                <w:iCs/>
                <w:sz w:val="17"/>
                <w:szCs w:val="17"/>
              </w:rPr>
              <w:t>Lunch</w:t>
            </w:r>
          </w:p>
        </w:tc>
        <w:tc>
          <w:tcPr>
            <w:tcW w:w="2694" w:type="dxa"/>
            <w:tcBorders>
              <w:top w:val="single" w:sz="8" w:space="0" w:color="4BACC6"/>
              <w:left w:val="single" w:sz="8" w:space="0" w:color="4BACC6"/>
              <w:bottom w:val="single" w:sz="8" w:space="0" w:color="4BACC6"/>
              <w:right w:val="single" w:sz="8" w:space="0" w:color="4BACC6"/>
            </w:tcBorders>
          </w:tcPr>
          <w:p w14:paraId="2FC1614B" w14:textId="77777777" w:rsidR="00214478" w:rsidRPr="00C56C4D" w:rsidRDefault="00214478" w:rsidP="00763F5B">
            <w:pPr>
              <w:spacing w:after="0"/>
              <w:rPr>
                <w:rFonts w:ascii="Verdana" w:eastAsia="Cambria" w:hAnsi="Verdana" w:cs="Arial"/>
                <w:b/>
                <w:bCs/>
                <w:i/>
                <w:iCs/>
                <w:sz w:val="17"/>
                <w:szCs w:val="17"/>
                <w:lang w:val="en-GB"/>
              </w:rPr>
            </w:pPr>
          </w:p>
        </w:tc>
      </w:tr>
      <w:tr w:rsidR="00214478" w:rsidRPr="00C05AA7" w14:paraId="2BAE4C97" w14:textId="77777777" w:rsidTr="00763F5B">
        <w:trPr>
          <w:trHeight w:val="54"/>
        </w:trPr>
        <w:tc>
          <w:tcPr>
            <w:tcW w:w="1550" w:type="dxa"/>
            <w:tcBorders>
              <w:top w:val="single" w:sz="8" w:space="0" w:color="4BACC6"/>
              <w:left w:val="single" w:sz="8" w:space="0" w:color="4BACC6"/>
              <w:bottom w:val="single" w:sz="8" w:space="0" w:color="4BACC6"/>
              <w:right w:val="single" w:sz="8" w:space="0" w:color="4BACC6"/>
            </w:tcBorders>
            <w:hideMark/>
          </w:tcPr>
          <w:p w14:paraId="2568274D" w14:textId="77777777" w:rsidR="00214478" w:rsidRPr="00C05AA7" w:rsidRDefault="00214478" w:rsidP="00763F5B">
            <w:pPr>
              <w:spacing w:after="0"/>
              <w:rPr>
                <w:rFonts w:ascii="Verdana" w:eastAsia="Cambria" w:hAnsi="Verdana" w:cs="Arial"/>
                <w:sz w:val="17"/>
                <w:szCs w:val="17"/>
              </w:rPr>
            </w:pPr>
            <w:r>
              <w:rPr>
                <w:rFonts w:ascii="Verdana" w:eastAsia="Cambria" w:hAnsi="Verdana" w:cs="Arial"/>
                <w:sz w:val="17"/>
                <w:szCs w:val="17"/>
                <w:lang w:val="en-GB"/>
              </w:rPr>
              <w:t>14h00-15h20</w:t>
            </w:r>
          </w:p>
        </w:tc>
        <w:tc>
          <w:tcPr>
            <w:tcW w:w="5244" w:type="dxa"/>
            <w:tcBorders>
              <w:top w:val="single" w:sz="8" w:space="0" w:color="4BACC6"/>
              <w:left w:val="single" w:sz="8" w:space="0" w:color="4BACC6"/>
              <w:bottom w:val="single" w:sz="8" w:space="0" w:color="4BACC6"/>
              <w:right w:val="single" w:sz="8" w:space="0" w:color="4BACC6"/>
            </w:tcBorders>
            <w:hideMark/>
          </w:tcPr>
          <w:p w14:paraId="27B871F7" w14:textId="77777777" w:rsidR="00214478" w:rsidRPr="00C05AA7" w:rsidRDefault="00214478" w:rsidP="00763F5B">
            <w:pPr>
              <w:spacing w:after="0"/>
              <w:rPr>
                <w:rFonts w:ascii="Verdana" w:eastAsia="Cambria" w:hAnsi="Verdana" w:cs="Arial"/>
                <w:sz w:val="17"/>
                <w:szCs w:val="17"/>
                <w:lang w:val="en-GB"/>
              </w:rPr>
            </w:pPr>
            <w:r w:rsidRPr="00C05AA7">
              <w:rPr>
                <w:rFonts w:ascii="Verdana" w:eastAsia="Cambria" w:hAnsi="Verdana" w:cs="Arial"/>
                <w:sz w:val="17"/>
                <w:szCs w:val="17"/>
                <w:lang w:val="en-GB"/>
              </w:rPr>
              <w:t xml:space="preserve">Market access commitments: Goods </w:t>
            </w:r>
            <w:r>
              <w:rPr>
                <w:rFonts w:ascii="Verdana" w:eastAsia="Cambria" w:hAnsi="Verdana" w:cs="Arial"/>
                <w:sz w:val="17"/>
                <w:szCs w:val="17"/>
                <w:lang w:val="en-GB"/>
              </w:rPr>
              <w:t>–</w:t>
            </w:r>
            <w:r w:rsidRPr="00C05AA7">
              <w:rPr>
                <w:rFonts w:ascii="Verdana" w:eastAsia="Cambria" w:hAnsi="Verdana" w:cs="Arial"/>
                <w:sz w:val="17"/>
                <w:szCs w:val="17"/>
                <w:lang w:val="en-GB"/>
              </w:rPr>
              <w:t xml:space="preserve"> Goods Schedule, </w:t>
            </w:r>
            <w:r>
              <w:rPr>
                <w:rFonts w:ascii="Verdana" w:eastAsia="Cambria" w:hAnsi="Verdana" w:cs="Arial"/>
                <w:sz w:val="17"/>
                <w:szCs w:val="17"/>
                <w:lang w:val="en-GB"/>
              </w:rPr>
              <w:t xml:space="preserve">implementation of </w:t>
            </w:r>
            <w:r w:rsidRPr="00C05AA7">
              <w:rPr>
                <w:rFonts w:ascii="Verdana" w:eastAsia="Cambria" w:hAnsi="Verdana" w:cs="Arial"/>
                <w:sz w:val="17"/>
                <w:szCs w:val="17"/>
                <w:lang w:val="en-GB"/>
              </w:rPr>
              <w:t>specific commitments, HS transposition</w:t>
            </w:r>
          </w:p>
        </w:tc>
        <w:tc>
          <w:tcPr>
            <w:tcW w:w="2694" w:type="dxa"/>
            <w:tcBorders>
              <w:top w:val="single" w:sz="8" w:space="0" w:color="4BACC6"/>
              <w:left w:val="single" w:sz="8" w:space="0" w:color="4BACC6"/>
              <w:bottom w:val="single" w:sz="8" w:space="0" w:color="4BACC6"/>
              <w:right w:val="single" w:sz="8" w:space="0" w:color="4BACC6"/>
            </w:tcBorders>
            <w:hideMark/>
          </w:tcPr>
          <w:p w14:paraId="69F8E506" w14:textId="77777777" w:rsidR="00214478" w:rsidRPr="003D2D0B" w:rsidRDefault="00214478" w:rsidP="00763F5B">
            <w:pPr>
              <w:spacing w:after="0"/>
              <w:rPr>
                <w:rFonts w:ascii="Verdana" w:eastAsia="Cambria" w:hAnsi="Verdana" w:cs="Arial"/>
                <w:sz w:val="17"/>
                <w:szCs w:val="17"/>
                <w:lang w:val="en-GB"/>
              </w:rPr>
            </w:pPr>
            <w:r w:rsidRPr="003D2D0B">
              <w:rPr>
                <w:rFonts w:ascii="Verdana" w:eastAsia="Cambria" w:hAnsi="Verdana" w:cs="Arial"/>
                <w:sz w:val="17"/>
                <w:szCs w:val="17"/>
                <w:lang w:val="en-GB"/>
              </w:rPr>
              <w:t>WTO: Rohini Acharya</w:t>
            </w:r>
          </w:p>
          <w:p w14:paraId="0C76FE49" w14:textId="77777777" w:rsidR="00214478" w:rsidRPr="00CC593A" w:rsidRDefault="00214478" w:rsidP="00763F5B">
            <w:pPr>
              <w:spacing w:after="0"/>
              <w:rPr>
                <w:rFonts w:ascii="Verdana" w:eastAsia="Cambria" w:hAnsi="Verdana" w:cs="Arial"/>
                <w:i/>
                <w:iCs/>
                <w:sz w:val="17"/>
                <w:szCs w:val="17"/>
                <w:lang w:val="en-GB"/>
              </w:rPr>
            </w:pPr>
            <w:r w:rsidRPr="00CC593A">
              <w:rPr>
                <w:rFonts w:ascii="Verdana" w:eastAsia="Cambria" w:hAnsi="Verdana" w:cs="Arial"/>
                <w:i/>
                <w:iCs/>
                <w:sz w:val="17"/>
                <w:szCs w:val="17"/>
                <w:lang w:val="en-GB"/>
              </w:rPr>
              <w:t>ERSD (virtually) - TBC</w:t>
            </w:r>
          </w:p>
          <w:p w14:paraId="4C05E799" w14:textId="77777777" w:rsidR="00214478" w:rsidRPr="00CC593A" w:rsidRDefault="00214478" w:rsidP="00763F5B">
            <w:pPr>
              <w:spacing w:after="0"/>
              <w:rPr>
                <w:rFonts w:ascii="Verdana" w:eastAsia="Cambria" w:hAnsi="Verdana" w:cs="Arial"/>
                <w:sz w:val="17"/>
                <w:szCs w:val="17"/>
                <w:lang w:val="en-GB"/>
              </w:rPr>
            </w:pPr>
          </w:p>
          <w:p w14:paraId="1992B173" w14:textId="77777777" w:rsidR="00214478" w:rsidRPr="003579B7" w:rsidRDefault="00214478" w:rsidP="00763F5B">
            <w:pPr>
              <w:spacing w:after="0"/>
              <w:rPr>
                <w:rFonts w:ascii="Verdana" w:eastAsia="Cambria" w:hAnsi="Verdana" w:cs="Arial"/>
                <w:i/>
                <w:iCs/>
                <w:sz w:val="17"/>
                <w:szCs w:val="17"/>
                <w:lang w:val="es-ES"/>
              </w:rPr>
            </w:pPr>
            <w:r w:rsidRPr="00CC593A">
              <w:rPr>
                <w:rFonts w:ascii="Verdana" w:eastAsia="Cambria" w:hAnsi="Verdana" w:cs="Arial"/>
                <w:i/>
                <w:iCs/>
                <w:sz w:val="17"/>
                <w:szCs w:val="17"/>
                <w:lang w:val="en-GB"/>
              </w:rPr>
              <w:t>Timor-Leste - TBC</w:t>
            </w:r>
          </w:p>
        </w:tc>
      </w:tr>
      <w:tr w:rsidR="00214478" w:rsidRPr="00C40DD4" w14:paraId="49690D34"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58BCFF17"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w:t>
            </w:r>
            <w:r>
              <w:rPr>
                <w:rFonts w:ascii="Verdana" w:eastAsia="Cambria" w:hAnsi="Verdana" w:cs="Arial"/>
                <w:b/>
                <w:bCs/>
                <w:i/>
                <w:iCs/>
                <w:sz w:val="17"/>
                <w:szCs w:val="17"/>
                <w:lang w:val="en-GB"/>
              </w:rPr>
              <w:t>2</w:t>
            </w:r>
            <w:r w:rsidRPr="00C40DD4">
              <w:rPr>
                <w:rFonts w:ascii="Verdana" w:eastAsia="Cambria" w:hAnsi="Verdana" w:cs="Arial"/>
                <w:b/>
                <w:bCs/>
                <w:i/>
                <w:iCs/>
                <w:sz w:val="17"/>
                <w:szCs w:val="17"/>
                <w:lang w:val="en-GB"/>
              </w:rPr>
              <w:t>0-1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h40</w:t>
            </w:r>
          </w:p>
        </w:tc>
        <w:tc>
          <w:tcPr>
            <w:tcW w:w="5244" w:type="dxa"/>
            <w:tcBorders>
              <w:top w:val="single" w:sz="8" w:space="0" w:color="4BACC6"/>
              <w:left w:val="single" w:sz="8" w:space="0" w:color="4BACC6"/>
              <w:bottom w:val="single" w:sz="8" w:space="0" w:color="4BACC6"/>
              <w:right w:val="single" w:sz="8" w:space="0" w:color="4BACC6"/>
            </w:tcBorders>
          </w:tcPr>
          <w:p w14:paraId="65930512"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54367D12"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263F51" w14:paraId="3A3E0AE9" w14:textId="77777777" w:rsidTr="00763F5B">
        <w:trPr>
          <w:trHeight w:val="54"/>
        </w:trPr>
        <w:tc>
          <w:tcPr>
            <w:tcW w:w="1550" w:type="dxa"/>
            <w:tcBorders>
              <w:top w:val="single" w:sz="8" w:space="0" w:color="4BACC6"/>
              <w:left w:val="single" w:sz="8" w:space="0" w:color="4BACC6"/>
              <w:bottom w:val="single" w:sz="8" w:space="0" w:color="4BACC6"/>
              <w:right w:val="single" w:sz="8" w:space="0" w:color="4BACC6"/>
            </w:tcBorders>
          </w:tcPr>
          <w:p w14:paraId="5E2C72C8" w14:textId="77777777" w:rsidR="00214478" w:rsidRPr="00C05AA7" w:rsidRDefault="00214478" w:rsidP="00763F5B">
            <w:pPr>
              <w:spacing w:after="0"/>
              <w:rPr>
                <w:rFonts w:ascii="Verdana" w:eastAsia="Cambria" w:hAnsi="Verdana" w:cs="Arial"/>
                <w:bCs/>
                <w:sz w:val="17"/>
                <w:szCs w:val="17"/>
                <w:lang w:val="en-GB"/>
              </w:rPr>
            </w:pPr>
            <w:r w:rsidRPr="00C05AA7">
              <w:rPr>
                <w:rFonts w:ascii="Verdana" w:eastAsia="Cambria" w:hAnsi="Verdana" w:cs="Arial"/>
                <w:bCs/>
                <w:sz w:val="17"/>
                <w:szCs w:val="17"/>
              </w:rPr>
              <w:t>15h40-17h00</w:t>
            </w:r>
          </w:p>
        </w:tc>
        <w:tc>
          <w:tcPr>
            <w:tcW w:w="5244" w:type="dxa"/>
            <w:tcBorders>
              <w:top w:val="single" w:sz="8" w:space="0" w:color="4BACC6"/>
              <w:left w:val="single" w:sz="8" w:space="0" w:color="4BACC6"/>
              <w:bottom w:val="single" w:sz="8" w:space="0" w:color="4BACC6"/>
              <w:right w:val="single" w:sz="8" w:space="0" w:color="4BACC6"/>
            </w:tcBorders>
          </w:tcPr>
          <w:p w14:paraId="6A3C5C43"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sz w:val="17"/>
                <w:szCs w:val="17"/>
                <w:lang w:val="en-GB"/>
              </w:rPr>
              <w:t>Market access commitments: Services – Services Schedule, GATS,</w:t>
            </w:r>
            <w:r>
              <w:rPr>
                <w:rFonts w:ascii="Verdana" w:eastAsia="Cambria" w:hAnsi="Verdana" w:cs="Arial"/>
                <w:sz w:val="17"/>
                <w:szCs w:val="17"/>
                <w:lang w:val="en-GB"/>
              </w:rPr>
              <w:t xml:space="preserve"> implementation of</w:t>
            </w:r>
            <w:r w:rsidRPr="00C05AA7">
              <w:rPr>
                <w:rFonts w:ascii="Verdana" w:eastAsia="Cambria" w:hAnsi="Verdana" w:cs="Arial"/>
                <w:sz w:val="17"/>
                <w:szCs w:val="17"/>
                <w:lang w:val="en-GB"/>
              </w:rPr>
              <w:t xml:space="preserve"> specific commitments, SDR</w:t>
            </w:r>
          </w:p>
        </w:tc>
        <w:tc>
          <w:tcPr>
            <w:tcW w:w="2694" w:type="dxa"/>
            <w:tcBorders>
              <w:top w:val="single" w:sz="8" w:space="0" w:color="4BACC6"/>
              <w:left w:val="single" w:sz="8" w:space="0" w:color="4BACC6"/>
              <w:bottom w:val="single" w:sz="8" w:space="0" w:color="4BACC6"/>
              <w:right w:val="single" w:sz="8" w:space="0" w:color="4BACC6"/>
            </w:tcBorders>
          </w:tcPr>
          <w:p w14:paraId="28AC6EFA" w14:textId="77777777" w:rsidR="00214478" w:rsidRPr="003D2D0B" w:rsidRDefault="00214478" w:rsidP="00763F5B">
            <w:pPr>
              <w:spacing w:after="0"/>
              <w:rPr>
                <w:rFonts w:ascii="Verdana" w:eastAsia="Cambria" w:hAnsi="Verdana" w:cs="Arial"/>
                <w:sz w:val="17"/>
                <w:szCs w:val="17"/>
                <w:lang w:val="en-GB"/>
              </w:rPr>
            </w:pPr>
            <w:r w:rsidRPr="003D2D0B">
              <w:rPr>
                <w:rFonts w:ascii="Verdana" w:eastAsia="Cambria" w:hAnsi="Verdana" w:cs="Arial"/>
                <w:sz w:val="17"/>
                <w:szCs w:val="17"/>
                <w:lang w:val="en-GB"/>
              </w:rPr>
              <w:t>WTO: Anna Varyanik</w:t>
            </w:r>
          </w:p>
          <w:p w14:paraId="7A2A313A" w14:textId="77777777" w:rsidR="00214478" w:rsidRPr="00CC593A" w:rsidRDefault="00214478" w:rsidP="00763F5B">
            <w:pPr>
              <w:spacing w:after="0"/>
              <w:rPr>
                <w:rFonts w:ascii="Verdana" w:eastAsia="Cambria" w:hAnsi="Verdana" w:cs="Arial"/>
                <w:i/>
                <w:iCs/>
                <w:sz w:val="17"/>
                <w:szCs w:val="17"/>
                <w:lang w:val="en-GB"/>
              </w:rPr>
            </w:pPr>
            <w:r w:rsidRPr="00CC593A">
              <w:rPr>
                <w:rFonts w:ascii="Verdana" w:eastAsia="Cambria" w:hAnsi="Verdana" w:cs="Arial"/>
                <w:i/>
                <w:iCs/>
                <w:sz w:val="17"/>
                <w:szCs w:val="17"/>
                <w:lang w:val="en-GB"/>
              </w:rPr>
              <w:t>TSID (virtually) - TBC</w:t>
            </w:r>
          </w:p>
          <w:p w14:paraId="3FAF780E" w14:textId="77777777" w:rsidR="00214478" w:rsidRPr="00CC593A" w:rsidRDefault="00214478" w:rsidP="00763F5B">
            <w:pPr>
              <w:spacing w:after="0"/>
              <w:rPr>
                <w:rFonts w:ascii="Verdana" w:eastAsia="Cambria" w:hAnsi="Verdana" w:cs="Arial"/>
                <w:sz w:val="17"/>
                <w:szCs w:val="17"/>
                <w:lang w:val="en-GB"/>
              </w:rPr>
            </w:pPr>
          </w:p>
          <w:p w14:paraId="499D7FD6" w14:textId="77777777" w:rsidR="00214478" w:rsidRPr="003579B7" w:rsidRDefault="00214478" w:rsidP="00763F5B">
            <w:pPr>
              <w:spacing w:after="0"/>
              <w:rPr>
                <w:rFonts w:ascii="Verdana" w:eastAsia="Cambria" w:hAnsi="Verdana" w:cs="Arial"/>
                <w:i/>
                <w:iCs/>
                <w:sz w:val="17"/>
                <w:szCs w:val="17"/>
                <w:lang w:val="en-GB"/>
              </w:rPr>
            </w:pPr>
            <w:r w:rsidRPr="00CC593A">
              <w:rPr>
                <w:rFonts w:ascii="Verdana" w:eastAsia="Cambria" w:hAnsi="Verdana" w:cs="Arial"/>
                <w:i/>
                <w:iCs/>
                <w:sz w:val="17"/>
                <w:szCs w:val="17"/>
                <w:lang w:val="en-GB"/>
              </w:rPr>
              <w:t>Timor-Leste - TBC</w:t>
            </w:r>
          </w:p>
        </w:tc>
      </w:tr>
    </w:tbl>
    <w:p w14:paraId="79356222" w14:textId="77777777" w:rsidR="00214478" w:rsidRPr="00C05AA7" w:rsidRDefault="00214478" w:rsidP="00214478">
      <w:pPr>
        <w:keepNext/>
        <w:keepLines/>
        <w:spacing w:after="0"/>
        <w:outlineLvl w:val="0"/>
        <w:rPr>
          <w:rFonts w:ascii="Verdana" w:eastAsia="MS Gothic" w:hAnsi="Verdana" w:cs="Times New Roman"/>
          <w:b/>
          <w:bCs/>
          <w:caps/>
          <w:color w:val="006283"/>
          <w:sz w:val="17"/>
          <w:szCs w:val="17"/>
          <w:lang w:val="en-GB"/>
        </w:rPr>
      </w:pPr>
    </w:p>
    <w:p w14:paraId="1002BC39" w14:textId="77777777" w:rsidR="00214478" w:rsidRPr="00C05AA7" w:rsidRDefault="00214478" w:rsidP="00214478">
      <w:pPr>
        <w:spacing w:after="0"/>
        <w:outlineLvl w:val="0"/>
        <w:rPr>
          <w:rFonts w:ascii="Verdana" w:eastAsia="MS Gothic" w:hAnsi="Verdana" w:cs="Times New Roman"/>
          <w:b/>
          <w:bCs/>
          <w:caps/>
          <w:color w:val="006283"/>
          <w:sz w:val="17"/>
          <w:szCs w:val="17"/>
          <w:lang w:val="en-GB"/>
        </w:rPr>
      </w:pPr>
      <w:r w:rsidRPr="00C05AA7">
        <w:rPr>
          <w:rFonts w:ascii="Verdana" w:eastAsia="MS Gothic" w:hAnsi="Verdana" w:cs="Times New Roman"/>
          <w:b/>
          <w:bCs/>
          <w:caps/>
          <w:color w:val="006283"/>
          <w:sz w:val="17"/>
          <w:szCs w:val="17"/>
          <w:lang w:val="en-GB"/>
        </w:rPr>
        <w:t>DAy 3 – wednesday, 5 february 2025</w:t>
      </w:r>
    </w:p>
    <w:tbl>
      <w:tblPr>
        <w:tblW w:w="94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50"/>
        <w:gridCol w:w="5244"/>
        <w:gridCol w:w="2694"/>
      </w:tblGrid>
      <w:tr w:rsidR="00214478" w:rsidRPr="00C05AA7" w14:paraId="082BBD4E" w14:textId="77777777" w:rsidTr="00763F5B">
        <w:trPr>
          <w:tblHeader/>
        </w:trPr>
        <w:tc>
          <w:tcPr>
            <w:tcW w:w="1550" w:type="dxa"/>
            <w:tcBorders>
              <w:top w:val="single" w:sz="8" w:space="0" w:color="4BACC6"/>
              <w:left w:val="single" w:sz="8" w:space="0" w:color="4BACC6"/>
              <w:bottom w:val="single" w:sz="8" w:space="0" w:color="4BACC6"/>
              <w:right w:val="single" w:sz="8" w:space="0" w:color="4BACC6"/>
            </w:tcBorders>
            <w:hideMark/>
          </w:tcPr>
          <w:p w14:paraId="53FB9293"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
                <w:sz w:val="17"/>
                <w:szCs w:val="17"/>
              </w:rPr>
              <w:t>Time (OTL)</w:t>
            </w:r>
          </w:p>
        </w:tc>
        <w:tc>
          <w:tcPr>
            <w:tcW w:w="5244" w:type="dxa"/>
            <w:tcBorders>
              <w:top w:val="single" w:sz="8" w:space="0" w:color="4BACC6"/>
              <w:left w:val="single" w:sz="8" w:space="0" w:color="4BACC6"/>
              <w:bottom w:val="single" w:sz="8" w:space="0" w:color="4BACC6"/>
              <w:right w:val="single" w:sz="8" w:space="0" w:color="4BACC6"/>
            </w:tcBorders>
            <w:hideMark/>
          </w:tcPr>
          <w:p w14:paraId="7532F042"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Session</w:t>
            </w:r>
          </w:p>
        </w:tc>
        <w:tc>
          <w:tcPr>
            <w:tcW w:w="2694" w:type="dxa"/>
            <w:tcBorders>
              <w:top w:val="single" w:sz="8" w:space="0" w:color="4BACC6"/>
              <w:left w:val="single" w:sz="8" w:space="0" w:color="4BACC6"/>
              <w:bottom w:val="single" w:sz="8" w:space="0" w:color="4BACC6"/>
              <w:right w:val="single" w:sz="8" w:space="0" w:color="4BACC6"/>
            </w:tcBorders>
            <w:hideMark/>
          </w:tcPr>
          <w:p w14:paraId="3E381288"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Resource persons</w:t>
            </w:r>
          </w:p>
        </w:tc>
      </w:tr>
      <w:tr w:rsidR="00214478" w:rsidRPr="00C05AA7" w14:paraId="1D6ED27A"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110A2145"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Cs/>
                <w:sz w:val="17"/>
                <w:szCs w:val="17"/>
              </w:rPr>
              <w:t>10h00-11h20</w:t>
            </w:r>
          </w:p>
        </w:tc>
        <w:tc>
          <w:tcPr>
            <w:tcW w:w="5244" w:type="dxa"/>
            <w:tcBorders>
              <w:top w:val="single" w:sz="8" w:space="0" w:color="4BACC6"/>
              <w:left w:val="single" w:sz="8" w:space="0" w:color="4BACC6"/>
              <w:bottom w:val="single" w:sz="8" w:space="0" w:color="4BACC6"/>
              <w:right w:val="single" w:sz="8" w:space="0" w:color="4BACC6"/>
            </w:tcBorders>
            <w:hideMark/>
          </w:tcPr>
          <w:p w14:paraId="4CAB15EE" w14:textId="77777777" w:rsidR="00214478" w:rsidRDefault="00214478" w:rsidP="00763F5B">
            <w:pPr>
              <w:spacing w:after="0"/>
              <w:rPr>
                <w:rFonts w:ascii="Verdana" w:eastAsia="Cambria" w:hAnsi="Verdana" w:cs="Arial"/>
                <w:sz w:val="17"/>
                <w:szCs w:val="17"/>
                <w:lang w:val="en-GB"/>
              </w:rPr>
            </w:pPr>
            <w:r>
              <w:rPr>
                <w:rFonts w:ascii="Verdana" w:eastAsia="Cambria" w:hAnsi="Verdana" w:cs="Arial"/>
                <w:sz w:val="17"/>
                <w:szCs w:val="17"/>
                <w:lang w:val="en-GB"/>
              </w:rPr>
              <w:t xml:space="preserve">Framework and implementation of commitments with transition periods: </w:t>
            </w:r>
          </w:p>
          <w:p w14:paraId="5A751856" w14:textId="77777777" w:rsidR="00214478" w:rsidRDefault="00214478" w:rsidP="00763F5B">
            <w:pPr>
              <w:spacing w:after="0"/>
              <w:rPr>
                <w:rFonts w:ascii="Verdana" w:eastAsia="Cambria" w:hAnsi="Verdana" w:cs="Arial"/>
                <w:bCs/>
                <w:sz w:val="17"/>
                <w:szCs w:val="17"/>
              </w:rPr>
            </w:pPr>
          </w:p>
          <w:p w14:paraId="59338304" w14:textId="77777777" w:rsidR="00214478" w:rsidRPr="00263F51" w:rsidRDefault="00214478" w:rsidP="00763F5B">
            <w:pPr>
              <w:spacing w:after="0"/>
              <w:rPr>
                <w:rFonts w:ascii="Verdana" w:eastAsia="Cambria" w:hAnsi="Verdana" w:cs="Arial"/>
                <w:bCs/>
                <w:sz w:val="17"/>
                <w:szCs w:val="17"/>
              </w:rPr>
            </w:pPr>
            <w:r>
              <w:rPr>
                <w:rFonts w:ascii="Verdana" w:eastAsia="Cambria" w:hAnsi="Verdana" w:cs="Arial"/>
                <w:bCs/>
                <w:sz w:val="17"/>
                <w:szCs w:val="17"/>
              </w:rPr>
              <w:t xml:space="preserve">Economic policies, fiscal </w:t>
            </w:r>
            <w:proofErr w:type="gramStart"/>
            <w:r>
              <w:rPr>
                <w:rFonts w:ascii="Verdana" w:eastAsia="Cambria" w:hAnsi="Verdana" w:cs="Arial"/>
                <w:bCs/>
                <w:sz w:val="17"/>
                <w:szCs w:val="17"/>
              </w:rPr>
              <w:t>reform</w:t>
            </w:r>
            <w:proofErr w:type="gramEnd"/>
            <w:r>
              <w:rPr>
                <w:rFonts w:ascii="Verdana" w:eastAsia="Cambria" w:hAnsi="Verdana" w:cs="Arial"/>
                <w:bCs/>
                <w:sz w:val="17"/>
                <w:szCs w:val="17"/>
              </w:rPr>
              <w:t xml:space="preserve"> and taxation</w:t>
            </w:r>
          </w:p>
        </w:tc>
        <w:tc>
          <w:tcPr>
            <w:tcW w:w="2694" w:type="dxa"/>
            <w:tcBorders>
              <w:top w:val="single" w:sz="8" w:space="0" w:color="4BACC6"/>
              <w:left w:val="single" w:sz="8" w:space="0" w:color="4BACC6"/>
              <w:bottom w:val="single" w:sz="8" w:space="0" w:color="4BACC6"/>
              <w:right w:val="single" w:sz="8" w:space="0" w:color="4BACC6"/>
            </w:tcBorders>
            <w:hideMark/>
          </w:tcPr>
          <w:p w14:paraId="2836203F" w14:textId="77777777" w:rsidR="00214478" w:rsidRPr="002030E5"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p w14:paraId="3F7FEB07" w14:textId="77777777" w:rsidR="00214478" w:rsidRPr="00C40DD4" w:rsidRDefault="00214478" w:rsidP="00763F5B">
            <w:pPr>
              <w:spacing w:after="0"/>
              <w:rPr>
                <w:rFonts w:ascii="Verdana" w:eastAsia="Cambria" w:hAnsi="Verdana" w:cs="Arial"/>
                <w:sz w:val="17"/>
                <w:szCs w:val="17"/>
                <w:lang w:val="en-GB"/>
              </w:rPr>
            </w:pPr>
          </w:p>
          <w:p w14:paraId="296832BA" w14:textId="77777777" w:rsidR="00214478" w:rsidRPr="003579B7" w:rsidRDefault="00214478" w:rsidP="00763F5B">
            <w:pPr>
              <w:spacing w:after="0"/>
              <w:rPr>
                <w:rFonts w:ascii="Verdana" w:eastAsia="Cambria" w:hAnsi="Verdana" w:cs="Arial"/>
                <w:i/>
                <w:iCs/>
                <w:sz w:val="17"/>
                <w:szCs w:val="17"/>
                <w:lang w:val="es-ES"/>
              </w:rPr>
            </w:pPr>
            <w:r w:rsidRPr="00EC69C8">
              <w:rPr>
                <w:rFonts w:ascii="Verdana" w:eastAsia="Cambria" w:hAnsi="Verdana" w:cs="Arial"/>
                <w:i/>
                <w:iCs/>
                <w:sz w:val="17"/>
                <w:szCs w:val="17"/>
                <w:lang w:val="es-ES"/>
              </w:rPr>
              <w:t>Timor-Leste - TBC</w:t>
            </w:r>
          </w:p>
        </w:tc>
      </w:tr>
      <w:tr w:rsidR="00214478" w:rsidRPr="00C40DD4" w14:paraId="64FD1507"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3F8D620B"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11h20-11h40</w:t>
            </w:r>
          </w:p>
        </w:tc>
        <w:tc>
          <w:tcPr>
            <w:tcW w:w="5244" w:type="dxa"/>
            <w:tcBorders>
              <w:top w:val="single" w:sz="8" w:space="0" w:color="4BACC6"/>
              <w:left w:val="single" w:sz="8" w:space="0" w:color="4BACC6"/>
              <w:bottom w:val="single" w:sz="8" w:space="0" w:color="4BACC6"/>
              <w:right w:val="single" w:sz="8" w:space="0" w:color="4BACC6"/>
            </w:tcBorders>
          </w:tcPr>
          <w:p w14:paraId="2DF72407"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7D2DE6D3"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C05AA7" w14:paraId="7364EB6B"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5C1C886E" w14:textId="77777777" w:rsidR="00214478" w:rsidRPr="00C05AA7" w:rsidRDefault="00214478" w:rsidP="00763F5B">
            <w:pPr>
              <w:spacing w:after="0"/>
              <w:rPr>
                <w:rFonts w:ascii="Verdana" w:eastAsia="Cambria" w:hAnsi="Verdana" w:cs="Arial"/>
                <w:sz w:val="17"/>
                <w:szCs w:val="17"/>
              </w:rPr>
            </w:pPr>
            <w:r w:rsidRPr="00C05AA7">
              <w:rPr>
                <w:rFonts w:ascii="Verdana" w:eastAsia="Cambria" w:hAnsi="Verdana" w:cs="Arial"/>
                <w:bCs/>
                <w:sz w:val="17"/>
                <w:szCs w:val="17"/>
              </w:rPr>
              <w:t>11h40-13h00</w:t>
            </w:r>
          </w:p>
        </w:tc>
        <w:tc>
          <w:tcPr>
            <w:tcW w:w="5244" w:type="dxa"/>
            <w:tcBorders>
              <w:top w:val="single" w:sz="8" w:space="0" w:color="4BACC6"/>
              <w:left w:val="single" w:sz="8" w:space="0" w:color="4BACC6"/>
              <w:bottom w:val="single" w:sz="8" w:space="0" w:color="4BACC6"/>
              <w:right w:val="single" w:sz="8" w:space="0" w:color="4BACC6"/>
            </w:tcBorders>
          </w:tcPr>
          <w:p w14:paraId="4DAACA76" w14:textId="77777777" w:rsidR="00214478" w:rsidRPr="00C05AA7" w:rsidRDefault="00214478" w:rsidP="00763F5B">
            <w:pPr>
              <w:spacing w:after="0"/>
              <w:rPr>
                <w:rFonts w:ascii="Verdana" w:eastAsia="Cambria" w:hAnsi="Verdana" w:cs="Arial"/>
                <w:b/>
                <w:bCs/>
                <w:sz w:val="17"/>
                <w:szCs w:val="17"/>
                <w:lang w:val="en-GB"/>
              </w:rPr>
            </w:pPr>
            <w:r>
              <w:rPr>
                <w:rFonts w:ascii="Verdana" w:eastAsia="Cambria" w:hAnsi="Verdana" w:cs="Arial"/>
                <w:sz w:val="17"/>
                <w:szCs w:val="17"/>
                <w:lang w:val="en-GB"/>
              </w:rPr>
              <w:t>Agriculture, SPS/TBT</w:t>
            </w:r>
          </w:p>
        </w:tc>
        <w:tc>
          <w:tcPr>
            <w:tcW w:w="2694" w:type="dxa"/>
            <w:tcBorders>
              <w:top w:val="single" w:sz="8" w:space="0" w:color="4BACC6"/>
              <w:left w:val="single" w:sz="8" w:space="0" w:color="4BACC6"/>
              <w:bottom w:val="single" w:sz="8" w:space="0" w:color="4BACC6"/>
              <w:right w:val="single" w:sz="8" w:space="0" w:color="4BACC6"/>
            </w:tcBorders>
            <w:hideMark/>
          </w:tcPr>
          <w:p w14:paraId="2C25FD4A" w14:textId="77777777" w:rsidR="00214478" w:rsidRPr="002030E5"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p w14:paraId="4872D35A" w14:textId="77777777" w:rsidR="00214478" w:rsidRPr="00C40DD4" w:rsidRDefault="00214478" w:rsidP="00763F5B">
            <w:pPr>
              <w:spacing w:after="0"/>
              <w:rPr>
                <w:rFonts w:ascii="Verdana" w:eastAsia="Cambria" w:hAnsi="Verdana" w:cs="Arial"/>
                <w:sz w:val="17"/>
                <w:szCs w:val="17"/>
                <w:lang w:val="en-GB"/>
              </w:rPr>
            </w:pPr>
          </w:p>
          <w:p w14:paraId="78230ADE" w14:textId="77777777" w:rsidR="00214478" w:rsidRPr="003579B7" w:rsidRDefault="00214478" w:rsidP="00763F5B">
            <w:pPr>
              <w:spacing w:after="0"/>
              <w:rPr>
                <w:rFonts w:ascii="Verdana" w:eastAsia="Cambria" w:hAnsi="Verdana" w:cs="Arial"/>
                <w:i/>
                <w:iCs/>
                <w:sz w:val="17"/>
                <w:szCs w:val="17"/>
                <w:lang w:val="es-ES"/>
              </w:rPr>
            </w:pPr>
            <w:r w:rsidRPr="00EC69C8">
              <w:rPr>
                <w:rFonts w:ascii="Verdana" w:eastAsia="Cambria" w:hAnsi="Verdana" w:cs="Arial"/>
                <w:i/>
                <w:iCs/>
                <w:sz w:val="17"/>
                <w:szCs w:val="17"/>
                <w:lang w:val="es-ES"/>
              </w:rPr>
              <w:t>Timor-Leste - TBC</w:t>
            </w:r>
          </w:p>
        </w:tc>
      </w:tr>
      <w:tr w:rsidR="00214478" w:rsidRPr="00C05AA7" w14:paraId="0D4BD28C"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01A862FB"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sz w:val="17"/>
                <w:szCs w:val="17"/>
              </w:rPr>
              <w:t>14h00-15h20</w:t>
            </w:r>
          </w:p>
        </w:tc>
        <w:tc>
          <w:tcPr>
            <w:tcW w:w="5244" w:type="dxa"/>
            <w:tcBorders>
              <w:top w:val="single" w:sz="8" w:space="0" w:color="4BACC6"/>
              <w:left w:val="single" w:sz="8" w:space="0" w:color="4BACC6"/>
              <w:bottom w:val="single" w:sz="8" w:space="0" w:color="4BACC6"/>
              <w:right w:val="single" w:sz="8" w:space="0" w:color="4BACC6"/>
            </w:tcBorders>
          </w:tcPr>
          <w:p w14:paraId="33E9FB72" w14:textId="77777777" w:rsidR="00214478" w:rsidRPr="00FE6219" w:rsidRDefault="00214478" w:rsidP="00763F5B">
            <w:pPr>
              <w:spacing w:after="0"/>
              <w:rPr>
                <w:rFonts w:ascii="Verdana" w:eastAsia="Cambria" w:hAnsi="Verdana" w:cs="Arial"/>
                <w:bCs/>
                <w:sz w:val="17"/>
                <w:szCs w:val="17"/>
                <w:lang w:val="en-AU"/>
              </w:rPr>
            </w:pPr>
            <w:r>
              <w:rPr>
                <w:rFonts w:ascii="Verdana" w:eastAsia="Cambria" w:hAnsi="Verdana" w:cs="Arial"/>
                <w:bCs/>
                <w:sz w:val="17"/>
                <w:szCs w:val="17"/>
                <w:lang w:val="en-AU"/>
              </w:rPr>
              <w:t>TRIPS</w:t>
            </w:r>
          </w:p>
        </w:tc>
        <w:tc>
          <w:tcPr>
            <w:tcW w:w="2694" w:type="dxa"/>
            <w:tcBorders>
              <w:top w:val="single" w:sz="8" w:space="0" w:color="4BACC6"/>
              <w:left w:val="single" w:sz="8" w:space="0" w:color="4BACC6"/>
              <w:bottom w:val="single" w:sz="8" w:space="0" w:color="4BACC6"/>
              <w:right w:val="single" w:sz="8" w:space="0" w:color="4BACC6"/>
            </w:tcBorders>
            <w:hideMark/>
          </w:tcPr>
          <w:p w14:paraId="32600A1A" w14:textId="77777777" w:rsidR="00214478" w:rsidRPr="002030E5"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p w14:paraId="29704394" w14:textId="77777777" w:rsidR="00214478" w:rsidRPr="00C40DD4" w:rsidRDefault="00214478" w:rsidP="00763F5B">
            <w:pPr>
              <w:spacing w:after="0"/>
              <w:rPr>
                <w:rFonts w:ascii="Verdana" w:eastAsia="Cambria" w:hAnsi="Verdana" w:cs="Arial"/>
                <w:sz w:val="17"/>
                <w:szCs w:val="17"/>
                <w:lang w:val="en-GB"/>
              </w:rPr>
            </w:pPr>
          </w:p>
          <w:p w14:paraId="52DD4278" w14:textId="77777777" w:rsidR="00214478" w:rsidRPr="003579B7" w:rsidRDefault="00214478" w:rsidP="00763F5B">
            <w:pPr>
              <w:spacing w:after="0"/>
              <w:rPr>
                <w:rFonts w:ascii="Verdana" w:eastAsia="Cambria" w:hAnsi="Verdana" w:cs="Arial"/>
                <w:i/>
                <w:iCs/>
                <w:sz w:val="17"/>
                <w:szCs w:val="17"/>
                <w:lang w:val="es-ES"/>
              </w:rPr>
            </w:pPr>
            <w:r w:rsidRPr="00EC69C8">
              <w:rPr>
                <w:rFonts w:ascii="Verdana" w:eastAsia="Cambria" w:hAnsi="Verdana" w:cs="Arial"/>
                <w:i/>
                <w:iCs/>
                <w:sz w:val="17"/>
                <w:szCs w:val="17"/>
                <w:lang w:val="es-ES"/>
              </w:rPr>
              <w:t>Timor-Leste - TBC</w:t>
            </w:r>
          </w:p>
        </w:tc>
      </w:tr>
      <w:tr w:rsidR="00214478" w:rsidRPr="00C40DD4" w14:paraId="5DC7633B"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30D8F1AB"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w:t>
            </w:r>
            <w:r>
              <w:rPr>
                <w:rFonts w:ascii="Verdana" w:eastAsia="Cambria" w:hAnsi="Verdana" w:cs="Arial"/>
                <w:b/>
                <w:bCs/>
                <w:i/>
                <w:iCs/>
                <w:sz w:val="17"/>
                <w:szCs w:val="17"/>
                <w:lang w:val="en-GB"/>
              </w:rPr>
              <w:t>2</w:t>
            </w:r>
            <w:r w:rsidRPr="00C40DD4">
              <w:rPr>
                <w:rFonts w:ascii="Verdana" w:eastAsia="Cambria" w:hAnsi="Verdana" w:cs="Arial"/>
                <w:b/>
                <w:bCs/>
                <w:i/>
                <w:iCs/>
                <w:sz w:val="17"/>
                <w:szCs w:val="17"/>
                <w:lang w:val="en-GB"/>
              </w:rPr>
              <w:t>0-1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h40</w:t>
            </w:r>
          </w:p>
        </w:tc>
        <w:tc>
          <w:tcPr>
            <w:tcW w:w="5244" w:type="dxa"/>
            <w:tcBorders>
              <w:top w:val="single" w:sz="8" w:space="0" w:color="4BACC6"/>
              <w:left w:val="single" w:sz="8" w:space="0" w:color="4BACC6"/>
              <w:bottom w:val="single" w:sz="8" w:space="0" w:color="4BACC6"/>
              <w:right w:val="single" w:sz="8" w:space="0" w:color="4BACC6"/>
            </w:tcBorders>
          </w:tcPr>
          <w:p w14:paraId="0DBBF86D"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7F363620"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C05AA7" w14:paraId="20A596B8"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4536C725"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sz w:val="17"/>
                <w:szCs w:val="17"/>
              </w:rPr>
              <w:lastRenderedPageBreak/>
              <w:t>15h40-17h00</w:t>
            </w:r>
          </w:p>
        </w:tc>
        <w:tc>
          <w:tcPr>
            <w:tcW w:w="5244" w:type="dxa"/>
            <w:tcBorders>
              <w:top w:val="single" w:sz="8" w:space="0" w:color="4BACC6"/>
              <w:left w:val="single" w:sz="8" w:space="0" w:color="4BACC6"/>
              <w:bottom w:val="single" w:sz="8" w:space="0" w:color="4BACC6"/>
              <w:right w:val="single" w:sz="8" w:space="0" w:color="4BACC6"/>
            </w:tcBorders>
          </w:tcPr>
          <w:p w14:paraId="6182A1D1" w14:textId="77777777" w:rsidR="00214478" w:rsidRPr="00C05AA7" w:rsidRDefault="00214478" w:rsidP="00763F5B">
            <w:pPr>
              <w:spacing w:after="0"/>
              <w:rPr>
                <w:rFonts w:ascii="Verdana" w:eastAsia="Cambria" w:hAnsi="Verdana" w:cs="Arial"/>
                <w:b/>
                <w:sz w:val="17"/>
                <w:szCs w:val="17"/>
                <w:lang w:val="en-AU"/>
              </w:rPr>
            </w:pPr>
            <w:r>
              <w:rPr>
                <w:rFonts w:ascii="Verdana" w:eastAsia="Cambria" w:hAnsi="Verdana" w:cs="Arial"/>
                <w:sz w:val="17"/>
                <w:szCs w:val="17"/>
                <w:lang w:val="en-GB"/>
              </w:rPr>
              <w:t>Government procurement</w:t>
            </w:r>
          </w:p>
        </w:tc>
        <w:tc>
          <w:tcPr>
            <w:tcW w:w="2694" w:type="dxa"/>
            <w:tcBorders>
              <w:top w:val="single" w:sz="8" w:space="0" w:color="4BACC6"/>
              <w:left w:val="single" w:sz="8" w:space="0" w:color="4BACC6"/>
              <w:bottom w:val="single" w:sz="8" w:space="0" w:color="4BACC6"/>
              <w:right w:val="single" w:sz="8" w:space="0" w:color="4BACC6"/>
            </w:tcBorders>
          </w:tcPr>
          <w:p w14:paraId="6B86C4C9" w14:textId="77777777" w:rsidR="00214478" w:rsidRPr="003D2D0B" w:rsidRDefault="00214478" w:rsidP="00763F5B">
            <w:pPr>
              <w:spacing w:after="0"/>
              <w:rPr>
                <w:rFonts w:ascii="Verdana" w:eastAsia="Cambria" w:hAnsi="Verdana" w:cs="Arial"/>
                <w:sz w:val="17"/>
                <w:szCs w:val="17"/>
                <w:lang w:val="en-GB"/>
              </w:rPr>
            </w:pPr>
            <w:r w:rsidRPr="003D2D0B">
              <w:rPr>
                <w:rFonts w:ascii="Verdana" w:eastAsia="Cambria" w:hAnsi="Verdana" w:cs="Arial"/>
                <w:sz w:val="17"/>
                <w:szCs w:val="17"/>
                <w:lang w:val="en-GB"/>
              </w:rPr>
              <w:t>WTO: Rohini Acharya/Anna Varyanik</w:t>
            </w:r>
          </w:p>
          <w:p w14:paraId="2C384882" w14:textId="77777777" w:rsidR="00214478" w:rsidRPr="00CC593A" w:rsidRDefault="00214478" w:rsidP="00763F5B">
            <w:pPr>
              <w:spacing w:after="0"/>
              <w:rPr>
                <w:rFonts w:ascii="Verdana" w:eastAsia="Cambria" w:hAnsi="Verdana" w:cs="Arial"/>
                <w:i/>
                <w:iCs/>
                <w:sz w:val="17"/>
                <w:szCs w:val="17"/>
                <w:lang w:val="en-GB"/>
              </w:rPr>
            </w:pPr>
            <w:r w:rsidRPr="00CC593A">
              <w:rPr>
                <w:rFonts w:ascii="Verdana" w:eastAsia="Cambria" w:hAnsi="Verdana" w:cs="Arial"/>
                <w:i/>
                <w:iCs/>
                <w:sz w:val="17"/>
                <w:szCs w:val="17"/>
                <w:lang w:val="en-GB"/>
              </w:rPr>
              <w:t>IPD (virtually) - TBC</w:t>
            </w:r>
          </w:p>
          <w:p w14:paraId="064275E0" w14:textId="77777777" w:rsidR="00214478" w:rsidRPr="00CC593A" w:rsidRDefault="00214478" w:rsidP="00763F5B">
            <w:pPr>
              <w:spacing w:after="0"/>
              <w:rPr>
                <w:rFonts w:ascii="Verdana" w:eastAsia="Cambria" w:hAnsi="Verdana" w:cs="Arial"/>
                <w:sz w:val="17"/>
                <w:szCs w:val="17"/>
                <w:lang w:val="en-GB"/>
              </w:rPr>
            </w:pPr>
          </w:p>
          <w:p w14:paraId="3EB0D343" w14:textId="77777777" w:rsidR="00214478" w:rsidRPr="003579B7" w:rsidRDefault="00214478" w:rsidP="00763F5B">
            <w:pPr>
              <w:spacing w:after="0"/>
              <w:rPr>
                <w:rFonts w:ascii="Verdana" w:eastAsia="Cambria" w:hAnsi="Verdana" w:cs="Arial"/>
                <w:i/>
                <w:iCs/>
                <w:sz w:val="17"/>
                <w:szCs w:val="17"/>
                <w:lang w:val="es-ES"/>
              </w:rPr>
            </w:pPr>
            <w:r w:rsidRPr="00CC593A">
              <w:rPr>
                <w:rFonts w:ascii="Verdana" w:eastAsia="Cambria" w:hAnsi="Verdana" w:cs="Arial"/>
                <w:i/>
                <w:iCs/>
                <w:sz w:val="17"/>
                <w:szCs w:val="17"/>
                <w:lang w:val="en-GB"/>
              </w:rPr>
              <w:t>Timor-Leste - TBC</w:t>
            </w:r>
          </w:p>
        </w:tc>
      </w:tr>
    </w:tbl>
    <w:p w14:paraId="0B93E178" w14:textId="77777777" w:rsidR="00214478" w:rsidRPr="00C05AA7" w:rsidRDefault="00214478" w:rsidP="00214478">
      <w:pPr>
        <w:keepNext/>
        <w:keepLines/>
        <w:spacing w:after="0"/>
        <w:outlineLvl w:val="0"/>
        <w:rPr>
          <w:rFonts w:ascii="Verdana" w:eastAsia="MS Gothic" w:hAnsi="Verdana" w:cs="Times New Roman"/>
          <w:b/>
          <w:bCs/>
          <w:caps/>
          <w:color w:val="006283"/>
          <w:sz w:val="17"/>
          <w:szCs w:val="17"/>
          <w:lang w:val="en-GB"/>
        </w:rPr>
      </w:pPr>
    </w:p>
    <w:p w14:paraId="433D7D27" w14:textId="77777777" w:rsidR="00214478" w:rsidRDefault="00214478" w:rsidP="00214478">
      <w:pPr>
        <w:rPr>
          <w:rFonts w:ascii="Verdana" w:eastAsia="MS Gothic" w:hAnsi="Verdana" w:cs="Times New Roman"/>
          <w:b/>
          <w:bCs/>
          <w:caps/>
          <w:color w:val="006283"/>
          <w:sz w:val="17"/>
          <w:szCs w:val="17"/>
          <w:lang w:val="en-GB"/>
        </w:rPr>
      </w:pPr>
      <w:r>
        <w:rPr>
          <w:rFonts w:ascii="Verdana" w:eastAsia="MS Gothic" w:hAnsi="Verdana" w:cs="Times New Roman"/>
          <w:b/>
          <w:bCs/>
          <w:caps/>
          <w:color w:val="006283"/>
          <w:sz w:val="17"/>
          <w:szCs w:val="17"/>
          <w:lang w:val="en-GB"/>
        </w:rPr>
        <w:br w:type="page"/>
      </w:r>
    </w:p>
    <w:p w14:paraId="28F722BA" w14:textId="77777777" w:rsidR="00214478" w:rsidRPr="00C05AA7" w:rsidRDefault="00214478" w:rsidP="00214478">
      <w:pPr>
        <w:spacing w:after="0"/>
        <w:outlineLvl w:val="0"/>
        <w:rPr>
          <w:rFonts w:ascii="Verdana" w:eastAsia="MS Gothic" w:hAnsi="Verdana" w:cs="Times New Roman"/>
          <w:b/>
          <w:bCs/>
          <w:caps/>
          <w:color w:val="006283"/>
          <w:sz w:val="17"/>
          <w:szCs w:val="17"/>
          <w:lang w:val="en-GB"/>
        </w:rPr>
      </w:pPr>
      <w:r w:rsidRPr="00C05AA7">
        <w:rPr>
          <w:rFonts w:ascii="Verdana" w:eastAsia="MS Gothic" w:hAnsi="Verdana" w:cs="Times New Roman"/>
          <w:b/>
          <w:bCs/>
          <w:caps/>
          <w:color w:val="006283"/>
          <w:sz w:val="17"/>
          <w:szCs w:val="17"/>
          <w:lang w:val="en-GB"/>
        </w:rPr>
        <w:lastRenderedPageBreak/>
        <w:t>Day 4 – Thursday, 6 february 2025</w:t>
      </w:r>
    </w:p>
    <w:tbl>
      <w:tblPr>
        <w:tblW w:w="94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50"/>
        <w:gridCol w:w="5244"/>
        <w:gridCol w:w="2694"/>
      </w:tblGrid>
      <w:tr w:rsidR="00214478" w:rsidRPr="00C05AA7" w14:paraId="39E5D06A" w14:textId="77777777" w:rsidTr="00763F5B">
        <w:trPr>
          <w:tblHeader/>
        </w:trPr>
        <w:tc>
          <w:tcPr>
            <w:tcW w:w="1550" w:type="dxa"/>
            <w:tcBorders>
              <w:top w:val="single" w:sz="8" w:space="0" w:color="4BACC6"/>
              <w:left w:val="single" w:sz="8" w:space="0" w:color="4BACC6"/>
              <w:bottom w:val="single" w:sz="8" w:space="0" w:color="4BACC6"/>
              <w:right w:val="single" w:sz="8" w:space="0" w:color="4BACC6"/>
            </w:tcBorders>
            <w:hideMark/>
          </w:tcPr>
          <w:p w14:paraId="2BFC0014"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
                <w:sz w:val="17"/>
                <w:szCs w:val="17"/>
              </w:rPr>
              <w:t>Time (OTL)</w:t>
            </w:r>
          </w:p>
        </w:tc>
        <w:tc>
          <w:tcPr>
            <w:tcW w:w="5244" w:type="dxa"/>
            <w:tcBorders>
              <w:top w:val="single" w:sz="8" w:space="0" w:color="4BACC6"/>
              <w:left w:val="single" w:sz="8" w:space="0" w:color="4BACC6"/>
              <w:bottom w:val="single" w:sz="8" w:space="0" w:color="4BACC6"/>
              <w:right w:val="single" w:sz="8" w:space="0" w:color="4BACC6"/>
            </w:tcBorders>
            <w:hideMark/>
          </w:tcPr>
          <w:p w14:paraId="7D9BD62E"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Session</w:t>
            </w:r>
          </w:p>
        </w:tc>
        <w:tc>
          <w:tcPr>
            <w:tcW w:w="2694" w:type="dxa"/>
            <w:tcBorders>
              <w:top w:val="single" w:sz="8" w:space="0" w:color="4BACC6"/>
              <w:left w:val="single" w:sz="8" w:space="0" w:color="4BACC6"/>
              <w:bottom w:val="single" w:sz="8" w:space="0" w:color="4BACC6"/>
              <w:right w:val="single" w:sz="8" w:space="0" w:color="4BACC6"/>
            </w:tcBorders>
            <w:hideMark/>
          </w:tcPr>
          <w:p w14:paraId="5E749786"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Resource persons</w:t>
            </w:r>
          </w:p>
        </w:tc>
      </w:tr>
      <w:tr w:rsidR="00214478" w:rsidRPr="0042229B" w14:paraId="0DD52181" w14:textId="77777777" w:rsidTr="00763F5B">
        <w:trPr>
          <w:trHeight w:val="170"/>
        </w:trPr>
        <w:tc>
          <w:tcPr>
            <w:tcW w:w="1550" w:type="dxa"/>
            <w:tcBorders>
              <w:top w:val="single" w:sz="8" w:space="0" w:color="4BACC6"/>
              <w:left w:val="single" w:sz="8" w:space="0" w:color="4BACC6"/>
              <w:bottom w:val="single" w:sz="8" w:space="0" w:color="4BACC6"/>
              <w:right w:val="single" w:sz="8" w:space="0" w:color="4BACC6"/>
            </w:tcBorders>
            <w:hideMark/>
          </w:tcPr>
          <w:p w14:paraId="40793917"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10h00-11h20</w:t>
            </w:r>
          </w:p>
        </w:tc>
        <w:tc>
          <w:tcPr>
            <w:tcW w:w="5244" w:type="dxa"/>
            <w:tcBorders>
              <w:top w:val="single" w:sz="8" w:space="0" w:color="4BACC6"/>
              <w:left w:val="single" w:sz="8" w:space="0" w:color="4BACC6"/>
              <w:bottom w:val="single" w:sz="8" w:space="0" w:color="4BACC6"/>
              <w:right w:val="single" w:sz="8" w:space="0" w:color="4BACC6"/>
            </w:tcBorders>
            <w:hideMark/>
          </w:tcPr>
          <w:p w14:paraId="0590053F" w14:textId="77777777" w:rsidR="00214478" w:rsidRPr="0042229B" w:rsidRDefault="00214478" w:rsidP="00763F5B">
            <w:pPr>
              <w:spacing w:after="0"/>
              <w:rPr>
                <w:rFonts w:ascii="Verdana" w:eastAsia="Cambria" w:hAnsi="Verdana" w:cs="Arial"/>
                <w:bCs/>
                <w:sz w:val="17"/>
                <w:szCs w:val="17"/>
                <w:lang w:val="en-GB"/>
              </w:rPr>
            </w:pPr>
            <w:r w:rsidRPr="0042229B">
              <w:rPr>
                <w:rFonts w:ascii="Verdana" w:eastAsia="Cambria" w:hAnsi="Verdana" w:cs="Arial"/>
                <w:bCs/>
                <w:sz w:val="17"/>
                <w:szCs w:val="17"/>
                <w:lang w:val="en-GB"/>
              </w:rPr>
              <w:t>Trade facilitation and other customs-related matters</w:t>
            </w:r>
          </w:p>
        </w:tc>
        <w:tc>
          <w:tcPr>
            <w:tcW w:w="2694" w:type="dxa"/>
            <w:tcBorders>
              <w:top w:val="single" w:sz="8" w:space="0" w:color="4BACC6"/>
              <w:left w:val="single" w:sz="8" w:space="0" w:color="4BACC6"/>
              <w:bottom w:val="single" w:sz="8" w:space="0" w:color="4BACC6"/>
              <w:right w:val="single" w:sz="8" w:space="0" w:color="4BACC6"/>
            </w:tcBorders>
            <w:hideMark/>
          </w:tcPr>
          <w:p w14:paraId="0125E5DB" w14:textId="77777777" w:rsidR="00214478" w:rsidRPr="002030E5"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p w14:paraId="25EFBD3B" w14:textId="77777777" w:rsidR="00214478" w:rsidRPr="00C40DD4" w:rsidRDefault="00214478" w:rsidP="00763F5B">
            <w:pPr>
              <w:spacing w:after="0"/>
              <w:rPr>
                <w:rFonts w:ascii="Verdana" w:eastAsia="Cambria" w:hAnsi="Verdana" w:cs="Arial"/>
                <w:sz w:val="17"/>
                <w:szCs w:val="17"/>
                <w:lang w:val="en-GB"/>
              </w:rPr>
            </w:pPr>
          </w:p>
          <w:p w14:paraId="793B3C86" w14:textId="77777777" w:rsidR="00214478" w:rsidRDefault="00214478" w:rsidP="00763F5B">
            <w:pPr>
              <w:spacing w:after="0"/>
              <w:rPr>
                <w:rFonts w:ascii="Verdana" w:eastAsia="Cambria" w:hAnsi="Verdana" w:cs="Arial"/>
                <w:i/>
                <w:iCs/>
                <w:sz w:val="17"/>
                <w:szCs w:val="17"/>
                <w:lang w:val="es-ES"/>
              </w:rPr>
            </w:pPr>
            <w:r w:rsidRPr="00EC69C8">
              <w:rPr>
                <w:rFonts w:ascii="Verdana" w:eastAsia="Cambria" w:hAnsi="Verdana" w:cs="Arial"/>
                <w:i/>
                <w:iCs/>
                <w:sz w:val="17"/>
                <w:szCs w:val="17"/>
                <w:lang w:val="es-ES"/>
              </w:rPr>
              <w:t xml:space="preserve">Timor-Leste </w:t>
            </w:r>
            <w:r>
              <w:rPr>
                <w:rFonts w:ascii="Verdana" w:eastAsia="Cambria" w:hAnsi="Verdana" w:cs="Arial"/>
                <w:i/>
                <w:iCs/>
                <w:sz w:val="17"/>
                <w:szCs w:val="17"/>
                <w:lang w:val="es-ES"/>
              </w:rPr>
              <w:t>–</w:t>
            </w:r>
            <w:r w:rsidRPr="00EC69C8">
              <w:rPr>
                <w:rFonts w:ascii="Verdana" w:eastAsia="Cambria" w:hAnsi="Verdana" w:cs="Arial"/>
                <w:i/>
                <w:iCs/>
                <w:sz w:val="17"/>
                <w:szCs w:val="17"/>
                <w:lang w:val="es-ES"/>
              </w:rPr>
              <w:t xml:space="preserve"> TBC</w:t>
            </w:r>
          </w:p>
          <w:p w14:paraId="708DDFF1" w14:textId="77777777" w:rsidR="00214478" w:rsidRPr="003579B7" w:rsidRDefault="00214478" w:rsidP="00763F5B">
            <w:pPr>
              <w:spacing w:after="0"/>
              <w:rPr>
                <w:rFonts w:ascii="Verdana" w:eastAsia="Cambria" w:hAnsi="Verdana" w:cs="Arial"/>
                <w:i/>
                <w:iCs/>
                <w:sz w:val="17"/>
                <w:szCs w:val="17"/>
                <w:lang w:val="es-ES"/>
              </w:rPr>
            </w:pPr>
            <w:r>
              <w:rPr>
                <w:rFonts w:ascii="Verdana" w:eastAsia="Cambria" w:hAnsi="Verdana" w:cs="Arial"/>
                <w:i/>
                <w:iCs/>
                <w:sz w:val="17"/>
                <w:szCs w:val="17"/>
                <w:lang w:val="es-ES"/>
              </w:rPr>
              <w:t>ASEAN Secretariat - TBC</w:t>
            </w:r>
          </w:p>
        </w:tc>
      </w:tr>
      <w:tr w:rsidR="00214478" w:rsidRPr="00C40DD4" w14:paraId="01B66D29"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44731C91"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11h20-11h40</w:t>
            </w:r>
          </w:p>
        </w:tc>
        <w:tc>
          <w:tcPr>
            <w:tcW w:w="5244" w:type="dxa"/>
            <w:tcBorders>
              <w:top w:val="single" w:sz="8" w:space="0" w:color="4BACC6"/>
              <w:left w:val="single" w:sz="8" w:space="0" w:color="4BACC6"/>
              <w:bottom w:val="single" w:sz="8" w:space="0" w:color="4BACC6"/>
              <w:right w:val="single" w:sz="8" w:space="0" w:color="4BACC6"/>
            </w:tcBorders>
          </w:tcPr>
          <w:p w14:paraId="0F1BC431"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3742334A"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C05AA7" w14:paraId="53E36877" w14:textId="77777777" w:rsidTr="00763F5B">
        <w:trPr>
          <w:trHeight w:val="170"/>
        </w:trPr>
        <w:tc>
          <w:tcPr>
            <w:tcW w:w="1550" w:type="dxa"/>
            <w:tcBorders>
              <w:top w:val="single" w:sz="8" w:space="0" w:color="4BACC6"/>
              <w:left w:val="single" w:sz="8" w:space="0" w:color="4BACC6"/>
              <w:bottom w:val="single" w:sz="8" w:space="0" w:color="4BACC6"/>
              <w:right w:val="single" w:sz="8" w:space="0" w:color="4BACC6"/>
            </w:tcBorders>
          </w:tcPr>
          <w:p w14:paraId="4E86781D"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11h40-13h00</w:t>
            </w:r>
          </w:p>
        </w:tc>
        <w:tc>
          <w:tcPr>
            <w:tcW w:w="5244" w:type="dxa"/>
            <w:tcBorders>
              <w:top w:val="single" w:sz="8" w:space="0" w:color="4BACC6"/>
              <w:left w:val="single" w:sz="8" w:space="0" w:color="4BACC6"/>
              <w:bottom w:val="single" w:sz="8" w:space="0" w:color="4BACC6"/>
              <w:right w:val="single" w:sz="8" w:space="0" w:color="4BACC6"/>
            </w:tcBorders>
          </w:tcPr>
          <w:p w14:paraId="17BACF8D" w14:textId="77777777" w:rsidR="00214478" w:rsidRPr="0042229B" w:rsidRDefault="00214478" w:rsidP="00763F5B">
            <w:pPr>
              <w:spacing w:after="0"/>
              <w:rPr>
                <w:rFonts w:ascii="Verdana" w:eastAsia="Cambria" w:hAnsi="Verdana" w:cs="Arial"/>
                <w:bCs/>
                <w:i/>
                <w:iCs/>
                <w:sz w:val="17"/>
                <w:szCs w:val="17"/>
                <w:lang w:val="en-GB"/>
              </w:rPr>
            </w:pPr>
            <w:r w:rsidRPr="0042229B">
              <w:rPr>
                <w:rFonts w:ascii="Verdana" w:eastAsia="Cambria" w:hAnsi="Verdana" w:cs="Arial"/>
                <w:bCs/>
                <w:i/>
                <w:iCs/>
                <w:sz w:val="17"/>
                <w:szCs w:val="17"/>
                <w:lang w:val="en-GB"/>
              </w:rPr>
              <w:t>Other topics as requested</w:t>
            </w:r>
          </w:p>
        </w:tc>
        <w:tc>
          <w:tcPr>
            <w:tcW w:w="2694" w:type="dxa"/>
            <w:tcBorders>
              <w:top w:val="single" w:sz="8" w:space="0" w:color="4BACC6"/>
              <w:left w:val="single" w:sz="8" w:space="0" w:color="4BACC6"/>
              <w:bottom w:val="single" w:sz="8" w:space="0" w:color="4BACC6"/>
              <w:right w:val="single" w:sz="8" w:space="0" w:color="4BACC6"/>
            </w:tcBorders>
          </w:tcPr>
          <w:p w14:paraId="74B904A0" w14:textId="77777777" w:rsidR="00214478" w:rsidRPr="002030E5"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p w14:paraId="78F35500" w14:textId="77777777" w:rsidR="00214478" w:rsidRPr="00C40DD4" w:rsidRDefault="00214478" w:rsidP="00763F5B">
            <w:pPr>
              <w:spacing w:after="0"/>
              <w:rPr>
                <w:rFonts w:ascii="Verdana" w:eastAsia="Cambria" w:hAnsi="Verdana" w:cs="Arial"/>
                <w:sz w:val="17"/>
                <w:szCs w:val="17"/>
                <w:lang w:val="en-GB"/>
              </w:rPr>
            </w:pPr>
          </w:p>
          <w:p w14:paraId="2A10C9FA" w14:textId="77777777" w:rsidR="00214478" w:rsidRDefault="00214478" w:rsidP="00763F5B">
            <w:pPr>
              <w:spacing w:after="0"/>
              <w:rPr>
                <w:rFonts w:ascii="Verdana" w:eastAsia="Cambria" w:hAnsi="Verdana" w:cs="Arial"/>
                <w:i/>
                <w:iCs/>
                <w:sz w:val="17"/>
                <w:szCs w:val="17"/>
                <w:lang w:val="es-ES"/>
              </w:rPr>
            </w:pPr>
            <w:r w:rsidRPr="00EC69C8">
              <w:rPr>
                <w:rFonts w:ascii="Verdana" w:eastAsia="Cambria" w:hAnsi="Verdana" w:cs="Arial"/>
                <w:i/>
                <w:iCs/>
                <w:sz w:val="17"/>
                <w:szCs w:val="17"/>
                <w:lang w:val="es-ES"/>
              </w:rPr>
              <w:t xml:space="preserve">Timor-Leste </w:t>
            </w:r>
            <w:r>
              <w:rPr>
                <w:rFonts w:ascii="Verdana" w:eastAsia="Cambria" w:hAnsi="Verdana" w:cs="Arial"/>
                <w:i/>
                <w:iCs/>
                <w:sz w:val="17"/>
                <w:szCs w:val="17"/>
                <w:lang w:val="es-ES"/>
              </w:rPr>
              <w:t>–</w:t>
            </w:r>
            <w:r w:rsidRPr="00EC69C8">
              <w:rPr>
                <w:rFonts w:ascii="Verdana" w:eastAsia="Cambria" w:hAnsi="Verdana" w:cs="Arial"/>
                <w:i/>
                <w:iCs/>
                <w:sz w:val="17"/>
                <w:szCs w:val="17"/>
                <w:lang w:val="es-ES"/>
              </w:rPr>
              <w:t xml:space="preserve"> TBC</w:t>
            </w:r>
          </w:p>
          <w:p w14:paraId="612141BA" w14:textId="77777777" w:rsidR="00214478" w:rsidRPr="003579B7" w:rsidRDefault="00214478" w:rsidP="00763F5B">
            <w:pPr>
              <w:spacing w:after="0"/>
              <w:rPr>
                <w:rFonts w:ascii="Verdana" w:eastAsia="Cambria" w:hAnsi="Verdana" w:cs="Arial"/>
                <w:i/>
                <w:iCs/>
                <w:sz w:val="17"/>
                <w:szCs w:val="17"/>
                <w:lang w:val="es-ES"/>
              </w:rPr>
            </w:pPr>
            <w:r>
              <w:rPr>
                <w:rFonts w:ascii="Verdana" w:eastAsia="Cambria" w:hAnsi="Verdana" w:cs="Arial"/>
                <w:i/>
                <w:iCs/>
                <w:sz w:val="17"/>
                <w:szCs w:val="17"/>
                <w:lang w:val="es-ES"/>
              </w:rPr>
              <w:t>ASEAN Secretariat - TBC</w:t>
            </w:r>
          </w:p>
        </w:tc>
      </w:tr>
      <w:tr w:rsidR="00214478" w:rsidRPr="00C56C4D" w14:paraId="2BBCD95A"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562B8CA6" w14:textId="77777777" w:rsidR="00214478" w:rsidRPr="00C56C4D" w:rsidRDefault="00214478" w:rsidP="00763F5B">
            <w:pPr>
              <w:spacing w:after="0"/>
              <w:rPr>
                <w:rFonts w:ascii="Verdana" w:eastAsia="Cambria" w:hAnsi="Verdana" w:cs="Arial"/>
                <w:b/>
                <w:bCs/>
                <w:i/>
                <w:iCs/>
                <w:sz w:val="17"/>
                <w:szCs w:val="17"/>
                <w:lang w:val="en-GB"/>
              </w:rPr>
            </w:pPr>
            <w:r w:rsidRPr="00C56C4D">
              <w:rPr>
                <w:rFonts w:ascii="Verdana" w:eastAsia="Cambria" w:hAnsi="Verdana" w:cs="Arial"/>
                <w:b/>
                <w:bCs/>
                <w:i/>
                <w:iCs/>
                <w:sz w:val="17"/>
                <w:szCs w:val="17"/>
                <w:lang w:val="en-GB"/>
              </w:rPr>
              <w:t>13h00-14h00</w:t>
            </w:r>
          </w:p>
        </w:tc>
        <w:tc>
          <w:tcPr>
            <w:tcW w:w="5244" w:type="dxa"/>
            <w:tcBorders>
              <w:top w:val="single" w:sz="8" w:space="0" w:color="4BACC6"/>
              <w:left w:val="single" w:sz="8" w:space="0" w:color="4BACC6"/>
              <w:bottom w:val="single" w:sz="8" w:space="0" w:color="4BACC6"/>
              <w:right w:val="single" w:sz="8" w:space="0" w:color="4BACC6"/>
            </w:tcBorders>
          </w:tcPr>
          <w:p w14:paraId="5FBF99F7" w14:textId="77777777" w:rsidR="00214478" w:rsidRPr="00C56C4D" w:rsidRDefault="00214478" w:rsidP="00763F5B">
            <w:pPr>
              <w:spacing w:after="0"/>
              <w:rPr>
                <w:rFonts w:ascii="Verdana" w:eastAsia="Cambria" w:hAnsi="Verdana" w:cs="Arial"/>
                <w:b/>
                <w:bCs/>
                <w:i/>
                <w:iCs/>
                <w:sz w:val="17"/>
                <w:szCs w:val="17"/>
              </w:rPr>
            </w:pPr>
            <w:r w:rsidRPr="00C56C4D">
              <w:rPr>
                <w:rFonts w:ascii="Verdana" w:eastAsia="Cambria" w:hAnsi="Verdana" w:cs="Arial"/>
                <w:b/>
                <w:bCs/>
                <w:i/>
                <w:iCs/>
                <w:sz w:val="17"/>
                <w:szCs w:val="17"/>
              </w:rPr>
              <w:t>Lunch</w:t>
            </w:r>
          </w:p>
        </w:tc>
        <w:tc>
          <w:tcPr>
            <w:tcW w:w="2694" w:type="dxa"/>
            <w:tcBorders>
              <w:top w:val="single" w:sz="8" w:space="0" w:color="4BACC6"/>
              <w:left w:val="single" w:sz="8" w:space="0" w:color="4BACC6"/>
              <w:bottom w:val="single" w:sz="8" w:space="0" w:color="4BACC6"/>
              <w:right w:val="single" w:sz="8" w:space="0" w:color="4BACC6"/>
            </w:tcBorders>
          </w:tcPr>
          <w:p w14:paraId="54827484" w14:textId="77777777" w:rsidR="00214478" w:rsidRPr="00C56C4D" w:rsidRDefault="00214478" w:rsidP="00763F5B">
            <w:pPr>
              <w:spacing w:after="0"/>
              <w:rPr>
                <w:rFonts w:ascii="Verdana" w:eastAsia="Cambria" w:hAnsi="Verdana" w:cs="Arial"/>
                <w:b/>
                <w:bCs/>
                <w:i/>
                <w:iCs/>
                <w:sz w:val="17"/>
                <w:szCs w:val="17"/>
                <w:lang w:val="en-GB"/>
              </w:rPr>
            </w:pPr>
          </w:p>
        </w:tc>
      </w:tr>
      <w:tr w:rsidR="00214478" w:rsidRPr="00C05AA7" w14:paraId="5F62556C" w14:textId="77777777" w:rsidTr="00763F5B">
        <w:trPr>
          <w:trHeight w:val="170"/>
        </w:trPr>
        <w:tc>
          <w:tcPr>
            <w:tcW w:w="1550" w:type="dxa"/>
            <w:tcBorders>
              <w:top w:val="single" w:sz="8" w:space="0" w:color="4BACC6"/>
              <w:left w:val="single" w:sz="8" w:space="0" w:color="4BACC6"/>
              <w:bottom w:val="single" w:sz="8" w:space="0" w:color="4BACC6"/>
              <w:right w:val="single" w:sz="8" w:space="0" w:color="4BACC6"/>
            </w:tcBorders>
            <w:hideMark/>
          </w:tcPr>
          <w:p w14:paraId="06EB0CAB"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sz w:val="17"/>
                <w:szCs w:val="17"/>
              </w:rPr>
              <w:t>14h00-15h20</w:t>
            </w:r>
          </w:p>
        </w:tc>
        <w:tc>
          <w:tcPr>
            <w:tcW w:w="5244" w:type="dxa"/>
            <w:tcBorders>
              <w:top w:val="single" w:sz="8" w:space="0" w:color="4BACC6"/>
              <w:left w:val="single" w:sz="8" w:space="0" w:color="4BACC6"/>
              <w:bottom w:val="single" w:sz="8" w:space="0" w:color="4BACC6"/>
              <w:right w:val="single" w:sz="8" w:space="0" w:color="4BACC6"/>
            </w:tcBorders>
            <w:hideMark/>
          </w:tcPr>
          <w:p w14:paraId="0251ADBA" w14:textId="77777777" w:rsidR="00214478" w:rsidRPr="00C05AA7" w:rsidRDefault="00214478" w:rsidP="00763F5B">
            <w:pPr>
              <w:spacing w:after="0"/>
              <w:rPr>
                <w:rFonts w:ascii="Verdana" w:eastAsia="Cambria" w:hAnsi="Verdana" w:cs="Arial"/>
                <w:bCs/>
                <w:sz w:val="17"/>
                <w:szCs w:val="17"/>
                <w:lang w:val="en-GB"/>
              </w:rPr>
            </w:pPr>
            <w:r w:rsidRPr="0042229B">
              <w:rPr>
                <w:rFonts w:ascii="Verdana" w:eastAsia="Cambria" w:hAnsi="Verdana" w:cs="Arial"/>
                <w:bCs/>
                <w:i/>
                <w:iCs/>
                <w:sz w:val="17"/>
                <w:szCs w:val="17"/>
                <w:lang w:val="en-GB"/>
              </w:rPr>
              <w:t>Other topics as requested</w:t>
            </w:r>
          </w:p>
        </w:tc>
        <w:tc>
          <w:tcPr>
            <w:tcW w:w="2694" w:type="dxa"/>
            <w:tcBorders>
              <w:top w:val="single" w:sz="8" w:space="0" w:color="4BACC6"/>
              <w:left w:val="single" w:sz="8" w:space="0" w:color="4BACC6"/>
              <w:bottom w:val="single" w:sz="8" w:space="0" w:color="4BACC6"/>
              <w:right w:val="single" w:sz="8" w:space="0" w:color="4BACC6"/>
            </w:tcBorders>
            <w:hideMark/>
          </w:tcPr>
          <w:p w14:paraId="1282757D" w14:textId="77777777" w:rsidR="00214478" w:rsidRPr="00C40DD4"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p w14:paraId="31E209BD" w14:textId="77777777" w:rsidR="00214478" w:rsidRPr="00C40DD4" w:rsidRDefault="00214478" w:rsidP="00763F5B">
            <w:pPr>
              <w:spacing w:after="0"/>
              <w:rPr>
                <w:rFonts w:ascii="Verdana" w:eastAsia="Cambria" w:hAnsi="Verdana" w:cs="Arial"/>
                <w:sz w:val="17"/>
                <w:szCs w:val="17"/>
                <w:lang w:val="en-GB"/>
              </w:rPr>
            </w:pPr>
          </w:p>
          <w:p w14:paraId="479C7386" w14:textId="77777777" w:rsidR="00214478" w:rsidRDefault="00214478" w:rsidP="00763F5B">
            <w:pPr>
              <w:spacing w:after="0"/>
              <w:rPr>
                <w:rFonts w:ascii="Verdana" w:eastAsia="Cambria" w:hAnsi="Verdana" w:cs="Arial"/>
                <w:i/>
                <w:iCs/>
                <w:sz w:val="17"/>
                <w:szCs w:val="17"/>
                <w:lang w:val="es-ES"/>
              </w:rPr>
            </w:pPr>
            <w:r w:rsidRPr="00EC69C8">
              <w:rPr>
                <w:rFonts w:ascii="Verdana" w:eastAsia="Cambria" w:hAnsi="Verdana" w:cs="Arial"/>
                <w:i/>
                <w:iCs/>
                <w:sz w:val="17"/>
                <w:szCs w:val="17"/>
                <w:lang w:val="es-ES"/>
              </w:rPr>
              <w:t xml:space="preserve">Timor-Leste </w:t>
            </w:r>
            <w:r>
              <w:rPr>
                <w:rFonts w:ascii="Verdana" w:eastAsia="Cambria" w:hAnsi="Verdana" w:cs="Arial"/>
                <w:i/>
                <w:iCs/>
                <w:sz w:val="17"/>
                <w:szCs w:val="17"/>
                <w:lang w:val="es-ES"/>
              </w:rPr>
              <w:t>–</w:t>
            </w:r>
            <w:r w:rsidRPr="00EC69C8">
              <w:rPr>
                <w:rFonts w:ascii="Verdana" w:eastAsia="Cambria" w:hAnsi="Verdana" w:cs="Arial"/>
                <w:i/>
                <w:iCs/>
                <w:sz w:val="17"/>
                <w:szCs w:val="17"/>
                <w:lang w:val="es-ES"/>
              </w:rPr>
              <w:t xml:space="preserve"> TBC</w:t>
            </w:r>
          </w:p>
          <w:p w14:paraId="5808A9AE" w14:textId="77777777" w:rsidR="00214478" w:rsidRPr="003579B7" w:rsidRDefault="00214478" w:rsidP="00763F5B">
            <w:pPr>
              <w:spacing w:after="0"/>
              <w:rPr>
                <w:rFonts w:ascii="Verdana" w:eastAsia="Cambria" w:hAnsi="Verdana" w:cs="Arial"/>
                <w:i/>
                <w:iCs/>
                <w:sz w:val="17"/>
                <w:szCs w:val="17"/>
                <w:lang w:val="es-ES"/>
              </w:rPr>
            </w:pPr>
            <w:r>
              <w:rPr>
                <w:rFonts w:ascii="Verdana" w:eastAsia="Cambria" w:hAnsi="Verdana" w:cs="Arial"/>
                <w:i/>
                <w:iCs/>
                <w:sz w:val="17"/>
                <w:szCs w:val="17"/>
                <w:lang w:val="es-ES"/>
              </w:rPr>
              <w:t>ASEAN Secretariat - TBC</w:t>
            </w:r>
          </w:p>
        </w:tc>
      </w:tr>
      <w:tr w:rsidR="00214478" w:rsidRPr="00C40DD4" w14:paraId="390261EB"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5A73E893"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w:t>
            </w:r>
            <w:r>
              <w:rPr>
                <w:rFonts w:ascii="Verdana" w:eastAsia="Cambria" w:hAnsi="Verdana" w:cs="Arial"/>
                <w:b/>
                <w:bCs/>
                <w:i/>
                <w:iCs/>
                <w:sz w:val="17"/>
                <w:szCs w:val="17"/>
                <w:lang w:val="en-GB"/>
              </w:rPr>
              <w:t>2</w:t>
            </w:r>
            <w:r w:rsidRPr="00C40DD4">
              <w:rPr>
                <w:rFonts w:ascii="Verdana" w:eastAsia="Cambria" w:hAnsi="Verdana" w:cs="Arial"/>
                <w:b/>
                <w:bCs/>
                <w:i/>
                <w:iCs/>
                <w:sz w:val="17"/>
                <w:szCs w:val="17"/>
                <w:lang w:val="en-GB"/>
              </w:rPr>
              <w:t>0-1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h40</w:t>
            </w:r>
          </w:p>
        </w:tc>
        <w:tc>
          <w:tcPr>
            <w:tcW w:w="5244" w:type="dxa"/>
            <w:tcBorders>
              <w:top w:val="single" w:sz="8" w:space="0" w:color="4BACC6"/>
              <w:left w:val="single" w:sz="8" w:space="0" w:color="4BACC6"/>
              <w:bottom w:val="single" w:sz="8" w:space="0" w:color="4BACC6"/>
              <w:right w:val="single" w:sz="8" w:space="0" w:color="4BACC6"/>
            </w:tcBorders>
          </w:tcPr>
          <w:p w14:paraId="2BAE2F2A"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545416FA"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CC593A" w14:paraId="06815E20" w14:textId="77777777" w:rsidTr="00763F5B">
        <w:trPr>
          <w:trHeight w:val="170"/>
        </w:trPr>
        <w:tc>
          <w:tcPr>
            <w:tcW w:w="1550" w:type="dxa"/>
            <w:tcBorders>
              <w:top w:val="single" w:sz="8" w:space="0" w:color="4BACC6"/>
              <w:left w:val="single" w:sz="8" w:space="0" w:color="4BACC6"/>
              <w:bottom w:val="single" w:sz="8" w:space="0" w:color="4BACC6"/>
              <w:right w:val="single" w:sz="8" w:space="0" w:color="4BACC6"/>
            </w:tcBorders>
            <w:hideMark/>
          </w:tcPr>
          <w:p w14:paraId="2B7339D5" w14:textId="77777777" w:rsidR="00214478" w:rsidRPr="00C05AA7" w:rsidRDefault="00214478" w:rsidP="00763F5B">
            <w:pPr>
              <w:spacing w:after="0"/>
              <w:rPr>
                <w:rFonts w:ascii="Verdana" w:eastAsia="Cambria" w:hAnsi="Verdana" w:cs="Arial"/>
                <w:sz w:val="17"/>
                <w:szCs w:val="17"/>
              </w:rPr>
            </w:pPr>
            <w:r w:rsidRPr="00C05AA7">
              <w:rPr>
                <w:rFonts w:ascii="Verdana" w:eastAsia="Cambria" w:hAnsi="Verdana" w:cs="Arial"/>
                <w:sz w:val="17"/>
                <w:szCs w:val="17"/>
              </w:rPr>
              <w:t>15h40-17h00</w:t>
            </w:r>
          </w:p>
        </w:tc>
        <w:tc>
          <w:tcPr>
            <w:tcW w:w="5244" w:type="dxa"/>
            <w:tcBorders>
              <w:top w:val="single" w:sz="8" w:space="0" w:color="4BACC6"/>
              <w:left w:val="single" w:sz="8" w:space="0" w:color="4BACC6"/>
              <w:bottom w:val="single" w:sz="8" w:space="0" w:color="4BACC6"/>
              <w:right w:val="single" w:sz="8" w:space="0" w:color="4BACC6"/>
            </w:tcBorders>
            <w:hideMark/>
          </w:tcPr>
          <w:p w14:paraId="7E7E6276" w14:textId="77777777" w:rsidR="00214478" w:rsidRPr="00C05AA7" w:rsidRDefault="00214478" w:rsidP="00763F5B">
            <w:pPr>
              <w:spacing w:after="0"/>
              <w:rPr>
                <w:rFonts w:ascii="Verdana" w:eastAsia="Cambria" w:hAnsi="Verdana" w:cs="Arial"/>
                <w:bCs/>
                <w:sz w:val="17"/>
                <w:szCs w:val="17"/>
              </w:rPr>
            </w:pPr>
            <w:r>
              <w:rPr>
                <w:rFonts w:ascii="Verdana" w:eastAsia="Cambria" w:hAnsi="Verdana" w:cs="Arial"/>
                <w:bCs/>
                <w:sz w:val="17"/>
                <w:szCs w:val="17"/>
              </w:rPr>
              <w:t>Investment facilitation</w:t>
            </w:r>
          </w:p>
        </w:tc>
        <w:tc>
          <w:tcPr>
            <w:tcW w:w="2694" w:type="dxa"/>
            <w:tcBorders>
              <w:top w:val="single" w:sz="8" w:space="0" w:color="4BACC6"/>
              <w:left w:val="single" w:sz="8" w:space="0" w:color="4BACC6"/>
              <w:bottom w:val="single" w:sz="8" w:space="0" w:color="4BACC6"/>
              <w:right w:val="single" w:sz="8" w:space="0" w:color="4BACC6"/>
            </w:tcBorders>
            <w:hideMark/>
          </w:tcPr>
          <w:p w14:paraId="51945103" w14:textId="77777777" w:rsidR="00214478" w:rsidRPr="003D2D0B" w:rsidRDefault="00214478" w:rsidP="00763F5B">
            <w:pPr>
              <w:spacing w:after="0"/>
              <w:rPr>
                <w:rFonts w:ascii="Verdana" w:eastAsia="Cambria" w:hAnsi="Verdana" w:cs="Arial"/>
                <w:sz w:val="17"/>
                <w:szCs w:val="17"/>
                <w:lang w:val="en-GB"/>
              </w:rPr>
            </w:pPr>
            <w:r w:rsidRPr="003D2D0B">
              <w:rPr>
                <w:rFonts w:ascii="Verdana" w:eastAsia="Cambria" w:hAnsi="Verdana" w:cs="Arial"/>
                <w:sz w:val="17"/>
                <w:szCs w:val="17"/>
                <w:lang w:val="en-GB"/>
              </w:rPr>
              <w:t>WTO: Rohini Acharya/Anna Varyanik</w:t>
            </w:r>
          </w:p>
          <w:p w14:paraId="41F4BB94" w14:textId="77777777" w:rsidR="00214478" w:rsidRPr="00CC593A" w:rsidRDefault="00214478" w:rsidP="00763F5B">
            <w:pPr>
              <w:spacing w:after="0"/>
              <w:rPr>
                <w:rFonts w:ascii="Verdana" w:eastAsia="Cambria" w:hAnsi="Verdana" w:cs="Arial"/>
                <w:i/>
                <w:iCs/>
                <w:sz w:val="17"/>
                <w:szCs w:val="17"/>
                <w:lang w:val="en-GB"/>
              </w:rPr>
            </w:pPr>
            <w:r w:rsidRPr="00CC593A">
              <w:rPr>
                <w:rFonts w:ascii="Verdana" w:eastAsia="Cambria" w:hAnsi="Verdana" w:cs="Arial"/>
                <w:i/>
                <w:iCs/>
                <w:sz w:val="17"/>
                <w:szCs w:val="17"/>
                <w:lang w:val="en-GB"/>
              </w:rPr>
              <w:t>IPD (virtually) - TBC</w:t>
            </w:r>
          </w:p>
          <w:p w14:paraId="64CCEE49" w14:textId="77777777" w:rsidR="00214478" w:rsidRPr="00CC593A" w:rsidRDefault="00214478" w:rsidP="00763F5B">
            <w:pPr>
              <w:spacing w:after="0"/>
              <w:rPr>
                <w:rFonts w:ascii="Verdana" w:eastAsia="Cambria" w:hAnsi="Verdana" w:cs="Arial"/>
                <w:sz w:val="17"/>
                <w:szCs w:val="17"/>
                <w:lang w:val="en-GB"/>
              </w:rPr>
            </w:pPr>
          </w:p>
          <w:p w14:paraId="24DE5856" w14:textId="77777777" w:rsidR="00214478" w:rsidRDefault="00214478" w:rsidP="00763F5B">
            <w:pPr>
              <w:spacing w:after="0"/>
              <w:rPr>
                <w:rFonts w:ascii="Verdana" w:eastAsia="Cambria" w:hAnsi="Verdana" w:cs="Arial"/>
                <w:i/>
                <w:iCs/>
                <w:sz w:val="17"/>
                <w:szCs w:val="17"/>
                <w:lang w:val="en-GB"/>
              </w:rPr>
            </w:pPr>
            <w:r w:rsidRPr="00CC593A">
              <w:rPr>
                <w:rFonts w:ascii="Verdana" w:eastAsia="Cambria" w:hAnsi="Verdana" w:cs="Arial"/>
                <w:i/>
                <w:iCs/>
                <w:sz w:val="17"/>
                <w:szCs w:val="17"/>
                <w:lang w:val="en-GB"/>
              </w:rPr>
              <w:t xml:space="preserve">Timor-Leste </w:t>
            </w:r>
            <w:r>
              <w:rPr>
                <w:rFonts w:ascii="Verdana" w:eastAsia="Cambria" w:hAnsi="Verdana" w:cs="Arial"/>
                <w:i/>
                <w:iCs/>
                <w:sz w:val="17"/>
                <w:szCs w:val="17"/>
                <w:lang w:val="en-GB"/>
              </w:rPr>
              <w:t>–</w:t>
            </w:r>
            <w:r w:rsidRPr="00CC593A">
              <w:rPr>
                <w:rFonts w:ascii="Verdana" w:eastAsia="Cambria" w:hAnsi="Verdana" w:cs="Arial"/>
                <w:i/>
                <w:iCs/>
                <w:sz w:val="17"/>
                <w:szCs w:val="17"/>
                <w:lang w:val="en-GB"/>
              </w:rPr>
              <w:t xml:space="preserve"> TBC</w:t>
            </w:r>
          </w:p>
          <w:p w14:paraId="00EFB1B7" w14:textId="77777777" w:rsidR="00214478" w:rsidRPr="003579B7" w:rsidRDefault="00214478" w:rsidP="00763F5B">
            <w:pPr>
              <w:spacing w:after="0"/>
              <w:rPr>
                <w:rFonts w:ascii="Verdana" w:eastAsia="Cambria" w:hAnsi="Verdana" w:cs="Arial"/>
                <w:i/>
                <w:iCs/>
                <w:sz w:val="17"/>
                <w:szCs w:val="17"/>
                <w:lang w:val="en-GB"/>
              </w:rPr>
            </w:pPr>
            <w:r>
              <w:rPr>
                <w:rFonts w:ascii="Verdana" w:eastAsia="Cambria" w:hAnsi="Verdana" w:cs="Arial"/>
                <w:i/>
                <w:iCs/>
                <w:sz w:val="17"/>
                <w:szCs w:val="17"/>
                <w:lang w:val="es-ES"/>
              </w:rPr>
              <w:t>ASEAN Secretariat - TBC</w:t>
            </w:r>
          </w:p>
        </w:tc>
      </w:tr>
    </w:tbl>
    <w:p w14:paraId="2C049E49" w14:textId="77777777" w:rsidR="00214478" w:rsidRPr="00C05AA7" w:rsidRDefault="00214478" w:rsidP="00214478">
      <w:pPr>
        <w:keepNext/>
        <w:keepLines/>
        <w:spacing w:after="0"/>
        <w:outlineLvl w:val="0"/>
        <w:rPr>
          <w:rFonts w:ascii="Verdana" w:eastAsia="MS Gothic" w:hAnsi="Verdana" w:cs="Times New Roman"/>
          <w:b/>
          <w:bCs/>
          <w:caps/>
          <w:color w:val="006283"/>
          <w:sz w:val="17"/>
          <w:szCs w:val="17"/>
          <w:lang w:val="en-GB"/>
        </w:rPr>
      </w:pPr>
    </w:p>
    <w:p w14:paraId="48391F62" w14:textId="77777777" w:rsidR="00214478" w:rsidRPr="00C05AA7" w:rsidRDefault="00214478" w:rsidP="00214478">
      <w:pPr>
        <w:spacing w:after="0"/>
        <w:outlineLvl w:val="0"/>
        <w:rPr>
          <w:rFonts w:ascii="Verdana" w:eastAsia="MS Gothic" w:hAnsi="Verdana" w:cs="Times New Roman"/>
          <w:b/>
          <w:bCs/>
          <w:caps/>
          <w:color w:val="006283"/>
          <w:sz w:val="17"/>
          <w:szCs w:val="17"/>
          <w:lang w:val="en-GB"/>
        </w:rPr>
      </w:pPr>
      <w:r w:rsidRPr="00C05AA7">
        <w:rPr>
          <w:rFonts w:ascii="Verdana" w:eastAsia="MS Gothic" w:hAnsi="Verdana" w:cs="Times New Roman"/>
          <w:b/>
          <w:bCs/>
          <w:caps/>
          <w:color w:val="006283"/>
          <w:sz w:val="17"/>
          <w:szCs w:val="17"/>
          <w:lang w:val="en-GB"/>
        </w:rPr>
        <w:t>Day 5 – Friday, 7 february 2025</w:t>
      </w:r>
    </w:p>
    <w:tbl>
      <w:tblPr>
        <w:tblW w:w="94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50"/>
        <w:gridCol w:w="5244"/>
        <w:gridCol w:w="2694"/>
      </w:tblGrid>
      <w:tr w:rsidR="00214478" w:rsidRPr="00C05AA7" w14:paraId="757FAF48"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5275CA61"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
                <w:sz w:val="17"/>
                <w:szCs w:val="17"/>
              </w:rPr>
              <w:t>Time (OTL)</w:t>
            </w:r>
          </w:p>
        </w:tc>
        <w:tc>
          <w:tcPr>
            <w:tcW w:w="5244" w:type="dxa"/>
            <w:tcBorders>
              <w:top w:val="single" w:sz="8" w:space="0" w:color="4BACC6"/>
              <w:left w:val="single" w:sz="8" w:space="0" w:color="4BACC6"/>
              <w:bottom w:val="single" w:sz="8" w:space="0" w:color="4BACC6"/>
              <w:right w:val="single" w:sz="8" w:space="0" w:color="4BACC6"/>
            </w:tcBorders>
            <w:hideMark/>
          </w:tcPr>
          <w:p w14:paraId="0BE1D03F"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Session</w:t>
            </w:r>
          </w:p>
        </w:tc>
        <w:tc>
          <w:tcPr>
            <w:tcW w:w="2694" w:type="dxa"/>
            <w:tcBorders>
              <w:top w:val="single" w:sz="8" w:space="0" w:color="4BACC6"/>
              <w:left w:val="single" w:sz="8" w:space="0" w:color="4BACC6"/>
              <w:bottom w:val="single" w:sz="8" w:space="0" w:color="4BACC6"/>
              <w:right w:val="single" w:sz="8" w:space="0" w:color="4BACC6"/>
            </w:tcBorders>
            <w:hideMark/>
          </w:tcPr>
          <w:p w14:paraId="70FEAEAA"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Resource persons</w:t>
            </w:r>
          </w:p>
        </w:tc>
      </w:tr>
      <w:tr w:rsidR="00214478" w:rsidRPr="00C05AA7" w14:paraId="30566883"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3E74635A"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10h00-11h20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121459D3" w14:textId="77777777" w:rsidR="00214478" w:rsidRPr="0042229B" w:rsidRDefault="00214478" w:rsidP="00763F5B">
            <w:pPr>
              <w:spacing w:after="0"/>
              <w:rPr>
                <w:rFonts w:ascii="Verdana" w:eastAsia="Cambria" w:hAnsi="Verdana" w:cs="Arial"/>
                <w:bCs/>
                <w:sz w:val="17"/>
                <w:szCs w:val="17"/>
                <w:lang w:val="en-GB"/>
              </w:rPr>
            </w:pPr>
            <w:r>
              <w:rPr>
                <w:rFonts w:ascii="Verdana" w:eastAsia="Cambria" w:hAnsi="Verdana" w:cs="Arial"/>
                <w:bCs/>
                <w:sz w:val="17"/>
                <w:szCs w:val="17"/>
              </w:rPr>
              <w:t>Overview on the best practices on participation in the WTO work, as emerged in post-accession</w:t>
            </w:r>
            <w:r w:rsidRPr="0042229B">
              <w:rPr>
                <w:rFonts w:ascii="Verdana" w:eastAsia="Cambria" w:hAnsi="Verdana" w:cs="Arial"/>
                <w:bCs/>
                <w:sz w:val="17"/>
                <w:szCs w:val="17"/>
                <w:lang w:val="en-GB"/>
              </w:rPr>
              <w:t xml:space="preserve"> </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31C6BD3C" w14:textId="77777777" w:rsidR="00214478" w:rsidRPr="00CC593A" w:rsidRDefault="00214478" w:rsidP="00763F5B">
            <w:pPr>
              <w:spacing w:after="0"/>
              <w:rPr>
                <w:rFonts w:ascii="Verdana" w:eastAsia="Cambria" w:hAnsi="Verdana" w:cs="Arial"/>
                <w:sz w:val="17"/>
                <w:szCs w:val="17"/>
              </w:rPr>
            </w:pPr>
            <w:r>
              <w:rPr>
                <w:rFonts w:ascii="Verdana" w:eastAsia="Cambria" w:hAnsi="Verdana" w:cs="Arial"/>
                <w:sz w:val="17"/>
                <w:szCs w:val="17"/>
              </w:rPr>
              <w:t xml:space="preserve">WTO: </w:t>
            </w:r>
            <w:r w:rsidRPr="00EC69C8">
              <w:rPr>
                <w:rFonts w:ascii="Verdana" w:eastAsia="Cambria" w:hAnsi="Verdana" w:cs="Arial"/>
                <w:sz w:val="17"/>
                <w:szCs w:val="17"/>
              </w:rPr>
              <w:t>Anna Varyanik</w:t>
            </w:r>
          </w:p>
        </w:tc>
      </w:tr>
      <w:tr w:rsidR="00214478" w:rsidRPr="00C40DD4" w14:paraId="3C48E3D4"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7DF42887"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11h20-11h40</w:t>
            </w:r>
          </w:p>
        </w:tc>
        <w:tc>
          <w:tcPr>
            <w:tcW w:w="5244" w:type="dxa"/>
            <w:tcBorders>
              <w:top w:val="single" w:sz="8" w:space="0" w:color="4BACC6"/>
              <w:left w:val="single" w:sz="8" w:space="0" w:color="4BACC6"/>
              <w:bottom w:val="single" w:sz="8" w:space="0" w:color="4BACC6"/>
              <w:right w:val="single" w:sz="8" w:space="0" w:color="4BACC6"/>
            </w:tcBorders>
          </w:tcPr>
          <w:p w14:paraId="1AC3B310"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60B93591"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FF0F7F" w14:paraId="6A336AF0"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535901EC"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11h40-13h00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18ABA6A2" w14:textId="77777777" w:rsidR="00214478" w:rsidRPr="00C05AA7" w:rsidRDefault="00214478" w:rsidP="00763F5B">
            <w:pPr>
              <w:spacing w:after="0"/>
              <w:rPr>
                <w:rFonts w:ascii="Verdana" w:eastAsia="Cambria" w:hAnsi="Verdana" w:cs="Arial"/>
                <w:b/>
                <w:sz w:val="17"/>
                <w:szCs w:val="17"/>
                <w:lang w:val="en-GB"/>
              </w:rPr>
            </w:pPr>
            <w:r w:rsidRPr="0042229B">
              <w:rPr>
                <w:rFonts w:ascii="Verdana" w:eastAsia="Cambria" w:hAnsi="Verdana" w:cs="Arial"/>
                <w:bCs/>
                <w:sz w:val="17"/>
                <w:szCs w:val="17"/>
                <w:lang w:val="en-GB"/>
              </w:rPr>
              <w:t>Participation in the WTO work: negotiations, JIs</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0C245DE9" w14:textId="77777777" w:rsidR="00214478" w:rsidRPr="00C21660" w:rsidRDefault="00214478" w:rsidP="00763F5B">
            <w:pPr>
              <w:spacing w:after="0"/>
              <w:rPr>
                <w:rFonts w:ascii="Verdana" w:eastAsia="Cambria" w:hAnsi="Verdana" w:cs="Arial"/>
                <w:bCs/>
                <w:sz w:val="17"/>
                <w:szCs w:val="17"/>
                <w:lang w:val="en-GB"/>
              </w:rPr>
            </w:pPr>
            <w:r w:rsidRPr="00FF0F7F">
              <w:rPr>
                <w:rFonts w:ascii="Verdana" w:eastAsia="Cambria" w:hAnsi="Verdana" w:cs="Arial"/>
                <w:sz w:val="17"/>
                <w:szCs w:val="17"/>
                <w:lang w:val="en-GB"/>
              </w:rPr>
              <w:t xml:space="preserve">WTO: </w:t>
            </w:r>
            <w:r w:rsidRPr="00C40DD4">
              <w:rPr>
                <w:rFonts w:ascii="Verdana" w:eastAsia="Cambria" w:hAnsi="Verdana" w:cs="Arial"/>
                <w:sz w:val="17"/>
                <w:szCs w:val="17"/>
                <w:lang w:val="en-GB"/>
              </w:rPr>
              <w:t>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tc>
      </w:tr>
      <w:tr w:rsidR="00214478" w:rsidRPr="00C56C4D" w14:paraId="3033DFD4"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519A7B56" w14:textId="77777777" w:rsidR="00214478" w:rsidRPr="00C56C4D" w:rsidRDefault="00214478" w:rsidP="00763F5B">
            <w:pPr>
              <w:spacing w:after="0"/>
              <w:rPr>
                <w:rFonts w:ascii="Verdana" w:eastAsia="Cambria" w:hAnsi="Verdana" w:cs="Arial"/>
                <w:b/>
                <w:bCs/>
                <w:i/>
                <w:iCs/>
                <w:sz w:val="17"/>
                <w:szCs w:val="17"/>
                <w:lang w:val="en-GB"/>
              </w:rPr>
            </w:pPr>
            <w:r w:rsidRPr="00C56C4D">
              <w:rPr>
                <w:rFonts w:ascii="Verdana" w:eastAsia="Cambria" w:hAnsi="Verdana" w:cs="Arial"/>
                <w:b/>
                <w:bCs/>
                <w:i/>
                <w:iCs/>
                <w:sz w:val="17"/>
                <w:szCs w:val="17"/>
                <w:lang w:val="en-GB"/>
              </w:rPr>
              <w:t>13h00-14h00</w:t>
            </w:r>
          </w:p>
        </w:tc>
        <w:tc>
          <w:tcPr>
            <w:tcW w:w="5244" w:type="dxa"/>
            <w:tcBorders>
              <w:top w:val="single" w:sz="8" w:space="0" w:color="4BACC6"/>
              <w:left w:val="single" w:sz="8" w:space="0" w:color="4BACC6"/>
              <w:bottom w:val="single" w:sz="8" w:space="0" w:color="4BACC6"/>
              <w:right w:val="single" w:sz="8" w:space="0" w:color="4BACC6"/>
            </w:tcBorders>
          </w:tcPr>
          <w:p w14:paraId="2E7A7FA4" w14:textId="77777777" w:rsidR="00214478" w:rsidRPr="00C56C4D" w:rsidRDefault="00214478" w:rsidP="00763F5B">
            <w:pPr>
              <w:spacing w:after="0"/>
              <w:rPr>
                <w:rFonts w:ascii="Verdana" w:eastAsia="Cambria" w:hAnsi="Verdana" w:cs="Arial"/>
                <w:b/>
                <w:bCs/>
                <w:i/>
                <w:iCs/>
                <w:sz w:val="17"/>
                <w:szCs w:val="17"/>
              </w:rPr>
            </w:pPr>
            <w:r w:rsidRPr="00C56C4D">
              <w:rPr>
                <w:rFonts w:ascii="Verdana" w:eastAsia="Cambria" w:hAnsi="Verdana" w:cs="Arial"/>
                <w:b/>
                <w:bCs/>
                <w:i/>
                <w:iCs/>
                <w:sz w:val="17"/>
                <w:szCs w:val="17"/>
              </w:rPr>
              <w:t>Lunch</w:t>
            </w:r>
          </w:p>
        </w:tc>
        <w:tc>
          <w:tcPr>
            <w:tcW w:w="2694" w:type="dxa"/>
            <w:tcBorders>
              <w:top w:val="single" w:sz="8" w:space="0" w:color="4BACC6"/>
              <w:left w:val="single" w:sz="8" w:space="0" w:color="4BACC6"/>
              <w:bottom w:val="single" w:sz="8" w:space="0" w:color="4BACC6"/>
              <w:right w:val="single" w:sz="8" w:space="0" w:color="4BACC6"/>
            </w:tcBorders>
          </w:tcPr>
          <w:p w14:paraId="2C7F718C" w14:textId="77777777" w:rsidR="00214478" w:rsidRPr="00C56C4D" w:rsidRDefault="00214478" w:rsidP="00763F5B">
            <w:pPr>
              <w:spacing w:after="0"/>
              <w:rPr>
                <w:rFonts w:ascii="Verdana" w:eastAsia="Cambria" w:hAnsi="Verdana" w:cs="Arial"/>
                <w:b/>
                <w:bCs/>
                <w:i/>
                <w:iCs/>
                <w:sz w:val="17"/>
                <w:szCs w:val="17"/>
                <w:lang w:val="en-GB"/>
              </w:rPr>
            </w:pPr>
          </w:p>
        </w:tc>
      </w:tr>
      <w:tr w:rsidR="00214478" w:rsidRPr="003B1570" w14:paraId="0CA98E9D" w14:textId="77777777" w:rsidTr="00763F5B">
        <w:trPr>
          <w:trHeight w:val="54"/>
        </w:trPr>
        <w:tc>
          <w:tcPr>
            <w:tcW w:w="1550" w:type="dxa"/>
            <w:tcBorders>
              <w:top w:val="single" w:sz="8" w:space="0" w:color="4BACC6"/>
              <w:left w:val="single" w:sz="8" w:space="0" w:color="4BACC6"/>
              <w:bottom w:val="single" w:sz="8" w:space="0" w:color="4BACC6"/>
              <w:right w:val="single" w:sz="8" w:space="0" w:color="4BACC6"/>
            </w:tcBorders>
          </w:tcPr>
          <w:p w14:paraId="511E84EE" w14:textId="77777777" w:rsidR="00214478" w:rsidRPr="00C05AA7" w:rsidRDefault="00214478" w:rsidP="00763F5B">
            <w:pPr>
              <w:spacing w:after="0"/>
              <w:rPr>
                <w:rFonts w:ascii="Verdana" w:eastAsia="Cambria" w:hAnsi="Verdana" w:cs="Arial"/>
                <w:bCs/>
                <w:sz w:val="17"/>
                <w:szCs w:val="17"/>
                <w:lang w:val="en-GB"/>
              </w:rPr>
            </w:pPr>
            <w:r w:rsidRPr="00C05AA7">
              <w:rPr>
                <w:rFonts w:ascii="Verdana" w:eastAsia="Cambria" w:hAnsi="Verdana" w:cs="Arial"/>
                <w:bCs/>
                <w:sz w:val="17"/>
                <w:szCs w:val="17"/>
              </w:rPr>
              <w:t>14h00-15h20</w:t>
            </w:r>
          </w:p>
        </w:tc>
        <w:tc>
          <w:tcPr>
            <w:tcW w:w="5244" w:type="dxa"/>
            <w:tcBorders>
              <w:top w:val="single" w:sz="8" w:space="0" w:color="4BACC6"/>
              <w:left w:val="single" w:sz="8" w:space="0" w:color="4BACC6"/>
              <w:bottom w:val="single" w:sz="8" w:space="0" w:color="4BACC6"/>
              <w:right w:val="single" w:sz="8" w:space="0" w:color="4BACC6"/>
            </w:tcBorders>
          </w:tcPr>
          <w:p w14:paraId="1ADE9227" w14:textId="77777777" w:rsidR="00214478" w:rsidRPr="00C05AA7" w:rsidRDefault="00214478" w:rsidP="00763F5B">
            <w:pPr>
              <w:spacing w:after="0"/>
              <w:rPr>
                <w:rFonts w:ascii="Verdana" w:eastAsia="Cambria" w:hAnsi="Verdana" w:cs="Arial"/>
                <w:bCs/>
                <w:sz w:val="17"/>
                <w:szCs w:val="17"/>
              </w:rPr>
            </w:pPr>
            <w:r w:rsidRPr="0042229B">
              <w:rPr>
                <w:rFonts w:ascii="Verdana" w:eastAsia="Cambria" w:hAnsi="Verdana" w:cs="Arial"/>
                <w:bCs/>
                <w:sz w:val="17"/>
                <w:szCs w:val="17"/>
                <w:lang w:val="en-GB"/>
              </w:rPr>
              <w:t xml:space="preserve">Participation in the WTO work: </w:t>
            </w:r>
            <w:r>
              <w:rPr>
                <w:rFonts w:ascii="Verdana" w:eastAsia="Cambria" w:hAnsi="Verdana" w:cs="Arial"/>
                <w:bCs/>
                <w:sz w:val="17"/>
                <w:szCs w:val="17"/>
                <w:lang w:val="en-GB"/>
              </w:rPr>
              <w:t>dispute settlement</w:t>
            </w:r>
          </w:p>
        </w:tc>
        <w:tc>
          <w:tcPr>
            <w:tcW w:w="2694" w:type="dxa"/>
            <w:tcBorders>
              <w:top w:val="single" w:sz="8" w:space="0" w:color="4BACC6"/>
              <w:left w:val="single" w:sz="8" w:space="0" w:color="4BACC6"/>
              <w:bottom w:val="single" w:sz="8" w:space="0" w:color="4BACC6"/>
              <w:right w:val="single" w:sz="8" w:space="0" w:color="4BACC6"/>
            </w:tcBorders>
          </w:tcPr>
          <w:p w14:paraId="6799A706" w14:textId="77777777" w:rsidR="00214478" w:rsidRPr="003579B7" w:rsidRDefault="00214478" w:rsidP="00763F5B">
            <w:pPr>
              <w:spacing w:after="0"/>
              <w:rPr>
                <w:rFonts w:ascii="Verdana" w:eastAsia="Cambria" w:hAnsi="Verdana" w:cs="Arial"/>
                <w:i/>
                <w:iCs/>
                <w:sz w:val="17"/>
                <w:szCs w:val="17"/>
                <w:lang w:val="en-GB"/>
              </w:rPr>
            </w:pPr>
            <w:r w:rsidRPr="003D2D0B">
              <w:rPr>
                <w:rFonts w:ascii="Verdana" w:eastAsia="Cambria" w:hAnsi="Verdana" w:cs="Arial"/>
                <w:sz w:val="17"/>
                <w:szCs w:val="17"/>
                <w:lang w:val="en-GB"/>
              </w:rPr>
              <w:t xml:space="preserve">WTO: </w:t>
            </w:r>
            <w:r>
              <w:rPr>
                <w:rFonts w:ascii="Verdana" w:eastAsia="Cambria" w:hAnsi="Verdana" w:cs="Arial"/>
                <w:sz w:val="17"/>
                <w:szCs w:val="17"/>
                <w:lang w:val="en-GB"/>
              </w:rPr>
              <w:t>Anna Varyanik</w:t>
            </w:r>
          </w:p>
        </w:tc>
      </w:tr>
      <w:tr w:rsidR="00214478" w:rsidRPr="00C40DD4" w14:paraId="48434D0D"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5FD0D30F"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w:t>
            </w:r>
            <w:r>
              <w:rPr>
                <w:rFonts w:ascii="Verdana" w:eastAsia="Cambria" w:hAnsi="Verdana" w:cs="Arial"/>
                <w:b/>
                <w:bCs/>
                <w:i/>
                <w:iCs/>
                <w:sz w:val="17"/>
                <w:szCs w:val="17"/>
                <w:lang w:val="en-GB"/>
              </w:rPr>
              <w:t>2</w:t>
            </w:r>
            <w:r w:rsidRPr="00C40DD4">
              <w:rPr>
                <w:rFonts w:ascii="Verdana" w:eastAsia="Cambria" w:hAnsi="Verdana" w:cs="Arial"/>
                <w:b/>
                <w:bCs/>
                <w:i/>
                <w:iCs/>
                <w:sz w:val="17"/>
                <w:szCs w:val="17"/>
                <w:lang w:val="en-GB"/>
              </w:rPr>
              <w:t>0-1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h40</w:t>
            </w:r>
          </w:p>
        </w:tc>
        <w:tc>
          <w:tcPr>
            <w:tcW w:w="5244" w:type="dxa"/>
            <w:tcBorders>
              <w:top w:val="single" w:sz="8" w:space="0" w:color="4BACC6"/>
              <w:left w:val="single" w:sz="8" w:space="0" w:color="4BACC6"/>
              <w:bottom w:val="single" w:sz="8" w:space="0" w:color="4BACC6"/>
              <w:right w:val="single" w:sz="8" w:space="0" w:color="4BACC6"/>
            </w:tcBorders>
          </w:tcPr>
          <w:p w14:paraId="693DBEDD"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00D00B04"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CC593A" w14:paraId="4BECF889" w14:textId="77777777" w:rsidTr="00763F5B">
        <w:trPr>
          <w:trHeight w:val="54"/>
        </w:trPr>
        <w:tc>
          <w:tcPr>
            <w:tcW w:w="1550" w:type="dxa"/>
            <w:tcBorders>
              <w:top w:val="single" w:sz="8" w:space="0" w:color="4BACC6"/>
              <w:left w:val="single" w:sz="8" w:space="0" w:color="4BACC6"/>
              <w:bottom w:val="single" w:sz="8" w:space="0" w:color="4BACC6"/>
              <w:right w:val="single" w:sz="8" w:space="0" w:color="4BACC6"/>
            </w:tcBorders>
          </w:tcPr>
          <w:p w14:paraId="58EFD931" w14:textId="77777777" w:rsidR="00214478" w:rsidRPr="00C05AA7" w:rsidRDefault="00214478" w:rsidP="00763F5B">
            <w:pPr>
              <w:spacing w:after="0"/>
              <w:rPr>
                <w:rFonts w:ascii="Verdana" w:eastAsia="Cambria" w:hAnsi="Verdana" w:cs="Arial"/>
                <w:bCs/>
                <w:sz w:val="17"/>
                <w:szCs w:val="17"/>
                <w:lang w:val="en-GB"/>
              </w:rPr>
            </w:pPr>
            <w:r w:rsidRPr="00C05AA7">
              <w:rPr>
                <w:rFonts w:ascii="Verdana" w:eastAsia="Cambria" w:hAnsi="Verdana" w:cs="Arial"/>
                <w:bCs/>
                <w:sz w:val="17"/>
                <w:szCs w:val="17"/>
              </w:rPr>
              <w:t>15h40-17h00</w:t>
            </w:r>
          </w:p>
        </w:tc>
        <w:tc>
          <w:tcPr>
            <w:tcW w:w="5244" w:type="dxa"/>
            <w:tcBorders>
              <w:top w:val="single" w:sz="8" w:space="0" w:color="4BACC6"/>
              <w:left w:val="single" w:sz="8" w:space="0" w:color="4BACC6"/>
              <w:bottom w:val="single" w:sz="8" w:space="0" w:color="4BACC6"/>
              <w:right w:val="single" w:sz="8" w:space="0" w:color="4BACC6"/>
            </w:tcBorders>
          </w:tcPr>
          <w:p w14:paraId="046C2092" w14:textId="77777777" w:rsidR="00214478" w:rsidRPr="00C05AA7" w:rsidRDefault="00214478" w:rsidP="00763F5B">
            <w:pPr>
              <w:spacing w:after="0"/>
              <w:rPr>
                <w:rFonts w:ascii="Verdana" w:eastAsia="Cambria" w:hAnsi="Verdana" w:cs="Arial"/>
                <w:bCs/>
                <w:sz w:val="17"/>
                <w:szCs w:val="17"/>
              </w:rPr>
            </w:pPr>
            <w:r>
              <w:rPr>
                <w:rFonts w:ascii="Verdana" w:eastAsia="Cambria" w:hAnsi="Verdana" w:cs="Arial"/>
                <w:bCs/>
                <w:sz w:val="17"/>
                <w:szCs w:val="17"/>
                <w:lang w:val="en-GB"/>
              </w:rPr>
              <w:t>Technical session on the L</w:t>
            </w:r>
            <w:r w:rsidRPr="00C05AA7">
              <w:rPr>
                <w:rFonts w:ascii="Verdana" w:eastAsia="Cambria" w:hAnsi="Verdana" w:cs="Arial"/>
                <w:bCs/>
                <w:sz w:val="17"/>
                <w:szCs w:val="17"/>
                <w:lang w:val="en-GB"/>
              </w:rPr>
              <w:t>egislative Action Plan: state of play</w:t>
            </w:r>
            <w:r>
              <w:rPr>
                <w:rFonts w:ascii="Verdana" w:eastAsia="Cambria" w:hAnsi="Verdana" w:cs="Arial"/>
                <w:bCs/>
                <w:sz w:val="17"/>
                <w:szCs w:val="17"/>
                <w:lang w:val="en-GB"/>
              </w:rPr>
              <w:t>, further roadmap for WTO post-accession</w:t>
            </w:r>
          </w:p>
        </w:tc>
        <w:tc>
          <w:tcPr>
            <w:tcW w:w="2694" w:type="dxa"/>
            <w:tcBorders>
              <w:top w:val="single" w:sz="8" w:space="0" w:color="4BACC6"/>
              <w:left w:val="single" w:sz="8" w:space="0" w:color="4BACC6"/>
              <w:bottom w:val="single" w:sz="8" w:space="0" w:color="4BACC6"/>
              <w:right w:val="single" w:sz="8" w:space="0" w:color="4BACC6"/>
            </w:tcBorders>
          </w:tcPr>
          <w:p w14:paraId="432A2681" w14:textId="77777777" w:rsidR="00214478" w:rsidRPr="003D2D0B" w:rsidRDefault="00214478" w:rsidP="00763F5B">
            <w:pPr>
              <w:spacing w:after="0"/>
              <w:rPr>
                <w:rFonts w:ascii="Verdana" w:eastAsia="Cambria" w:hAnsi="Verdana" w:cs="Arial"/>
                <w:sz w:val="17"/>
                <w:szCs w:val="17"/>
                <w:lang w:val="en-GB"/>
              </w:rPr>
            </w:pPr>
            <w:r w:rsidRPr="003D2D0B">
              <w:rPr>
                <w:rFonts w:ascii="Verdana" w:eastAsia="Cambria" w:hAnsi="Verdana" w:cs="Arial"/>
                <w:sz w:val="17"/>
                <w:szCs w:val="17"/>
                <w:lang w:val="en-GB"/>
              </w:rPr>
              <w:t>WTO: Anna Varyanik</w:t>
            </w:r>
          </w:p>
          <w:p w14:paraId="4313F5CF" w14:textId="77777777" w:rsidR="00214478" w:rsidRPr="00CC593A" w:rsidRDefault="00214478" w:rsidP="00763F5B">
            <w:pPr>
              <w:spacing w:after="0"/>
              <w:rPr>
                <w:rFonts w:ascii="Verdana" w:eastAsia="Cambria" w:hAnsi="Verdana" w:cs="Arial"/>
                <w:sz w:val="17"/>
                <w:szCs w:val="17"/>
                <w:lang w:val="en-GB"/>
              </w:rPr>
            </w:pPr>
          </w:p>
          <w:p w14:paraId="6FC9E2F5" w14:textId="77777777" w:rsidR="00214478" w:rsidRDefault="00214478" w:rsidP="00763F5B">
            <w:pPr>
              <w:spacing w:after="0"/>
              <w:rPr>
                <w:rFonts w:ascii="Verdana" w:eastAsia="Cambria" w:hAnsi="Verdana" w:cs="Arial"/>
                <w:i/>
                <w:iCs/>
                <w:sz w:val="17"/>
                <w:szCs w:val="17"/>
                <w:lang w:val="en-GB"/>
              </w:rPr>
            </w:pPr>
            <w:r w:rsidRPr="00CC593A">
              <w:rPr>
                <w:rFonts w:ascii="Verdana" w:eastAsia="Cambria" w:hAnsi="Verdana" w:cs="Arial"/>
                <w:i/>
                <w:iCs/>
                <w:sz w:val="17"/>
                <w:szCs w:val="17"/>
                <w:lang w:val="en-GB"/>
              </w:rPr>
              <w:t xml:space="preserve">Timor-Leste </w:t>
            </w:r>
            <w:r>
              <w:rPr>
                <w:rFonts w:ascii="Verdana" w:eastAsia="Cambria" w:hAnsi="Verdana" w:cs="Arial"/>
                <w:i/>
                <w:iCs/>
                <w:sz w:val="17"/>
                <w:szCs w:val="17"/>
                <w:lang w:val="en-GB"/>
              </w:rPr>
              <w:t>–</w:t>
            </w:r>
            <w:r w:rsidRPr="00CC593A">
              <w:rPr>
                <w:rFonts w:ascii="Verdana" w:eastAsia="Cambria" w:hAnsi="Verdana" w:cs="Arial"/>
                <w:i/>
                <w:iCs/>
                <w:sz w:val="17"/>
                <w:szCs w:val="17"/>
                <w:lang w:val="en-GB"/>
              </w:rPr>
              <w:t xml:space="preserve"> TBC</w:t>
            </w:r>
          </w:p>
          <w:p w14:paraId="2F14CC43" w14:textId="77777777" w:rsidR="00214478" w:rsidRPr="003579B7" w:rsidRDefault="00214478" w:rsidP="00763F5B">
            <w:pPr>
              <w:spacing w:after="0"/>
              <w:rPr>
                <w:rFonts w:ascii="Verdana" w:eastAsia="Cambria" w:hAnsi="Verdana" w:cs="Arial"/>
                <w:i/>
                <w:iCs/>
                <w:sz w:val="17"/>
                <w:szCs w:val="17"/>
                <w:lang w:val="en-GB"/>
              </w:rPr>
            </w:pPr>
            <w:r>
              <w:rPr>
                <w:rFonts w:ascii="Verdana" w:eastAsia="Cambria" w:hAnsi="Verdana" w:cs="Arial"/>
                <w:i/>
                <w:iCs/>
                <w:sz w:val="17"/>
                <w:szCs w:val="17"/>
                <w:lang w:val="es-ES"/>
              </w:rPr>
              <w:t>ASEAN Secretariat - TBC</w:t>
            </w:r>
          </w:p>
        </w:tc>
      </w:tr>
    </w:tbl>
    <w:p w14:paraId="5D078393" w14:textId="77777777" w:rsidR="00214478" w:rsidRPr="00C05AA7" w:rsidRDefault="00214478" w:rsidP="00214478">
      <w:pPr>
        <w:spacing w:after="0"/>
        <w:rPr>
          <w:rFonts w:ascii="Verdana" w:hAnsi="Verdana"/>
          <w:sz w:val="17"/>
          <w:szCs w:val="17"/>
          <w:lang w:val="en-GB"/>
        </w:rPr>
      </w:pPr>
    </w:p>
    <w:p w14:paraId="044F7626" w14:textId="77777777" w:rsidR="00214478" w:rsidRPr="00C05AA7" w:rsidRDefault="00214478" w:rsidP="00214478">
      <w:pPr>
        <w:spacing w:after="0"/>
        <w:outlineLvl w:val="0"/>
        <w:rPr>
          <w:rFonts w:ascii="Verdana" w:eastAsia="MS Gothic" w:hAnsi="Verdana" w:cs="Times New Roman"/>
          <w:b/>
          <w:bCs/>
          <w:caps/>
          <w:color w:val="006283"/>
          <w:sz w:val="17"/>
          <w:szCs w:val="17"/>
          <w:lang w:val="en-GB"/>
        </w:rPr>
      </w:pPr>
      <w:r w:rsidRPr="00C05AA7">
        <w:rPr>
          <w:rFonts w:ascii="Verdana" w:eastAsia="MS Gothic" w:hAnsi="Verdana" w:cs="Times New Roman"/>
          <w:b/>
          <w:bCs/>
          <w:caps/>
          <w:color w:val="006283"/>
          <w:sz w:val="17"/>
          <w:szCs w:val="17"/>
          <w:lang w:val="en-GB"/>
        </w:rPr>
        <w:t xml:space="preserve">Day 6 - saturday, 8 february 2025 </w:t>
      </w:r>
    </w:p>
    <w:tbl>
      <w:tblPr>
        <w:tblW w:w="94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50"/>
        <w:gridCol w:w="5244"/>
        <w:gridCol w:w="2694"/>
      </w:tblGrid>
      <w:tr w:rsidR="00214478" w:rsidRPr="00C05AA7" w14:paraId="5BC1BCDA"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777437D0"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
                <w:sz w:val="17"/>
                <w:szCs w:val="17"/>
              </w:rPr>
              <w:t>Time (OTL)</w:t>
            </w:r>
          </w:p>
        </w:tc>
        <w:tc>
          <w:tcPr>
            <w:tcW w:w="5244" w:type="dxa"/>
            <w:tcBorders>
              <w:top w:val="single" w:sz="8" w:space="0" w:color="4BACC6"/>
              <w:left w:val="single" w:sz="8" w:space="0" w:color="4BACC6"/>
              <w:bottom w:val="single" w:sz="8" w:space="0" w:color="4BACC6"/>
              <w:right w:val="single" w:sz="8" w:space="0" w:color="4BACC6"/>
            </w:tcBorders>
            <w:hideMark/>
          </w:tcPr>
          <w:p w14:paraId="408E269E"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Session</w:t>
            </w:r>
          </w:p>
        </w:tc>
        <w:tc>
          <w:tcPr>
            <w:tcW w:w="2694" w:type="dxa"/>
            <w:tcBorders>
              <w:top w:val="single" w:sz="8" w:space="0" w:color="4BACC6"/>
              <w:left w:val="single" w:sz="8" w:space="0" w:color="4BACC6"/>
              <w:bottom w:val="single" w:sz="8" w:space="0" w:color="4BACC6"/>
              <w:right w:val="single" w:sz="8" w:space="0" w:color="4BACC6"/>
            </w:tcBorders>
            <w:hideMark/>
          </w:tcPr>
          <w:p w14:paraId="286C3F36"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Resource persons</w:t>
            </w:r>
          </w:p>
        </w:tc>
      </w:tr>
      <w:tr w:rsidR="00214478" w:rsidRPr="00FF0F7F" w14:paraId="2E853DCB"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3276E6EA"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10h00-13h00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1685722E" w14:textId="77777777" w:rsidR="00214478" w:rsidRPr="00C05AA7" w:rsidRDefault="00214478" w:rsidP="00763F5B">
            <w:pPr>
              <w:spacing w:after="0"/>
              <w:rPr>
                <w:rFonts w:ascii="Verdana" w:eastAsia="Cambria" w:hAnsi="Verdana" w:cs="Arial"/>
                <w:bCs/>
                <w:sz w:val="17"/>
                <w:szCs w:val="17"/>
                <w:lang w:val="en-GB"/>
              </w:rPr>
            </w:pPr>
            <w:r w:rsidRPr="00C05AA7">
              <w:rPr>
                <w:rFonts w:ascii="Verdana" w:eastAsia="Cambria" w:hAnsi="Verdana" w:cs="Arial"/>
                <w:bCs/>
                <w:sz w:val="17"/>
                <w:szCs w:val="17"/>
                <w:lang w:val="en-GB"/>
              </w:rPr>
              <w:t xml:space="preserve">Technical working session: Review of </w:t>
            </w:r>
            <w:r>
              <w:rPr>
                <w:rFonts w:ascii="Verdana" w:eastAsia="Cambria" w:hAnsi="Verdana" w:cs="Arial"/>
                <w:bCs/>
                <w:sz w:val="17"/>
                <w:szCs w:val="17"/>
                <w:lang w:val="en-GB"/>
              </w:rPr>
              <w:t xml:space="preserve">the </w:t>
            </w:r>
            <w:r w:rsidRPr="00C05AA7">
              <w:rPr>
                <w:rFonts w:ascii="Verdana" w:eastAsia="Cambria" w:hAnsi="Verdana" w:cs="Arial"/>
                <w:bCs/>
                <w:sz w:val="17"/>
                <w:szCs w:val="17"/>
                <w:lang w:val="en-GB"/>
              </w:rPr>
              <w:t>draft initial notifications</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1F44D3FC" w14:textId="1EEA62E0" w:rsidR="00214478" w:rsidRPr="00C40DD4"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tc>
      </w:tr>
      <w:tr w:rsidR="00214478" w:rsidRPr="00C05AA7" w14:paraId="783AF00C"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48A06704"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15h00-17h00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4C9CEF3A" w14:textId="77777777" w:rsidR="00214478" w:rsidRPr="00C05AA7" w:rsidRDefault="00214478" w:rsidP="00763F5B">
            <w:pPr>
              <w:spacing w:after="0"/>
              <w:rPr>
                <w:rFonts w:ascii="Verdana" w:eastAsia="Cambria" w:hAnsi="Verdana" w:cs="Arial"/>
                <w:bCs/>
                <w:sz w:val="17"/>
                <w:szCs w:val="17"/>
                <w:lang w:val="en-GB"/>
              </w:rPr>
            </w:pPr>
            <w:r w:rsidRPr="00C05AA7">
              <w:rPr>
                <w:rFonts w:ascii="Verdana" w:eastAsia="Cambria" w:hAnsi="Verdana" w:cs="Arial"/>
                <w:bCs/>
                <w:sz w:val="17"/>
                <w:szCs w:val="17"/>
                <w:lang w:val="en-GB"/>
              </w:rPr>
              <w:t>Bilateral meetings as requested</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3B9257B1" w14:textId="77777777" w:rsidR="00214478" w:rsidRPr="00C05AA7" w:rsidRDefault="00214478" w:rsidP="00763F5B">
            <w:pPr>
              <w:spacing w:after="0"/>
              <w:rPr>
                <w:rFonts w:ascii="Verdana" w:eastAsia="Cambria" w:hAnsi="Verdana" w:cs="Arial"/>
                <w:sz w:val="17"/>
                <w:szCs w:val="17"/>
              </w:rPr>
            </w:pPr>
          </w:p>
        </w:tc>
      </w:tr>
    </w:tbl>
    <w:p w14:paraId="0817F8E5" w14:textId="77777777" w:rsidR="00214478" w:rsidRPr="00C05AA7" w:rsidRDefault="00214478" w:rsidP="00214478">
      <w:pPr>
        <w:spacing w:after="0"/>
        <w:rPr>
          <w:rFonts w:ascii="Verdana" w:hAnsi="Verdana"/>
          <w:color w:val="808080" w:themeColor="background1" w:themeShade="80"/>
          <w:sz w:val="17"/>
          <w:szCs w:val="17"/>
        </w:rPr>
      </w:pPr>
    </w:p>
    <w:p w14:paraId="1AB41879" w14:textId="77777777" w:rsidR="00214478" w:rsidRPr="00C05AA7" w:rsidRDefault="00214478" w:rsidP="00214478">
      <w:pPr>
        <w:spacing w:after="0"/>
        <w:outlineLvl w:val="0"/>
        <w:rPr>
          <w:rFonts w:ascii="Verdana" w:eastAsia="MS Gothic" w:hAnsi="Verdana" w:cs="Times New Roman"/>
          <w:b/>
          <w:bCs/>
          <w:caps/>
          <w:color w:val="006283"/>
          <w:sz w:val="17"/>
          <w:szCs w:val="17"/>
          <w:lang w:val="en-GB"/>
        </w:rPr>
      </w:pPr>
      <w:r w:rsidRPr="00C05AA7">
        <w:rPr>
          <w:rFonts w:ascii="Verdana" w:eastAsia="MS Gothic" w:hAnsi="Verdana" w:cs="Times New Roman"/>
          <w:b/>
          <w:bCs/>
          <w:caps/>
          <w:color w:val="006283"/>
          <w:sz w:val="17"/>
          <w:szCs w:val="17"/>
          <w:lang w:val="en-GB"/>
        </w:rPr>
        <w:t xml:space="preserve">Day 7 – sunday, 9 february 2025 </w:t>
      </w:r>
    </w:p>
    <w:tbl>
      <w:tblPr>
        <w:tblW w:w="94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50"/>
        <w:gridCol w:w="5244"/>
        <w:gridCol w:w="2694"/>
      </w:tblGrid>
      <w:tr w:rsidR="00214478" w:rsidRPr="00C05AA7" w14:paraId="649966A3"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0A1BA50A"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
                <w:sz w:val="17"/>
                <w:szCs w:val="17"/>
              </w:rPr>
              <w:t>Time (OTL)</w:t>
            </w:r>
          </w:p>
        </w:tc>
        <w:tc>
          <w:tcPr>
            <w:tcW w:w="5244" w:type="dxa"/>
            <w:tcBorders>
              <w:top w:val="single" w:sz="8" w:space="0" w:color="4BACC6"/>
              <w:left w:val="single" w:sz="8" w:space="0" w:color="4BACC6"/>
              <w:bottom w:val="single" w:sz="8" w:space="0" w:color="4BACC6"/>
              <w:right w:val="single" w:sz="8" w:space="0" w:color="4BACC6"/>
            </w:tcBorders>
            <w:hideMark/>
          </w:tcPr>
          <w:p w14:paraId="61972442"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Session</w:t>
            </w:r>
          </w:p>
        </w:tc>
        <w:tc>
          <w:tcPr>
            <w:tcW w:w="2694" w:type="dxa"/>
            <w:tcBorders>
              <w:top w:val="single" w:sz="8" w:space="0" w:color="4BACC6"/>
              <w:left w:val="single" w:sz="8" w:space="0" w:color="4BACC6"/>
              <w:bottom w:val="single" w:sz="8" w:space="0" w:color="4BACC6"/>
              <w:right w:val="single" w:sz="8" w:space="0" w:color="4BACC6"/>
            </w:tcBorders>
            <w:hideMark/>
          </w:tcPr>
          <w:p w14:paraId="7E56D795"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Resource persons</w:t>
            </w:r>
          </w:p>
        </w:tc>
      </w:tr>
      <w:tr w:rsidR="00214478" w:rsidRPr="00FF0F7F" w14:paraId="02C7CCB4"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6C0370A0"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10h00-13h00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5B049C2A" w14:textId="77777777" w:rsidR="00214478" w:rsidRPr="00C05AA7" w:rsidRDefault="00214478" w:rsidP="00763F5B">
            <w:pPr>
              <w:spacing w:after="0"/>
              <w:rPr>
                <w:rFonts w:ascii="Verdana" w:eastAsia="Cambria" w:hAnsi="Verdana" w:cs="Arial"/>
                <w:bCs/>
                <w:sz w:val="17"/>
                <w:szCs w:val="17"/>
                <w:lang w:val="en-GB"/>
              </w:rPr>
            </w:pPr>
            <w:r w:rsidRPr="00C05AA7">
              <w:rPr>
                <w:rFonts w:ascii="Verdana" w:eastAsia="Cambria" w:hAnsi="Verdana" w:cs="Arial"/>
                <w:bCs/>
                <w:sz w:val="17"/>
                <w:szCs w:val="17"/>
                <w:lang w:val="en-GB"/>
              </w:rPr>
              <w:t xml:space="preserve">Technical working session: Review of </w:t>
            </w:r>
            <w:r>
              <w:rPr>
                <w:rFonts w:ascii="Verdana" w:eastAsia="Cambria" w:hAnsi="Verdana" w:cs="Arial"/>
                <w:bCs/>
                <w:sz w:val="17"/>
                <w:szCs w:val="17"/>
                <w:lang w:val="en-GB"/>
              </w:rPr>
              <w:t xml:space="preserve">the </w:t>
            </w:r>
            <w:r w:rsidRPr="00C05AA7">
              <w:rPr>
                <w:rFonts w:ascii="Verdana" w:eastAsia="Cambria" w:hAnsi="Verdana" w:cs="Arial"/>
                <w:bCs/>
                <w:sz w:val="17"/>
                <w:szCs w:val="17"/>
                <w:lang w:val="en-GB"/>
              </w:rPr>
              <w:t>draft initial notifications</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0CF3DF3D" w14:textId="20DFE898" w:rsidR="00214478" w:rsidRPr="00C40DD4" w:rsidRDefault="00214478" w:rsidP="00763F5B">
            <w:pPr>
              <w:spacing w:after="0"/>
              <w:rPr>
                <w:rFonts w:ascii="Verdana" w:eastAsia="Cambria" w:hAnsi="Verdana" w:cs="Arial"/>
                <w:sz w:val="17"/>
                <w:szCs w:val="17"/>
                <w:lang w:val="en-GB"/>
              </w:rPr>
            </w:pPr>
            <w:r w:rsidRPr="00C40DD4">
              <w:rPr>
                <w:rFonts w:ascii="Verdana" w:eastAsia="Cambria" w:hAnsi="Verdana" w:cs="Arial"/>
                <w:sz w:val="17"/>
                <w:szCs w:val="17"/>
                <w:lang w:val="en-GB"/>
              </w:rPr>
              <w:t>WTO: 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tc>
      </w:tr>
      <w:tr w:rsidR="00214478" w:rsidRPr="00FF0F7F" w14:paraId="6EEB606F"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4604C8F1" w14:textId="77777777" w:rsidR="00214478" w:rsidRPr="00FE6219" w:rsidRDefault="00214478" w:rsidP="00763F5B">
            <w:pPr>
              <w:spacing w:after="0"/>
              <w:rPr>
                <w:rFonts w:ascii="Verdana" w:eastAsia="Cambria" w:hAnsi="Verdana" w:cs="Arial"/>
                <w:b/>
                <w:i/>
                <w:iCs/>
                <w:sz w:val="17"/>
                <w:szCs w:val="17"/>
              </w:rPr>
            </w:pPr>
            <w:r w:rsidRPr="00FE6219">
              <w:rPr>
                <w:rFonts w:ascii="Verdana" w:eastAsia="Cambria" w:hAnsi="Verdana" w:cs="Arial"/>
                <w:b/>
                <w:i/>
                <w:iCs/>
                <w:sz w:val="17"/>
                <w:szCs w:val="17"/>
              </w:rPr>
              <w:t>13h30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409D9E32" w14:textId="77777777" w:rsidR="00214478" w:rsidRPr="00FE6219" w:rsidRDefault="00214478" w:rsidP="00763F5B">
            <w:pPr>
              <w:spacing w:after="0"/>
              <w:rPr>
                <w:rFonts w:ascii="Verdana" w:eastAsia="Cambria" w:hAnsi="Verdana" w:cs="Arial"/>
                <w:b/>
                <w:i/>
                <w:iCs/>
                <w:sz w:val="17"/>
                <w:szCs w:val="17"/>
                <w:lang w:val="en-GB"/>
              </w:rPr>
            </w:pPr>
            <w:r w:rsidRPr="00FE6219">
              <w:rPr>
                <w:rFonts w:ascii="Verdana" w:eastAsia="Cambria" w:hAnsi="Verdana" w:cs="Arial"/>
                <w:b/>
                <w:i/>
                <w:iCs/>
                <w:sz w:val="17"/>
                <w:szCs w:val="17"/>
                <w:lang w:val="en-GB"/>
              </w:rPr>
              <w:t>Arrival of DDG Xiangchen Zhang</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tcPr>
          <w:p w14:paraId="79CAAA12" w14:textId="77777777" w:rsidR="00214478" w:rsidRPr="00FE6219" w:rsidRDefault="00214478" w:rsidP="00763F5B">
            <w:pPr>
              <w:spacing w:after="0"/>
              <w:rPr>
                <w:rFonts w:ascii="Verdana" w:eastAsia="Cambria" w:hAnsi="Verdana" w:cs="Arial"/>
                <w:b/>
                <w:i/>
                <w:iCs/>
                <w:sz w:val="17"/>
                <w:szCs w:val="17"/>
                <w:lang w:val="en-GB"/>
              </w:rPr>
            </w:pPr>
          </w:p>
        </w:tc>
      </w:tr>
      <w:tr w:rsidR="00214478" w:rsidRPr="00C05AA7" w14:paraId="1B497CB6"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56DF71BE"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15h00-17h00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551B63C2" w14:textId="77777777" w:rsidR="00214478" w:rsidRPr="00C05AA7" w:rsidRDefault="00214478" w:rsidP="00763F5B">
            <w:pPr>
              <w:spacing w:after="0"/>
              <w:rPr>
                <w:rFonts w:ascii="Verdana" w:eastAsia="Cambria" w:hAnsi="Verdana" w:cs="Arial"/>
                <w:bCs/>
                <w:sz w:val="17"/>
                <w:szCs w:val="17"/>
                <w:lang w:val="en-GB"/>
              </w:rPr>
            </w:pPr>
            <w:r w:rsidRPr="00C05AA7">
              <w:rPr>
                <w:rFonts w:ascii="Verdana" w:eastAsia="Cambria" w:hAnsi="Verdana" w:cs="Arial"/>
                <w:bCs/>
                <w:sz w:val="17"/>
                <w:szCs w:val="17"/>
                <w:lang w:val="en-GB"/>
              </w:rPr>
              <w:t>Bilateral meetings as requested</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16CEEC3C" w14:textId="77777777" w:rsidR="00214478" w:rsidRPr="00C05AA7" w:rsidRDefault="00214478" w:rsidP="00763F5B">
            <w:pPr>
              <w:spacing w:after="0"/>
              <w:rPr>
                <w:rFonts w:ascii="Verdana" w:eastAsia="Cambria" w:hAnsi="Verdana" w:cs="Arial"/>
                <w:sz w:val="17"/>
                <w:szCs w:val="17"/>
              </w:rPr>
            </w:pPr>
          </w:p>
        </w:tc>
      </w:tr>
    </w:tbl>
    <w:p w14:paraId="6D420D75" w14:textId="77777777" w:rsidR="00214478" w:rsidRPr="00C05AA7" w:rsidRDefault="00214478" w:rsidP="00214478">
      <w:pPr>
        <w:spacing w:after="0"/>
        <w:outlineLvl w:val="0"/>
        <w:rPr>
          <w:rFonts w:ascii="Verdana" w:eastAsia="MS Gothic" w:hAnsi="Verdana" w:cs="Times New Roman"/>
          <w:b/>
          <w:bCs/>
          <w:caps/>
          <w:color w:val="808080" w:themeColor="background1" w:themeShade="80"/>
          <w:sz w:val="17"/>
          <w:szCs w:val="17"/>
        </w:rPr>
      </w:pPr>
    </w:p>
    <w:p w14:paraId="3C1597D0" w14:textId="77777777" w:rsidR="00214478" w:rsidRPr="00C05AA7" w:rsidRDefault="00214478" w:rsidP="00214478">
      <w:pPr>
        <w:spacing w:after="0"/>
        <w:outlineLvl w:val="0"/>
        <w:rPr>
          <w:rFonts w:ascii="Verdana" w:eastAsia="MS Gothic" w:hAnsi="Verdana" w:cs="Times New Roman"/>
          <w:b/>
          <w:bCs/>
          <w:caps/>
          <w:color w:val="006283"/>
          <w:sz w:val="17"/>
          <w:szCs w:val="17"/>
          <w:lang w:val="en-GB"/>
        </w:rPr>
      </w:pPr>
      <w:r w:rsidRPr="00C05AA7">
        <w:rPr>
          <w:rFonts w:ascii="Verdana" w:eastAsia="MS Gothic" w:hAnsi="Verdana" w:cs="Times New Roman"/>
          <w:b/>
          <w:bCs/>
          <w:caps/>
          <w:color w:val="006283"/>
          <w:sz w:val="17"/>
          <w:szCs w:val="17"/>
          <w:lang w:val="en-GB"/>
        </w:rPr>
        <w:lastRenderedPageBreak/>
        <w:t xml:space="preserve">Day 8 - monday, 10 february 2025 </w:t>
      </w:r>
    </w:p>
    <w:tbl>
      <w:tblPr>
        <w:tblW w:w="94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50"/>
        <w:gridCol w:w="5244"/>
        <w:gridCol w:w="2694"/>
      </w:tblGrid>
      <w:tr w:rsidR="00214478" w:rsidRPr="00C05AA7" w14:paraId="05ECBBAE"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236DDCBB"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
                <w:sz w:val="17"/>
                <w:szCs w:val="17"/>
              </w:rPr>
              <w:t>Time (OTL)</w:t>
            </w:r>
          </w:p>
        </w:tc>
        <w:tc>
          <w:tcPr>
            <w:tcW w:w="5244" w:type="dxa"/>
            <w:tcBorders>
              <w:top w:val="single" w:sz="8" w:space="0" w:color="4BACC6"/>
              <w:left w:val="single" w:sz="8" w:space="0" w:color="4BACC6"/>
              <w:bottom w:val="single" w:sz="8" w:space="0" w:color="4BACC6"/>
              <w:right w:val="single" w:sz="8" w:space="0" w:color="4BACC6"/>
            </w:tcBorders>
            <w:hideMark/>
          </w:tcPr>
          <w:p w14:paraId="48B9C76D"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Session</w:t>
            </w:r>
          </w:p>
        </w:tc>
        <w:tc>
          <w:tcPr>
            <w:tcW w:w="2694" w:type="dxa"/>
            <w:tcBorders>
              <w:top w:val="single" w:sz="8" w:space="0" w:color="4BACC6"/>
              <w:left w:val="single" w:sz="8" w:space="0" w:color="4BACC6"/>
              <w:bottom w:val="single" w:sz="8" w:space="0" w:color="4BACC6"/>
              <w:right w:val="single" w:sz="8" w:space="0" w:color="4BACC6"/>
            </w:tcBorders>
            <w:hideMark/>
          </w:tcPr>
          <w:p w14:paraId="1A24841B"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Resource persons</w:t>
            </w:r>
          </w:p>
        </w:tc>
      </w:tr>
      <w:tr w:rsidR="00214478" w:rsidRPr="007B45B3" w14:paraId="5FEA0D04"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65E8BAB4"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w:t>
            </w:r>
            <w:r>
              <w:rPr>
                <w:rFonts w:ascii="Verdana" w:eastAsia="Cambria" w:hAnsi="Verdana" w:cs="Arial"/>
                <w:bCs/>
                <w:sz w:val="17"/>
                <w:szCs w:val="17"/>
              </w:rPr>
              <w:t>0</w:t>
            </w:r>
            <w:r w:rsidRPr="00C05AA7">
              <w:rPr>
                <w:rFonts w:ascii="Verdana" w:eastAsia="Cambria" w:hAnsi="Verdana" w:cs="Arial"/>
                <w:bCs/>
                <w:sz w:val="17"/>
                <w:szCs w:val="17"/>
              </w:rPr>
              <w:t>h</w:t>
            </w:r>
            <w:r>
              <w:rPr>
                <w:rFonts w:ascii="Verdana" w:eastAsia="Cambria" w:hAnsi="Verdana" w:cs="Arial"/>
                <w:bCs/>
                <w:sz w:val="17"/>
                <w:szCs w:val="17"/>
              </w:rPr>
              <w:t>0</w:t>
            </w:r>
            <w:r w:rsidRPr="00C05AA7">
              <w:rPr>
                <w:rFonts w:ascii="Verdana" w:eastAsia="Cambria" w:hAnsi="Verdana" w:cs="Arial"/>
                <w:bCs/>
                <w:sz w:val="17"/>
                <w:szCs w:val="17"/>
              </w:rPr>
              <w:t>0-1</w:t>
            </w:r>
            <w:r>
              <w:rPr>
                <w:rFonts w:ascii="Verdana" w:eastAsia="Cambria" w:hAnsi="Verdana" w:cs="Arial"/>
                <w:bCs/>
                <w:sz w:val="17"/>
                <w:szCs w:val="17"/>
              </w:rPr>
              <w:t>2</w:t>
            </w:r>
            <w:r w:rsidRPr="00C05AA7">
              <w:rPr>
                <w:rFonts w:ascii="Verdana" w:eastAsia="Cambria" w:hAnsi="Verdana" w:cs="Arial"/>
                <w:bCs/>
                <w:sz w:val="17"/>
                <w:szCs w:val="17"/>
              </w:rPr>
              <w:t>h00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2C4F89F2" w14:textId="77777777" w:rsidR="00214478" w:rsidRPr="00C05AA7" w:rsidRDefault="00214478" w:rsidP="00763F5B">
            <w:pPr>
              <w:spacing w:after="0"/>
              <w:rPr>
                <w:rFonts w:ascii="Verdana" w:eastAsia="Cambria" w:hAnsi="Verdana" w:cs="Arial"/>
                <w:bCs/>
                <w:sz w:val="17"/>
                <w:szCs w:val="17"/>
                <w:lang w:val="en-GB"/>
              </w:rPr>
            </w:pPr>
            <w:r>
              <w:rPr>
                <w:rFonts w:ascii="Verdana" w:eastAsia="Cambria" w:hAnsi="Verdana" w:cs="Arial"/>
                <w:bCs/>
                <w:sz w:val="17"/>
                <w:szCs w:val="17"/>
                <w:lang w:val="en-GB"/>
              </w:rPr>
              <w:t>High-level opening of the WTO/ASEAN Conference</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026BDABD" w14:textId="77777777" w:rsidR="00214478" w:rsidRDefault="00214478" w:rsidP="00763F5B">
            <w:pPr>
              <w:spacing w:after="0"/>
              <w:rPr>
                <w:rFonts w:ascii="Verdana" w:eastAsia="Cambria" w:hAnsi="Verdana" w:cs="Arial"/>
                <w:sz w:val="17"/>
                <w:szCs w:val="17"/>
                <w:lang w:val="en-GB"/>
              </w:rPr>
            </w:pPr>
            <w:r w:rsidRPr="007B45B3">
              <w:rPr>
                <w:rFonts w:ascii="Verdana" w:eastAsia="Cambria" w:hAnsi="Verdana" w:cs="Arial"/>
                <w:sz w:val="17"/>
                <w:szCs w:val="17"/>
                <w:lang w:val="en-GB"/>
              </w:rPr>
              <w:t>WTO: DDG Xiangchen Zhang</w:t>
            </w:r>
          </w:p>
          <w:p w14:paraId="7EB3459F" w14:textId="77777777" w:rsidR="00214478" w:rsidRDefault="00214478" w:rsidP="00763F5B">
            <w:pPr>
              <w:spacing w:after="0"/>
              <w:rPr>
                <w:rFonts w:ascii="Verdana" w:eastAsia="Cambria" w:hAnsi="Verdana" w:cs="Arial"/>
                <w:sz w:val="17"/>
                <w:szCs w:val="17"/>
                <w:lang w:val="en-GB"/>
              </w:rPr>
            </w:pPr>
          </w:p>
          <w:p w14:paraId="3E82D11C" w14:textId="77777777" w:rsidR="00214478" w:rsidRPr="007063AC" w:rsidRDefault="00214478" w:rsidP="00763F5B">
            <w:pPr>
              <w:spacing w:after="0"/>
              <w:rPr>
                <w:rFonts w:ascii="Verdana" w:eastAsia="Cambria" w:hAnsi="Verdana" w:cs="Arial"/>
                <w:i/>
                <w:iCs/>
                <w:sz w:val="17"/>
                <w:szCs w:val="17"/>
                <w:lang w:val="en-GB"/>
              </w:rPr>
            </w:pPr>
            <w:r w:rsidRPr="007063AC">
              <w:rPr>
                <w:rFonts w:ascii="Verdana" w:eastAsia="Cambria" w:hAnsi="Verdana" w:cs="Arial"/>
                <w:i/>
                <w:iCs/>
                <w:sz w:val="17"/>
                <w:szCs w:val="17"/>
                <w:lang w:val="en-GB"/>
              </w:rPr>
              <w:t>Timor-Leste – TBC</w:t>
            </w:r>
          </w:p>
          <w:p w14:paraId="3B9D02C1" w14:textId="77777777" w:rsidR="00214478" w:rsidRPr="003D2D0B" w:rsidRDefault="00214478" w:rsidP="00763F5B">
            <w:pPr>
              <w:spacing w:after="0"/>
              <w:rPr>
                <w:rFonts w:ascii="Verdana" w:eastAsia="Cambria" w:hAnsi="Verdana" w:cs="Arial"/>
                <w:sz w:val="17"/>
                <w:szCs w:val="17"/>
                <w:lang w:val="es-ES"/>
              </w:rPr>
            </w:pPr>
            <w:r w:rsidRPr="003D2D0B">
              <w:rPr>
                <w:rFonts w:ascii="Verdana" w:eastAsia="Cambria" w:hAnsi="Verdana" w:cs="Arial"/>
                <w:i/>
                <w:sz w:val="17"/>
                <w:szCs w:val="17"/>
                <w:lang w:val="es-ES"/>
              </w:rPr>
              <w:t>ASEAN Se</w:t>
            </w:r>
            <w:r>
              <w:rPr>
                <w:rFonts w:ascii="Verdana" w:eastAsia="Cambria" w:hAnsi="Verdana" w:cs="Arial"/>
                <w:i/>
                <w:sz w:val="17"/>
                <w:szCs w:val="17"/>
                <w:lang w:val="es-ES"/>
              </w:rPr>
              <w:t>cretariat - TBC</w:t>
            </w:r>
          </w:p>
          <w:p w14:paraId="117F68F4" w14:textId="77777777" w:rsidR="00214478" w:rsidRPr="00C05AA7" w:rsidRDefault="00214478" w:rsidP="00763F5B">
            <w:pPr>
              <w:spacing w:after="0"/>
              <w:rPr>
                <w:rFonts w:ascii="Verdana" w:eastAsia="Cambria" w:hAnsi="Verdana" w:cs="Arial"/>
                <w:sz w:val="17"/>
                <w:szCs w:val="17"/>
                <w:lang w:val="en-GB"/>
              </w:rPr>
            </w:pPr>
          </w:p>
        </w:tc>
      </w:tr>
      <w:tr w:rsidR="00214478" w:rsidRPr="00C56C4D" w14:paraId="4B925D9E"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31022B05" w14:textId="77777777" w:rsidR="00214478" w:rsidRPr="00C56C4D" w:rsidRDefault="00214478" w:rsidP="00763F5B">
            <w:pPr>
              <w:spacing w:after="0"/>
              <w:rPr>
                <w:rFonts w:ascii="Verdana" w:eastAsia="Cambria" w:hAnsi="Verdana" w:cs="Arial"/>
                <w:b/>
                <w:bCs/>
                <w:i/>
                <w:iCs/>
                <w:sz w:val="17"/>
                <w:szCs w:val="17"/>
                <w:lang w:val="en-GB"/>
              </w:rPr>
            </w:pPr>
            <w:r w:rsidRPr="00C56C4D">
              <w:rPr>
                <w:rFonts w:ascii="Verdana" w:eastAsia="Cambria" w:hAnsi="Verdana" w:cs="Arial"/>
                <w:b/>
                <w:bCs/>
                <w:i/>
                <w:iCs/>
                <w:sz w:val="17"/>
                <w:szCs w:val="17"/>
                <w:lang w:val="en-GB"/>
              </w:rPr>
              <w:t>1</w:t>
            </w:r>
            <w:r>
              <w:rPr>
                <w:rFonts w:ascii="Verdana" w:eastAsia="Cambria" w:hAnsi="Verdana" w:cs="Arial"/>
                <w:b/>
                <w:bCs/>
                <w:i/>
                <w:iCs/>
                <w:sz w:val="17"/>
                <w:szCs w:val="17"/>
                <w:lang w:val="en-GB"/>
              </w:rPr>
              <w:t>2</w:t>
            </w:r>
            <w:r w:rsidRPr="00C56C4D">
              <w:rPr>
                <w:rFonts w:ascii="Verdana" w:eastAsia="Cambria" w:hAnsi="Verdana" w:cs="Arial"/>
                <w:b/>
                <w:bCs/>
                <w:i/>
                <w:iCs/>
                <w:sz w:val="17"/>
                <w:szCs w:val="17"/>
                <w:lang w:val="en-GB"/>
              </w:rPr>
              <w:t>h00-14h00</w:t>
            </w:r>
          </w:p>
        </w:tc>
        <w:tc>
          <w:tcPr>
            <w:tcW w:w="5244" w:type="dxa"/>
            <w:tcBorders>
              <w:top w:val="single" w:sz="8" w:space="0" w:color="4BACC6"/>
              <w:left w:val="single" w:sz="8" w:space="0" w:color="4BACC6"/>
              <w:bottom w:val="single" w:sz="8" w:space="0" w:color="4BACC6"/>
              <w:right w:val="single" w:sz="8" w:space="0" w:color="4BACC6"/>
            </w:tcBorders>
          </w:tcPr>
          <w:p w14:paraId="3B392D1E" w14:textId="77777777" w:rsidR="00214478" w:rsidRPr="00C56C4D" w:rsidRDefault="00214478" w:rsidP="00763F5B">
            <w:pPr>
              <w:spacing w:after="0"/>
              <w:rPr>
                <w:rFonts w:ascii="Verdana" w:eastAsia="Cambria" w:hAnsi="Verdana" w:cs="Arial"/>
                <w:b/>
                <w:bCs/>
                <w:i/>
                <w:iCs/>
                <w:sz w:val="17"/>
                <w:szCs w:val="17"/>
              </w:rPr>
            </w:pPr>
            <w:r w:rsidRPr="00C56C4D">
              <w:rPr>
                <w:rFonts w:ascii="Verdana" w:eastAsia="Cambria" w:hAnsi="Verdana" w:cs="Arial"/>
                <w:b/>
                <w:bCs/>
                <w:i/>
                <w:iCs/>
                <w:sz w:val="17"/>
                <w:szCs w:val="17"/>
              </w:rPr>
              <w:t>Lunch</w:t>
            </w:r>
          </w:p>
        </w:tc>
        <w:tc>
          <w:tcPr>
            <w:tcW w:w="2694" w:type="dxa"/>
            <w:tcBorders>
              <w:top w:val="single" w:sz="8" w:space="0" w:color="4BACC6"/>
              <w:left w:val="single" w:sz="8" w:space="0" w:color="4BACC6"/>
              <w:bottom w:val="single" w:sz="8" w:space="0" w:color="4BACC6"/>
              <w:right w:val="single" w:sz="8" w:space="0" w:color="4BACC6"/>
            </w:tcBorders>
          </w:tcPr>
          <w:p w14:paraId="1B84AA9F" w14:textId="77777777" w:rsidR="00214478" w:rsidRPr="00C56C4D" w:rsidRDefault="00214478" w:rsidP="00763F5B">
            <w:pPr>
              <w:spacing w:after="0"/>
              <w:rPr>
                <w:rFonts w:ascii="Verdana" w:eastAsia="Cambria" w:hAnsi="Verdana" w:cs="Arial"/>
                <w:b/>
                <w:bCs/>
                <w:i/>
                <w:iCs/>
                <w:sz w:val="17"/>
                <w:szCs w:val="17"/>
                <w:lang w:val="en-GB"/>
              </w:rPr>
            </w:pPr>
          </w:p>
        </w:tc>
      </w:tr>
      <w:tr w:rsidR="00214478" w:rsidRPr="003D2D0B" w14:paraId="55B1BD91"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491E57A8"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sz w:val="17"/>
                <w:szCs w:val="17"/>
              </w:rPr>
              <w:t>14h00-15h20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2C159908" w14:textId="77777777" w:rsidR="00214478" w:rsidRPr="00C05AA7" w:rsidRDefault="00214478" w:rsidP="00763F5B">
            <w:pPr>
              <w:spacing w:after="0"/>
              <w:rPr>
                <w:rFonts w:ascii="Verdana" w:eastAsia="Cambria" w:hAnsi="Verdana" w:cs="Arial"/>
                <w:bCs/>
                <w:sz w:val="17"/>
                <w:szCs w:val="17"/>
                <w:lang w:val="en-GB"/>
              </w:rPr>
            </w:pPr>
            <w:r>
              <w:rPr>
                <w:rFonts w:ascii="Verdana" w:eastAsia="Cambria" w:hAnsi="Verdana" w:cs="Arial"/>
                <w:bCs/>
                <w:sz w:val="17"/>
                <w:szCs w:val="17"/>
                <w:lang w:val="en-GB"/>
              </w:rPr>
              <w:t>Creating synergies on WTO post-accession and regional integration: priority areas on market access and rules (trade facilitation, investment, customs, services)</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539C88F1" w14:textId="77777777" w:rsidR="00214478" w:rsidRDefault="00214478" w:rsidP="00763F5B">
            <w:pPr>
              <w:spacing w:after="0"/>
              <w:rPr>
                <w:rFonts w:ascii="Verdana" w:eastAsia="Cambria" w:hAnsi="Verdana" w:cs="Arial"/>
                <w:sz w:val="17"/>
                <w:szCs w:val="17"/>
                <w:lang w:val="en-GB"/>
              </w:rPr>
            </w:pPr>
            <w:r w:rsidRPr="007B45B3">
              <w:rPr>
                <w:rFonts w:ascii="Verdana" w:eastAsia="Cambria" w:hAnsi="Verdana" w:cs="Arial"/>
                <w:sz w:val="17"/>
                <w:szCs w:val="17"/>
                <w:lang w:val="en-GB"/>
              </w:rPr>
              <w:t>WTO: DDG Xiangchen Zhang/Rohini Acharya</w:t>
            </w:r>
          </w:p>
          <w:p w14:paraId="373E78DE" w14:textId="77777777" w:rsidR="00214478" w:rsidRDefault="00214478" w:rsidP="00763F5B">
            <w:pPr>
              <w:spacing w:after="0"/>
              <w:rPr>
                <w:rFonts w:ascii="Verdana" w:eastAsia="Cambria" w:hAnsi="Verdana" w:cs="Arial"/>
                <w:sz w:val="17"/>
                <w:szCs w:val="17"/>
                <w:lang w:val="en-GB"/>
              </w:rPr>
            </w:pPr>
          </w:p>
          <w:p w14:paraId="72AFA507" w14:textId="77777777" w:rsidR="00214478" w:rsidRPr="003D2D0B" w:rsidRDefault="00214478" w:rsidP="00763F5B">
            <w:pPr>
              <w:spacing w:after="0"/>
              <w:rPr>
                <w:rFonts w:ascii="Verdana" w:eastAsia="Cambria" w:hAnsi="Verdana" w:cs="Arial"/>
                <w:i/>
                <w:iCs/>
                <w:sz w:val="17"/>
                <w:szCs w:val="17"/>
                <w:lang w:val="es-ES"/>
              </w:rPr>
            </w:pPr>
            <w:r w:rsidRPr="003D2D0B">
              <w:rPr>
                <w:rFonts w:ascii="Verdana" w:eastAsia="Cambria" w:hAnsi="Verdana" w:cs="Arial"/>
                <w:i/>
                <w:iCs/>
                <w:sz w:val="17"/>
                <w:szCs w:val="17"/>
                <w:lang w:val="es-ES"/>
              </w:rPr>
              <w:t>Timor-Leste – TBC</w:t>
            </w:r>
          </w:p>
          <w:p w14:paraId="575AE937" w14:textId="77777777" w:rsidR="00214478" w:rsidRPr="003D2D0B" w:rsidRDefault="00214478" w:rsidP="00763F5B">
            <w:pPr>
              <w:spacing w:after="0"/>
              <w:rPr>
                <w:rFonts w:ascii="Verdana" w:eastAsia="Cambria" w:hAnsi="Verdana" w:cs="Arial"/>
                <w:sz w:val="17"/>
                <w:szCs w:val="17"/>
                <w:lang w:val="es-ES"/>
              </w:rPr>
            </w:pPr>
            <w:r w:rsidRPr="003D2D0B">
              <w:rPr>
                <w:rFonts w:ascii="Verdana" w:eastAsia="Cambria" w:hAnsi="Verdana" w:cs="Arial"/>
                <w:i/>
                <w:sz w:val="17"/>
                <w:szCs w:val="17"/>
                <w:lang w:val="es-ES"/>
              </w:rPr>
              <w:t>ASEAN Se</w:t>
            </w:r>
            <w:r>
              <w:rPr>
                <w:rFonts w:ascii="Verdana" w:eastAsia="Cambria" w:hAnsi="Verdana" w:cs="Arial"/>
                <w:i/>
                <w:sz w:val="17"/>
                <w:szCs w:val="17"/>
                <w:lang w:val="es-ES"/>
              </w:rPr>
              <w:t>cretariat - TBC</w:t>
            </w:r>
          </w:p>
        </w:tc>
      </w:tr>
      <w:tr w:rsidR="00214478" w:rsidRPr="00C40DD4" w14:paraId="0EF05DD6" w14:textId="77777777" w:rsidTr="00763F5B">
        <w:tc>
          <w:tcPr>
            <w:tcW w:w="1550" w:type="dxa"/>
            <w:tcBorders>
              <w:top w:val="single" w:sz="8" w:space="0" w:color="4BACC6"/>
              <w:left w:val="single" w:sz="8" w:space="0" w:color="4BACC6"/>
              <w:bottom w:val="single" w:sz="8" w:space="0" w:color="4BACC6"/>
              <w:right w:val="single" w:sz="8" w:space="0" w:color="4BACC6"/>
            </w:tcBorders>
          </w:tcPr>
          <w:p w14:paraId="1EC254AC" w14:textId="77777777" w:rsidR="00214478" w:rsidRPr="00C40DD4" w:rsidRDefault="00214478" w:rsidP="00763F5B">
            <w:pPr>
              <w:spacing w:after="0"/>
              <w:rPr>
                <w:rFonts w:ascii="Verdana" w:eastAsia="Cambria" w:hAnsi="Verdana" w:cs="Arial"/>
                <w:b/>
                <w:bCs/>
                <w:i/>
                <w:iCs/>
                <w:sz w:val="17"/>
                <w:szCs w:val="17"/>
                <w:lang w:val="en-GB"/>
              </w:rPr>
            </w:pPr>
            <w:r w:rsidRPr="00C40DD4">
              <w:rPr>
                <w:rFonts w:ascii="Verdana" w:eastAsia="Cambria" w:hAnsi="Verdana" w:cs="Arial"/>
                <w:b/>
                <w:bCs/>
                <w:i/>
                <w:iCs/>
                <w:sz w:val="17"/>
                <w:szCs w:val="17"/>
                <w:lang w:val="en-GB"/>
              </w:rPr>
              <w:t>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w:t>
            </w:r>
            <w:r>
              <w:rPr>
                <w:rFonts w:ascii="Verdana" w:eastAsia="Cambria" w:hAnsi="Verdana" w:cs="Arial"/>
                <w:b/>
                <w:bCs/>
                <w:i/>
                <w:iCs/>
                <w:sz w:val="17"/>
                <w:szCs w:val="17"/>
                <w:lang w:val="en-GB"/>
              </w:rPr>
              <w:t>2</w:t>
            </w:r>
            <w:r w:rsidRPr="00C40DD4">
              <w:rPr>
                <w:rFonts w:ascii="Verdana" w:eastAsia="Cambria" w:hAnsi="Verdana" w:cs="Arial"/>
                <w:b/>
                <w:bCs/>
                <w:i/>
                <w:iCs/>
                <w:sz w:val="17"/>
                <w:szCs w:val="17"/>
                <w:lang w:val="en-GB"/>
              </w:rPr>
              <w:t>0-1</w:t>
            </w:r>
            <w:r>
              <w:rPr>
                <w:rFonts w:ascii="Verdana" w:eastAsia="Cambria" w:hAnsi="Verdana" w:cs="Arial"/>
                <w:b/>
                <w:bCs/>
                <w:i/>
                <w:iCs/>
                <w:sz w:val="17"/>
                <w:szCs w:val="17"/>
                <w:lang w:val="en-GB"/>
              </w:rPr>
              <w:t>5</w:t>
            </w:r>
            <w:r w:rsidRPr="00C40DD4">
              <w:rPr>
                <w:rFonts w:ascii="Verdana" w:eastAsia="Cambria" w:hAnsi="Verdana" w:cs="Arial"/>
                <w:b/>
                <w:bCs/>
                <w:i/>
                <w:iCs/>
                <w:sz w:val="17"/>
                <w:szCs w:val="17"/>
                <w:lang w:val="en-GB"/>
              </w:rPr>
              <w:t>h40</w:t>
            </w:r>
          </w:p>
        </w:tc>
        <w:tc>
          <w:tcPr>
            <w:tcW w:w="5244" w:type="dxa"/>
            <w:tcBorders>
              <w:top w:val="single" w:sz="8" w:space="0" w:color="4BACC6"/>
              <w:left w:val="single" w:sz="8" w:space="0" w:color="4BACC6"/>
              <w:bottom w:val="single" w:sz="8" w:space="0" w:color="4BACC6"/>
              <w:right w:val="single" w:sz="8" w:space="0" w:color="4BACC6"/>
            </w:tcBorders>
          </w:tcPr>
          <w:p w14:paraId="2036FAAA" w14:textId="77777777" w:rsidR="00214478" w:rsidRPr="00C40DD4" w:rsidRDefault="00214478" w:rsidP="00763F5B">
            <w:pPr>
              <w:spacing w:after="0"/>
              <w:rPr>
                <w:rFonts w:ascii="Verdana" w:eastAsia="Cambria" w:hAnsi="Verdana" w:cs="Arial"/>
                <w:b/>
                <w:bCs/>
                <w:i/>
                <w:iCs/>
                <w:sz w:val="17"/>
                <w:szCs w:val="17"/>
              </w:rPr>
            </w:pPr>
            <w:r w:rsidRPr="00C40DD4">
              <w:rPr>
                <w:rFonts w:ascii="Verdana" w:eastAsia="Cambria" w:hAnsi="Verdana" w:cs="Arial"/>
                <w:b/>
                <w:bCs/>
                <w:i/>
                <w:iCs/>
                <w:sz w:val="17"/>
                <w:szCs w:val="17"/>
              </w:rPr>
              <w:t>Coffee break</w:t>
            </w:r>
          </w:p>
        </w:tc>
        <w:tc>
          <w:tcPr>
            <w:tcW w:w="2694" w:type="dxa"/>
            <w:tcBorders>
              <w:top w:val="single" w:sz="8" w:space="0" w:color="4BACC6"/>
              <w:left w:val="single" w:sz="8" w:space="0" w:color="4BACC6"/>
              <w:bottom w:val="single" w:sz="8" w:space="0" w:color="4BACC6"/>
              <w:right w:val="single" w:sz="8" w:space="0" w:color="4BACC6"/>
            </w:tcBorders>
          </w:tcPr>
          <w:p w14:paraId="783B1DBA" w14:textId="77777777" w:rsidR="00214478" w:rsidRPr="00C40DD4" w:rsidRDefault="00214478" w:rsidP="00763F5B">
            <w:pPr>
              <w:spacing w:after="0"/>
              <w:rPr>
                <w:rFonts w:ascii="Verdana" w:eastAsia="Cambria" w:hAnsi="Verdana" w:cs="Arial"/>
                <w:b/>
                <w:bCs/>
                <w:i/>
                <w:iCs/>
                <w:sz w:val="17"/>
                <w:szCs w:val="17"/>
                <w:lang w:val="en-GB"/>
              </w:rPr>
            </w:pPr>
          </w:p>
        </w:tc>
      </w:tr>
      <w:tr w:rsidR="00214478" w:rsidRPr="003D2D0B" w14:paraId="09220108"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364C988F"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sz w:val="17"/>
                <w:szCs w:val="17"/>
              </w:rPr>
              <w:t>15h40-17h00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33857A2B" w14:textId="77777777" w:rsidR="00214478" w:rsidRPr="0012292C" w:rsidRDefault="00214478" w:rsidP="00763F5B">
            <w:pPr>
              <w:spacing w:after="0"/>
              <w:rPr>
                <w:rFonts w:ascii="Verdana" w:eastAsia="Cambria" w:hAnsi="Verdana" w:cs="Arial"/>
                <w:bCs/>
                <w:sz w:val="17"/>
                <w:szCs w:val="17"/>
                <w:lang w:val="en-GB"/>
              </w:rPr>
            </w:pPr>
            <w:r w:rsidRPr="0012292C">
              <w:rPr>
                <w:rFonts w:ascii="Verdana" w:eastAsia="Cambria" w:hAnsi="Verdana" w:cs="Arial"/>
                <w:bCs/>
                <w:sz w:val="17"/>
                <w:szCs w:val="17"/>
                <w:lang w:val="en-AU"/>
              </w:rPr>
              <w:t xml:space="preserve">Experience-sharing on WTO post-accession </w:t>
            </w:r>
            <w:r>
              <w:rPr>
                <w:rFonts w:ascii="Verdana" w:eastAsia="Cambria" w:hAnsi="Verdana" w:cs="Arial"/>
                <w:bCs/>
                <w:sz w:val="17"/>
                <w:szCs w:val="17"/>
                <w:lang w:val="en-AU"/>
              </w:rPr>
              <w:t>(incl. Cambodia, Indonesia, etc)</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22ACA3C2" w14:textId="77777777" w:rsidR="00214478" w:rsidRDefault="00214478" w:rsidP="00763F5B">
            <w:pPr>
              <w:spacing w:after="0"/>
              <w:rPr>
                <w:rFonts w:ascii="Verdana" w:eastAsia="Cambria" w:hAnsi="Verdana" w:cs="Arial"/>
                <w:sz w:val="17"/>
                <w:szCs w:val="17"/>
                <w:lang w:val="en-GB"/>
              </w:rPr>
            </w:pPr>
            <w:r w:rsidRPr="007B45B3">
              <w:rPr>
                <w:rFonts w:ascii="Verdana" w:eastAsia="Cambria" w:hAnsi="Verdana" w:cs="Arial"/>
                <w:sz w:val="17"/>
                <w:szCs w:val="17"/>
                <w:lang w:val="en-GB"/>
              </w:rPr>
              <w:t>WTO: DDG Xiangchen Zhang/Anna Varyanik</w:t>
            </w:r>
          </w:p>
          <w:p w14:paraId="5412FEAD" w14:textId="77777777" w:rsidR="00214478" w:rsidRDefault="00214478" w:rsidP="00763F5B">
            <w:pPr>
              <w:spacing w:after="0"/>
              <w:rPr>
                <w:rFonts w:ascii="Verdana" w:eastAsia="Cambria" w:hAnsi="Verdana" w:cs="Arial"/>
                <w:sz w:val="17"/>
                <w:szCs w:val="17"/>
                <w:lang w:val="en-GB"/>
              </w:rPr>
            </w:pPr>
          </w:p>
          <w:p w14:paraId="77C10B56" w14:textId="77777777" w:rsidR="00214478" w:rsidRPr="003D2D0B" w:rsidRDefault="00214478" w:rsidP="00763F5B">
            <w:pPr>
              <w:spacing w:after="0"/>
              <w:rPr>
                <w:rFonts w:ascii="Verdana" w:eastAsia="Cambria" w:hAnsi="Verdana" w:cs="Arial"/>
                <w:i/>
                <w:iCs/>
                <w:sz w:val="17"/>
                <w:szCs w:val="17"/>
                <w:lang w:val="es-ES"/>
              </w:rPr>
            </w:pPr>
            <w:r w:rsidRPr="003D2D0B">
              <w:rPr>
                <w:rFonts w:ascii="Verdana" w:eastAsia="Cambria" w:hAnsi="Verdana" w:cs="Arial"/>
                <w:i/>
                <w:iCs/>
                <w:sz w:val="17"/>
                <w:szCs w:val="17"/>
                <w:lang w:val="es-ES"/>
              </w:rPr>
              <w:t>Timor-Leste – TBC</w:t>
            </w:r>
          </w:p>
          <w:p w14:paraId="43DCCFF0" w14:textId="77777777" w:rsidR="00214478" w:rsidRPr="003D2D0B" w:rsidRDefault="00214478" w:rsidP="00763F5B">
            <w:pPr>
              <w:spacing w:after="0"/>
              <w:rPr>
                <w:rFonts w:ascii="Verdana" w:eastAsia="Cambria" w:hAnsi="Verdana" w:cs="Arial"/>
                <w:sz w:val="17"/>
                <w:szCs w:val="17"/>
                <w:lang w:val="es-ES"/>
              </w:rPr>
            </w:pPr>
            <w:r w:rsidRPr="003D2D0B">
              <w:rPr>
                <w:rFonts w:ascii="Verdana" w:eastAsia="Cambria" w:hAnsi="Verdana" w:cs="Arial"/>
                <w:i/>
                <w:sz w:val="17"/>
                <w:szCs w:val="17"/>
                <w:lang w:val="es-ES"/>
              </w:rPr>
              <w:t>ASEAN Se</w:t>
            </w:r>
            <w:r>
              <w:rPr>
                <w:rFonts w:ascii="Verdana" w:eastAsia="Cambria" w:hAnsi="Verdana" w:cs="Arial"/>
                <w:i/>
                <w:sz w:val="17"/>
                <w:szCs w:val="17"/>
                <w:lang w:val="es-ES"/>
              </w:rPr>
              <w:t>cretariat - TBC</w:t>
            </w:r>
          </w:p>
        </w:tc>
      </w:tr>
    </w:tbl>
    <w:p w14:paraId="788E5762" w14:textId="77777777" w:rsidR="00214478" w:rsidRPr="00C05AA7" w:rsidRDefault="00214478" w:rsidP="00214478">
      <w:pPr>
        <w:spacing w:after="0"/>
        <w:rPr>
          <w:rFonts w:ascii="Verdana" w:hAnsi="Verdana"/>
          <w:color w:val="808080" w:themeColor="background1" w:themeShade="80"/>
          <w:sz w:val="17"/>
          <w:szCs w:val="17"/>
          <w:lang w:val="en-GB"/>
        </w:rPr>
      </w:pPr>
    </w:p>
    <w:p w14:paraId="07BB55BF" w14:textId="77777777" w:rsidR="00214478" w:rsidRDefault="00214478" w:rsidP="00214478">
      <w:pPr>
        <w:spacing w:after="0"/>
        <w:outlineLvl w:val="0"/>
        <w:rPr>
          <w:rFonts w:ascii="Verdana" w:eastAsia="MS Gothic" w:hAnsi="Verdana" w:cs="Times New Roman"/>
          <w:b/>
          <w:bCs/>
          <w:caps/>
          <w:color w:val="006283"/>
          <w:sz w:val="17"/>
          <w:szCs w:val="17"/>
          <w:lang w:val="en-GB"/>
        </w:rPr>
      </w:pPr>
      <w:r w:rsidRPr="00C05AA7">
        <w:rPr>
          <w:rFonts w:ascii="Verdana" w:eastAsia="MS Gothic" w:hAnsi="Verdana" w:cs="Times New Roman"/>
          <w:b/>
          <w:bCs/>
          <w:caps/>
          <w:color w:val="006283"/>
          <w:sz w:val="17"/>
          <w:szCs w:val="17"/>
          <w:lang w:val="en-GB"/>
        </w:rPr>
        <w:t xml:space="preserve">Day 8 - Tuesday, 11 february 2025 </w:t>
      </w:r>
    </w:p>
    <w:tbl>
      <w:tblPr>
        <w:tblW w:w="94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50"/>
        <w:gridCol w:w="5244"/>
        <w:gridCol w:w="2694"/>
      </w:tblGrid>
      <w:tr w:rsidR="00214478" w:rsidRPr="00C05AA7" w14:paraId="271C66F5" w14:textId="77777777" w:rsidTr="00763F5B">
        <w:trPr>
          <w:tblHeader/>
        </w:trPr>
        <w:tc>
          <w:tcPr>
            <w:tcW w:w="1550" w:type="dxa"/>
            <w:tcBorders>
              <w:top w:val="single" w:sz="8" w:space="0" w:color="4BACC6"/>
              <w:left w:val="single" w:sz="8" w:space="0" w:color="4BACC6"/>
              <w:bottom w:val="single" w:sz="8" w:space="0" w:color="4BACC6"/>
              <w:right w:val="single" w:sz="8" w:space="0" w:color="4BACC6"/>
            </w:tcBorders>
            <w:hideMark/>
          </w:tcPr>
          <w:p w14:paraId="38D53FB4"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
                <w:sz w:val="17"/>
                <w:szCs w:val="17"/>
              </w:rPr>
              <w:t>Time (OTL)</w:t>
            </w:r>
          </w:p>
        </w:tc>
        <w:tc>
          <w:tcPr>
            <w:tcW w:w="5244" w:type="dxa"/>
            <w:tcBorders>
              <w:top w:val="single" w:sz="8" w:space="0" w:color="4BACC6"/>
              <w:left w:val="single" w:sz="8" w:space="0" w:color="4BACC6"/>
              <w:bottom w:val="single" w:sz="8" w:space="0" w:color="4BACC6"/>
              <w:right w:val="single" w:sz="8" w:space="0" w:color="4BACC6"/>
            </w:tcBorders>
            <w:hideMark/>
          </w:tcPr>
          <w:p w14:paraId="67F9A285"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Session</w:t>
            </w:r>
          </w:p>
        </w:tc>
        <w:tc>
          <w:tcPr>
            <w:tcW w:w="2694" w:type="dxa"/>
            <w:tcBorders>
              <w:top w:val="single" w:sz="8" w:space="0" w:color="4BACC6"/>
              <w:left w:val="single" w:sz="8" w:space="0" w:color="4BACC6"/>
              <w:bottom w:val="single" w:sz="8" w:space="0" w:color="4BACC6"/>
              <w:right w:val="single" w:sz="8" w:space="0" w:color="4BACC6"/>
            </w:tcBorders>
            <w:hideMark/>
          </w:tcPr>
          <w:p w14:paraId="6EDCC91E"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Resource persons</w:t>
            </w:r>
          </w:p>
        </w:tc>
      </w:tr>
      <w:tr w:rsidR="00214478" w:rsidRPr="003D2D0B" w14:paraId="7A65A6B4"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07A67D94" w14:textId="77777777" w:rsidR="00214478" w:rsidRPr="00C05AA7" w:rsidRDefault="00214478" w:rsidP="00763F5B">
            <w:pPr>
              <w:spacing w:after="0"/>
              <w:rPr>
                <w:rFonts w:ascii="Verdana" w:eastAsia="Cambria" w:hAnsi="Verdana" w:cs="Arial"/>
                <w:sz w:val="17"/>
                <w:szCs w:val="17"/>
              </w:rPr>
            </w:pPr>
            <w:r w:rsidRPr="00C05AA7">
              <w:rPr>
                <w:rFonts w:ascii="Verdana" w:eastAsia="Cambria" w:hAnsi="Verdana" w:cs="Arial"/>
                <w:sz w:val="17"/>
                <w:szCs w:val="17"/>
              </w:rPr>
              <w:t>10h00-1</w:t>
            </w:r>
            <w:r>
              <w:rPr>
                <w:rFonts w:ascii="Verdana" w:eastAsia="Cambria" w:hAnsi="Verdana" w:cs="Arial"/>
                <w:sz w:val="17"/>
                <w:szCs w:val="17"/>
              </w:rPr>
              <w:t>2</w:t>
            </w:r>
            <w:r w:rsidRPr="00C05AA7">
              <w:rPr>
                <w:rFonts w:ascii="Verdana" w:eastAsia="Cambria" w:hAnsi="Verdana" w:cs="Arial"/>
                <w:sz w:val="17"/>
                <w:szCs w:val="17"/>
              </w:rPr>
              <w:t>h</w:t>
            </w:r>
            <w:r>
              <w:rPr>
                <w:rFonts w:ascii="Verdana" w:eastAsia="Cambria" w:hAnsi="Verdana" w:cs="Arial"/>
                <w:sz w:val="17"/>
                <w:szCs w:val="17"/>
              </w:rPr>
              <w:t>0</w:t>
            </w:r>
            <w:r w:rsidRPr="00C05AA7">
              <w:rPr>
                <w:rFonts w:ascii="Verdana" w:eastAsia="Cambria" w:hAnsi="Verdana" w:cs="Arial"/>
                <w:sz w:val="17"/>
                <w:szCs w:val="17"/>
              </w:rPr>
              <w:t>0</w:t>
            </w:r>
          </w:p>
        </w:tc>
        <w:tc>
          <w:tcPr>
            <w:tcW w:w="5244" w:type="dxa"/>
            <w:tcBorders>
              <w:top w:val="single" w:sz="8" w:space="0" w:color="4BACC6"/>
              <w:left w:val="single" w:sz="8" w:space="0" w:color="4BACC6"/>
              <w:bottom w:val="single" w:sz="8" w:space="0" w:color="4BACC6"/>
              <w:right w:val="single" w:sz="8" w:space="0" w:color="4BACC6"/>
            </w:tcBorders>
          </w:tcPr>
          <w:p w14:paraId="192C4F90" w14:textId="77777777" w:rsidR="00214478" w:rsidRPr="0012292C" w:rsidRDefault="00214478" w:rsidP="00763F5B">
            <w:pPr>
              <w:spacing w:after="0"/>
              <w:rPr>
                <w:rFonts w:ascii="Verdana" w:eastAsia="Cambria" w:hAnsi="Verdana" w:cs="Arial"/>
                <w:sz w:val="17"/>
                <w:szCs w:val="17"/>
                <w:lang w:val="en-GB"/>
              </w:rPr>
            </w:pPr>
            <w:r w:rsidRPr="0012292C">
              <w:rPr>
                <w:rFonts w:ascii="Verdana" w:eastAsia="Cambria" w:hAnsi="Verdana" w:cs="Arial"/>
                <w:sz w:val="17"/>
                <w:szCs w:val="17"/>
                <w:lang w:val="en-GB"/>
              </w:rPr>
              <w:t>Meeting with the National Parliament</w:t>
            </w:r>
          </w:p>
        </w:tc>
        <w:tc>
          <w:tcPr>
            <w:tcW w:w="2694" w:type="dxa"/>
            <w:tcBorders>
              <w:top w:val="single" w:sz="8" w:space="0" w:color="4BACC6"/>
              <w:left w:val="single" w:sz="8" w:space="0" w:color="4BACC6"/>
              <w:bottom w:val="single" w:sz="8" w:space="0" w:color="4BACC6"/>
              <w:right w:val="single" w:sz="8" w:space="0" w:color="4BACC6"/>
            </w:tcBorders>
            <w:hideMark/>
          </w:tcPr>
          <w:p w14:paraId="53F51503" w14:textId="77777777" w:rsidR="00214478" w:rsidRDefault="00214478" w:rsidP="00763F5B">
            <w:pPr>
              <w:spacing w:after="0"/>
              <w:rPr>
                <w:rFonts w:ascii="Verdana" w:eastAsia="Cambria" w:hAnsi="Verdana" w:cs="Arial"/>
                <w:sz w:val="17"/>
                <w:szCs w:val="17"/>
                <w:lang w:val="en-GB"/>
              </w:rPr>
            </w:pPr>
            <w:r w:rsidRPr="007B45B3">
              <w:rPr>
                <w:rFonts w:ascii="Verdana" w:eastAsia="Cambria" w:hAnsi="Verdana" w:cs="Arial"/>
                <w:sz w:val="17"/>
                <w:szCs w:val="17"/>
                <w:lang w:val="en-GB"/>
              </w:rPr>
              <w:t>WTO: DDG Xiangchen Zhang/Rohini Acharya/Anna Varyanik</w:t>
            </w:r>
          </w:p>
          <w:p w14:paraId="7C33FBCA" w14:textId="77777777" w:rsidR="00214478" w:rsidRDefault="00214478" w:rsidP="00763F5B">
            <w:pPr>
              <w:spacing w:after="0"/>
              <w:rPr>
                <w:rFonts w:ascii="Verdana" w:eastAsia="Cambria" w:hAnsi="Verdana" w:cs="Arial"/>
                <w:sz w:val="17"/>
                <w:szCs w:val="17"/>
                <w:lang w:val="en-GB"/>
              </w:rPr>
            </w:pPr>
          </w:p>
          <w:p w14:paraId="714F5D34" w14:textId="77777777" w:rsidR="00214478" w:rsidRPr="003D2D0B" w:rsidRDefault="00214478" w:rsidP="00763F5B">
            <w:pPr>
              <w:spacing w:after="0"/>
              <w:rPr>
                <w:rFonts w:ascii="Verdana" w:eastAsia="Cambria" w:hAnsi="Verdana" w:cs="Arial"/>
                <w:i/>
                <w:iCs/>
                <w:sz w:val="17"/>
                <w:szCs w:val="17"/>
                <w:lang w:val="es-ES"/>
              </w:rPr>
            </w:pPr>
            <w:r w:rsidRPr="003D2D0B">
              <w:rPr>
                <w:rFonts w:ascii="Verdana" w:eastAsia="Cambria" w:hAnsi="Verdana" w:cs="Arial"/>
                <w:i/>
                <w:iCs/>
                <w:sz w:val="17"/>
                <w:szCs w:val="17"/>
                <w:lang w:val="es-ES"/>
              </w:rPr>
              <w:t>Timor-Leste – TBC</w:t>
            </w:r>
          </w:p>
          <w:p w14:paraId="0CB79898" w14:textId="77777777" w:rsidR="00214478" w:rsidRPr="003D2D0B" w:rsidRDefault="00214478" w:rsidP="00763F5B">
            <w:pPr>
              <w:spacing w:after="0"/>
              <w:rPr>
                <w:rFonts w:ascii="Verdana" w:eastAsia="Cambria" w:hAnsi="Verdana" w:cs="Arial"/>
                <w:sz w:val="17"/>
                <w:szCs w:val="17"/>
                <w:lang w:val="es-ES"/>
              </w:rPr>
            </w:pPr>
            <w:r w:rsidRPr="003D2D0B">
              <w:rPr>
                <w:rFonts w:ascii="Verdana" w:eastAsia="Cambria" w:hAnsi="Verdana" w:cs="Arial"/>
                <w:i/>
                <w:sz w:val="17"/>
                <w:szCs w:val="17"/>
                <w:lang w:val="es-ES"/>
              </w:rPr>
              <w:t>ASEAN Se</w:t>
            </w:r>
            <w:r>
              <w:rPr>
                <w:rFonts w:ascii="Verdana" w:eastAsia="Cambria" w:hAnsi="Verdana" w:cs="Arial"/>
                <w:i/>
                <w:sz w:val="17"/>
                <w:szCs w:val="17"/>
                <w:lang w:val="es-ES"/>
              </w:rPr>
              <w:t>cretariat - TBC</w:t>
            </w:r>
          </w:p>
        </w:tc>
      </w:tr>
      <w:tr w:rsidR="00214478" w:rsidRPr="003D2D0B" w14:paraId="486D3620"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28B93D08"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15h</w:t>
            </w:r>
            <w:r>
              <w:rPr>
                <w:rFonts w:ascii="Verdana" w:eastAsia="Cambria" w:hAnsi="Verdana" w:cs="Arial"/>
                <w:bCs/>
                <w:sz w:val="17"/>
                <w:szCs w:val="17"/>
              </w:rPr>
              <w:t>0</w:t>
            </w:r>
            <w:r w:rsidRPr="00C05AA7">
              <w:rPr>
                <w:rFonts w:ascii="Verdana" w:eastAsia="Cambria" w:hAnsi="Verdana" w:cs="Arial"/>
                <w:bCs/>
                <w:sz w:val="17"/>
                <w:szCs w:val="17"/>
              </w:rPr>
              <w:t>0-17h00</w:t>
            </w:r>
          </w:p>
        </w:tc>
        <w:tc>
          <w:tcPr>
            <w:tcW w:w="5244" w:type="dxa"/>
            <w:tcBorders>
              <w:top w:val="single" w:sz="8" w:space="0" w:color="4BACC6"/>
              <w:left w:val="single" w:sz="8" w:space="0" w:color="4BACC6"/>
              <w:bottom w:val="single" w:sz="8" w:space="0" w:color="4BACC6"/>
              <w:right w:val="single" w:sz="8" w:space="0" w:color="4BACC6"/>
            </w:tcBorders>
          </w:tcPr>
          <w:p w14:paraId="65671646" w14:textId="77777777" w:rsidR="00214478" w:rsidRPr="00C05AA7" w:rsidRDefault="00214478" w:rsidP="00763F5B">
            <w:pPr>
              <w:spacing w:after="0"/>
              <w:rPr>
                <w:rFonts w:ascii="Verdana" w:eastAsia="Cambria" w:hAnsi="Verdana" w:cs="Arial"/>
                <w:b/>
                <w:sz w:val="17"/>
                <w:szCs w:val="17"/>
                <w:lang w:val="en-AU"/>
              </w:rPr>
            </w:pPr>
            <w:r>
              <w:rPr>
                <w:rFonts w:ascii="Verdana" w:eastAsia="Cambria" w:hAnsi="Verdana" w:cs="Arial"/>
                <w:sz w:val="17"/>
                <w:szCs w:val="17"/>
                <w:lang w:val="en-GB"/>
              </w:rPr>
              <w:t>Session</w:t>
            </w:r>
            <w:r w:rsidRPr="00C05AA7">
              <w:rPr>
                <w:rFonts w:ascii="Verdana" w:eastAsia="Cambria" w:hAnsi="Verdana" w:cs="Arial"/>
                <w:sz w:val="17"/>
                <w:szCs w:val="17"/>
                <w:lang w:val="en-GB"/>
              </w:rPr>
              <w:t xml:space="preserve"> with the private sector and NGOs</w:t>
            </w:r>
          </w:p>
        </w:tc>
        <w:tc>
          <w:tcPr>
            <w:tcW w:w="2694" w:type="dxa"/>
            <w:tcBorders>
              <w:top w:val="single" w:sz="8" w:space="0" w:color="4BACC6"/>
              <w:left w:val="single" w:sz="8" w:space="0" w:color="4BACC6"/>
              <w:bottom w:val="single" w:sz="8" w:space="0" w:color="4BACC6"/>
              <w:right w:val="single" w:sz="8" w:space="0" w:color="4BACC6"/>
            </w:tcBorders>
            <w:hideMark/>
          </w:tcPr>
          <w:p w14:paraId="3ECE6860" w14:textId="77777777" w:rsidR="00214478" w:rsidRDefault="00214478" w:rsidP="00763F5B">
            <w:pPr>
              <w:spacing w:after="0"/>
              <w:rPr>
                <w:rFonts w:ascii="Verdana" w:eastAsia="Cambria" w:hAnsi="Verdana" w:cs="Arial"/>
                <w:sz w:val="17"/>
                <w:szCs w:val="17"/>
                <w:lang w:val="en-GB"/>
              </w:rPr>
            </w:pPr>
            <w:r w:rsidRPr="007B45B3">
              <w:rPr>
                <w:rFonts w:ascii="Verdana" w:eastAsia="Cambria" w:hAnsi="Verdana" w:cs="Arial"/>
                <w:sz w:val="17"/>
                <w:szCs w:val="17"/>
                <w:lang w:val="en-GB"/>
              </w:rPr>
              <w:t>WTO: DDG Xiangchen Zhang/Rohini Acharya/Anna Varyanik</w:t>
            </w:r>
          </w:p>
          <w:p w14:paraId="0F8708C3" w14:textId="77777777" w:rsidR="00214478" w:rsidRDefault="00214478" w:rsidP="00763F5B">
            <w:pPr>
              <w:spacing w:after="0"/>
              <w:rPr>
                <w:rFonts w:ascii="Verdana" w:eastAsia="Cambria" w:hAnsi="Verdana" w:cs="Arial"/>
                <w:sz w:val="17"/>
                <w:szCs w:val="17"/>
                <w:lang w:val="en-GB"/>
              </w:rPr>
            </w:pPr>
          </w:p>
          <w:p w14:paraId="4A67EB2B" w14:textId="77777777" w:rsidR="00214478" w:rsidRPr="003D2D0B" w:rsidRDefault="00214478" w:rsidP="00763F5B">
            <w:pPr>
              <w:spacing w:after="0"/>
              <w:rPr>
                <w:rFonts w:ascii="Verdana" w:eastAsia="Cambria" w:hAnsi="Verdana" w:cs="Arial"/>
                <w:i/>
                <w:iCs/>
                <w:sz w:val="17"/>
                <w:szCs w:val="17"/>
                <w:lang w:val="es-ES"/>
              </w:rPr>
            </w:pPr>
            <w:r w:rsidRPr="003D2D0B">
              <w:rPr>
                <w:rFonts w:ascii="Verdana" w:eastAsia="Cambria" w:hAnsi="Verdana" w:cs="Arial"/>
                <w:i/>
                <w:iCs/>
                <w:sz w:val="17"/>
                <w:szCs w:val="17"/>
                <w:lang w:val="es-ES"/>
              </w:rPr>
              <w:t>Timor-Leste – TBC</w:t>
            </w:r>
          </w:p>
          <w:p w14:paraId="0FB5B1A8" w14:textId="77777777" w:rsidR="00214478" w:rsidRPr="003D2D0B" w:rsidRDefault="00214478" w:rsidP="00763F5B">
            <w:pPr>
              <w:spacing w:after="0"/>
              <w:rPr>
                <w:rFonts w:ascii="Verdana" w:eastAsia="Cambria" w:hAnsi="Verdana" w:cs="Arial"/>
                <w:sz w:val="17"/>
                <w:szCs w:val="17"/>
                <w:lang w:val="es-ES"/>
              </w:rPr>
            </w:pPr>
            <w:r w:rsidRPr="003D2D0B">
              <w:rPr>
                <w:rFonts w:ascii="Verdana" w:eastAsia="Cambria" w:hAnsi="Verdana" w:cs="Arial"/>
                <w:i/>
                <w:sz w:val="17"/>
                <w:szCs w:val="17"/>
                <w:lang w:val="es-ES"/>
              </w:rPr>
              <w:t>ASEAN Se</w:t>
            </w:r>
            <w:r>
              <w:rPr>
                <w:rFonts w:ascii="Verdana" w:eastAsia="Cambria" w:hAnsi="Verdana" w:cs="Arial"/>
                <w:i/>
                <w:sz w:val="17"/>
                <w:szCs w:val="17"/>
                <w:lang w:val="es-ES"/>
              </w:rPr>
              <w:t>cretariat - TBC</w:t>
            </w:r>
          </w:p>
        </w:tc>
      </w:tr>
    </w:tbl>
    <w:p w14:paraId="20C23707" w14:textId="77777777" w:rsidR="00214478" w:rsidRDefault="00214478" w:rsidP="00214478">
      <w:pPr>
        <w:spacing w:after="0"/>
        <w:outlineLvl w:val="0"/>
        <w:rPr>
          <w:rFonts w:ascii="Verdana" w:eastAsia="MS Gothic" w:hAnsi="Verdana" w:cs="Times New Roman"/>
          <w:b/>
          <w:bCs/>
          <w:caps/>
          <w:color w:val="006283"/>
          <w:sz w:val="17"/>
          <w:szCs w:val="17"/>
          <w:lang w:val="en-GB"/>
        </w:rPr>
      </w:pPr>
    </w:p>
    <w:p w14:paraId="55C5D35F" w14:textId="77777777" w:rsidR="00214478" w:rsidRPr="00C05AA7" w:rsidRDefault="00214478" w:rsidP="00214478">
      <w:pPr>
        <w:spacing w:after="0"/>
        <w:outlineLvl w:val="0"/>
        <w:rPr>
          <w:rFonts w:ascii="Verdana" w:eastAsia="MS Gothic" w:hAnsi="Verdana" w:cs="Times New Roman"/>
          <w:b/>
          <w:bCs/>
          <w:caps/>
          <w:color w:val="006283"/>
          <w:sz w:val="17"/>
          <w:szCs w:val="17"/>
          <w:lang w:val="en-GB"/>
        </w:rPr>
      </w:pPr>
      <w:r w:rsidRPr="00C05AA7">
        <w:rPr>
          <w:rFonts w:ascii="Verdana" w:eastAsia="MS Gothic" w:hAnsi="Verdana" w:cs="Times New Roman"/>
          <w:b/>
          <w:bCs/>
          <w:caps/>
          <w:color w:val="006283"/>
          <w:sz w:val="17"/>
          <w:szCs w:val="17"/>
          <w:lang w:val="en-GB"/>
        </w:rPr>
        <w:t xml:space="preserve">Day 9 - wednesday, 12 february 2025 </w:t>
      </w:r>
    </w:p>
    <w:tbl>
      <w:tblPr>
        <w:tblW w:w="94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50"/>
        <w:gridCol w:w="5244"/>
        <w:gridCol w:w="2694"/>
      </w:tblGrid>
      <w:tr w:rsidR="00214478" w:rsidRPr="00C05AA7" w14:paraId="7A526BB3" w14:textId="77777777" w:rsidTr="00763F5B">
        <w:tc>
          <w:tcPr>
            <w:tcW w:w="1550" w:type="dxa"/>
            <w:tcBorders>
              <w:top w:val="single" w:sz="8" w:space="0" w:color="4BACC6"/>
              <w:left w:val="single" w:sz="8" w:space="0" w:color="4BACC6"/>
              <w:bottom w:val="single" w:sz="8" w:space="0" w:color="4BACC6"/>
              <w:right w:val="single" w:sz="8" w:space="0" w:color="4BACC6"/>
            </w:tcBorders>
            <w:hideMark/>
          </w:tcPr>
          <w:p w14:paraId="214AB676" w14:textId="77777777" w:rsidR="00214478" w:rsidRPr="00C05AA7" w:rsidRDefault="00214478" w:rsidP="00763F5B">
            <w:pPr>
              <w:spacing w:after="0"/>
              <w:rPr>
                <w:rFonts w:ascii="Verdana" w:eastAsia="Cambria" w:hAnsi="Verdana" w:cs="Arial"/>
                <w:b/>
                <w:sz w:val="17"/>
                <w:szCs w:val="17"/>
              </w:rPr>
            </w:pPr>
            <w:r w:rsidRPr="00C05AA7">
              <w:rPr>
                <w:rFonts w:ascii="Verdana" w:eastAsia="Cambria" w:hAnsi="Verdana" w:cs="Arial"/>
                <w:b/>
                <w:sz w:val="17"/>
                <w:szCs w:val="17"/>
              </w:rPr>
              <w:t>Time (OTL)</w:t>
            </w:r>
          </w:p>
        </w:tc>
        <w:tc>
          <w:tcPr>
            <w:tcW w:w="5244" w:type="dxa"/>
            <w:tcBorders>
              <w:top w:val="single" w:sz="8" w:space="0" w:color="4BACC6"/>
              <w:left w:val="single" w:sz="8" w:space="0" w:color="4BACC6"/>
              <w:bottom w:val="single" w:sz="8" w:space="0" w:color="4BACC6"/>
              <w:right w:val="single" w:sz="8" w:space="0" w:color="4BACC6"/>
            </w:tcBorders>
            <w:hideMark/>
          </w:tcPr>
          <w:p w14:paraId="4A468344"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Session</w:t>
            </w:r>
          </w:p>
        </w:tc>
        <w:tc>
          <w:tcPr>
            <w:tcW w:w="2694" w:type="dxa"/>
            <w:tcBorders>
              <w:top w:val="single" w:sz="8" w:space="0" w:color="4BACC6"/>
              <w:left w:val="single" w:sz="8" w:space="0" w:color="4BACC6"/>
              <w:bottom w:val="single" w:sz="8" w:space="0" w:color="4BACC6"/>
              <w:right w:val="single" w:sz="8" w:space="0" w:color="4BACC6"/>
            </w:tcBorders>
            <w:hideMark/>
          </w:tcPr>
          <w:p w14:paraId="0E269C9A" w14:textId="77777777" w:rsidR="00214478" w:rsidRPr="00C05AA7" w:rsidRDefault="00214478" w:rsidP="00763F5B">
            <w:pPr>
              <w:spacing w:after="0"/>
              <w:rPr>
                <w:rFonts w:ascii="Verdana" w:eastAsia="Cambria" w:hAnsi="Verdana" w:cs="Arial"/>
                <w:b/>
                <w:sz w:val="17"/>
                <w:szCs w:val="17"/>
              </w:rPr>
            </w:pPr>
            <w:r>
              <w:rPr>
                <w:rFonts w:ascii="Verdana" w:eastAsia="Cambria" w:hAnsi="Verdana" w:cs="Arial"/>
                <w:b/>
                <w:sz w:val="17"/>
                <w:szCs w:val="17"/>
              </w:rPr>
              <w:t>Resource persons</w:t>
            </w:r>
          </w:p>
        </w:tc>
      </w:tr>
      <w:tr w:rsidR="00214478" w:rsidRPr="003D2D0B" w14:paraId="6EDC2163"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46FAB53A"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bCs/>
                <w:sz w:val="17"/>
                <w:szCs w:val="17"/>
              </w:rPr>
              <w:t>10h00-1</w:t>
            </w:r>
            <w:r>
              <w:rPr>
                <w:rFonts w:ascii="Verdana" w:eastAsia="Cambria" w:hAnsi="Verdana" w:cs="Arial"/>
                <w:bCs/>
                <w:sz w:val="17"/>
                <w:szCs w:val="17"/>
              </w:rPr>
              <w:t>2</w:t>
            </w:r>
            <w:r w:rsidRPr="00C05AA7">
              <w:rPr>
                <w:rFonts w:ascii="Verdana" w:eastAsia="Cambria" w:hAnsi="Verdana" w:cs="Arial"/>
                <w:bCs/>
                <w:sz w:val="17"/>
                <w:szCs w:val="17"/>
              </w:rPr>
              <w:t>h</w:t>
            </w:r>
            <w:r>
              <w:rPr>
                <w:rFonts w:ascii="Verdana" w:eastAsia="Cambria" w:hAnsi="Verdana" w:cs="Arial"/>
                <w:bCs/>
                <w:sz w:val="17"/>
                <w:szCs w:val="17"/>
              </w:rPr>
              <w:t>0</w:t>
            </w:r>
            <w:r w:rsidRPr="00C05AA7">
              <w:rPr>
                <w:rFonts w:ascii="Verdana" w:eastAsia="Cambria" w:hAnsi="Verdana" w:cs="Arial"/>
                <w:bCs/>
                <w:sz w:val="17"/>
                <w:szCs w:val="17"/>
              </w:rPr>
              <w:t>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1B074E03" w14:textId="77777777" w:rsidR="00214478" w:rsidRPr="00B464E3" w:rsidRDefault="00214478" w:rsidP="00763F5B">
            <w:pPr>
              <w:spacing w:after="0"/>
              <w:rPr>
                <w:rFonts w:ascii="Verdana" w:eastAsia="Cambria" w:hAnsi="Verdana" w:cs="Arial"/>
                <w:bCs/>
                <w:sz w:val="17"/>
                <w:szCs w:val="17"/>
                <w:lang w:val="en-GB"/>
              </w:rPr>
            </w:pPr>
            <w:r w:rsidRPr="00B464E3">
              <w:rPr>
                <w:rFonts w:ascii="Verdana" w:eastAsia="Cambria" w:hAnsi="Verdana" w:cs="Arial"/>
                <w:bCs/>
                <w:sz w:val="17"/>
                <w:szCs w:val="17"/>
                <w:lang w:val="en-GB"/>
              </w:rPr>
              <w:t>g7+ Event: Global and regional integration and peacebuilding</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024877B3" w14:textId="77777777" w:rsidR="00214478" w:rsidRDefault="00214478" w:rsidP="00763F5B">
            <w:pPr>
              <w:spacing w:after="0"/>
              <w:rPr>
                <w:rFonts w:ascii="Verdana" w:eastAsia="Cambria" w:hAnsi="Verdana" w:cs="Arial"/>
                <w:sz w:val="17"/>
                <w:szCs w:val="17"/>
                <w:lang w:val="en-GB"/>
              </w:rPr>
            </w:pPr>
            <w:r w:rsidRPr="007B45B3">
              <w:rPr>
                <w:rFonts w:ascii="Verdana" w:eastAsia="Cambria" w:hAnsi="Verdana" w:cs="Arial"/>
                <w:sz w:val="17"/>
                <w:szCs w:val="17"/>
                <w:lang w:val="en-GB"/>
              </w:rPr>
              <w:t>WTO: DDG Xiangchen Zhang/Rohini Acharya/Anna Varyanik</w:t>
            </w:r>
          </w:p>
          <w:p w14:paraId="3124C0C1" w14:textId="77777777" w:rsidR="00214478" w:rsidRDefault="00214478" w:rsidP="00763F5B">
            <w:pPr>
              <w:spacing w:after="0"/>
              <w:rPr>
                <w:rFonts w:ascii="Verdana" w:eastAsia="Cambria" w:hAnsi="Verdana" w:cs="Arial"/>
                <w:sz w:val="17"/>
                <w:szCs w:val="17"/>
                <w:lang w:val="en-GB"/>
              </w:rPr>
            </w:pPr>
          </w:p>
          <w:p w14:paraId="6A0384D4" w14:textId="77777777" w:rsidR="00214478" w:rsidRPr="003D2D0B" w:rsidRDefault="00214478" w:rsidP="00763F5B">
            <w:pPr>
              <w:spacing w:after="0"/>
              <w:rPr>
                <w:rFonts w:ascii="Verdana" w:eastAsia="Cambria" w:hAnsi="Verdana" w:cs="Arial"/>
                <w:i/>
                <w:iCs/>
                <w:sz w:val="17"/>
                <w:szCs w:val="17"/>
                <w:lang w:val="es-ES"/>
              </w:rPr>
            </w:pPr>
            <w:r w:rsidRPr="003D2D0B">
              <w:rPr>
                <w:rFonts w:ascii="Verdana" w:eastAsia="Cambria" w:hAnsi="Verdana" w:cs="Arial"/>
                <w:i/>
                <w:iCs/>
                <w:sz w:val="17"/>
                <w:szCs w:val="17"/>
                <w:lang w:val="es-ES"/>
              </w:rPr>
              <w:t>Timor-Leste – TBC</w:t>
            </w:r>
          </w:p>
          <w:p w14:paraId="240BAC42" w14:textId="77777777" w:rsidR="00214478" w:rsidRPr="003D2D0B" w:rsidRDefault="00214478" w:rsidP="00763F5B">
            <w:pPr>
              <w:spacing w:after="0"/>
              <w:rPr>
                <w:rFonts w:ascii="Verdana" w:eastAsia="Cambria" w:hAnsi="Verdana" w:cs="Arial"/>
                <w:i/>
                <w:sz w:val="17"/>
                <w:szCs w:val="17"/>
                <w:lang w:val="es-ES"/>
              </w:rPr>
            </w:pPr>
            <w:r w:rsidRPr="003D2D0B">
              <w:rPr>
                <w:rFonts w:ascii="Verdana" w:eastAsia="Cambria" w:hAnsi="Verdana" w:cs="Arial"/>
                <w:i/>
                <w:sz w:val="17"/>
                <w:szCs w:val="17"/>
                <w:lang w:val="es-ES"/>
              </w:rPr>
              <w:t>ASEAN Se</w:t>
            </w:r>
            <w:r>
              <w:rPr>
                <w:rFonts w:ascii="Verdana" w:eastAsia="Cambria" w:hAnsi="Verdana" w:cs="Arial"/>
                <w:i/>
                <w:sz w:val="17"/>
                <w:szCs w:val="17"/>
                <w:lang w:val="es-ES"/>
              </w:rPr>
              <w:t>cretariat – TBC; g7+ - TBC</w:t>
            </w:r>
          </w:p>
        </w:tc>
      </w:tr>
      <w:tr w:rsidR="00214478" w:rsidRPr="003D2D0B" w14:paraId="59AFD6C6"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0DF9C2C3"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sz w:val="17"/>
                <w:szCs w:val="17"/>
              </w:rPr>
              <w:t>1</w:t>
            </w:r>
            <w:r>
              <w:rPr>
                <w:rFonts w:ascii="Verdana" w:eastAsia="Cambria" w:hAnsi="Verdana" w:cs="Arial"/>
                <w:sz w:val="17"/>
                <w:szCs w:val="17"/>
              </w:rPr>
              <w:t>5</w:t>
            </w:r>
            <w:r w:rsidRPr="00C05AA7">
              <w:rPr>
                <w:rFonts w:ascii="Verdana" w:eastAsia="Cambria" w:hAnsi="Verdana" w:cs="Arial"/>
                <w:sz w:val="17"/>
                <w:szCs w:val="17"/>
              </w:rPr>
              <w:t>h00-16h</w:t>
            </w:r>
            <w:r>
              <w:rPr>
                <w:rFonts w:ascii="Verdana" w:eastAsia="Cambria" w:hAnsi="Verdana" w:cs="Arial"/>
                <w:sz w:val="17"/>
                <w:szCs w:val="17"/>
              </w:rPr>
              <w:t>3</w:t>
            </w:r>
            <w:r w:rsidRPr="00C05AA7">
              <w:rPr>
                <w:rFonts w:ascii="Verdana" w:eastAsia="Cambria" w:hAnsi="Verdana" w:cs="Arial"/>
                <w:sz w:val="17"/>
                <w:szCs w:val="17"/>
              </w:rPr>
              <w:t>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41B1669E" w14:textId="77777777" w:rsidR="00214478" w:rsidRPr="00B464E3" w:rsidRDefault="00214478" w:rsidP="00763F5B">
            <w:pPr>
              <w:spacing w:after="0"/>
              <w:rPr>
                <w:rFonts w:ascii="Verdana" w:eastAsia="Cambria" w:hAnsi="Verdana" w:cs="Arial"/>
                <w:bCs/>
                <w:sz w:val="17"/>
                <w:szCs w:val="17"/>
                <w:lang w:val="en-GB"/>
              </w:rPr>
            </w:pPr>
            <w:r w:rsidRPr="00B464E3">
              <w:rPr>
                <w:rFonts w:ascii="Verdana" w:eastAsia="Cambria" w:hAnsi="Verdana" w:cs="Arial"/>
                <w:bCs/>
                <w:sz w:val="17"/>
                <w:szCs w:val="17"/>
                <w:lang w:val="en-AU"/>
              </w:rPr>
              <w:t>Round Table with Development Partners and Donors on WTO post-accession</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4DBA8294" w14:textId="77777777" w:rsidR="00214478" w:rsidRPr="002030E5" w:rsidRDefault="00214478" w:rsidP="00763F5B">
            <w:pPr>
              <w:spacing w:after="0"/>
              <w:rPr>
                <w:rFonts w:ascii="Verdana" w:eastAsia="Cambria" w:hAnsi="Verdana" w:cs="Arial"/>
                <w:sz w:val="17"/>
                <w:szCs w:val="17"/>
                <w:lang w:val="en-GB"/>
              </w:rPr>
            </w:pPr>
            <w:r w:rsidRPr="007B45B3">
              <w:rPr>
                <w:rFonts w:ascii="Verdana" w:eastAsia="Cambria" w:hAnsi="Verdana" w:cs="Arial"/>
                <w:sz w:val="17"/>
                <w:szCs w:val="17"/>
                <w:lang w:val="en-GB"/>
              </w:rPr>
              <w:t>WTO: DDG Xiangchen Zhang/Anna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p w14:paraId="6487C3FE" w14:textId="77777777" w:rsidR="00214478" w:rsidRDefault="00214478" w:rsidP="00763F5B">
            <w:pPr>
              <w:spacing w:after="0"/>
              <w:rPr>
                <w:rFonts w:ascii="Verdana" w:eastAsia="Cambria" w:hAnsi="Verdana" w:cs="Arial"/>
                <w:sz w:val="17"/>
                <w:szCs w:val="17"/>
                <w:lang w:val="en-GB"/>
              </w:rPr>
            </w:pPr>
          </w:p>
          <w:p w14:paraId="4776CB4D" w14:textId="77777777" w:rsidR="00214478" w:rsidRPr="003D2D0B" w:rsidRDefault="00214478" w:rsidP="00763F5B">
            <w:pPr>
              <w:spacing w:after="0"/>
              <w:rPr>
                <w:rFonts w:ascii="Verdana" w:eastAsia="Cambria" w:hAnsi="Verdana" w:cs="Arial"/>
                <w:i/>
                <w:iCs/>
                <w:sz w:val="17"/>
                <w:szCs w:val="17"/>
                <w:lang w:val="es-ES"/>
              </w:rPr>
            </w:pPr>
            <w:r w:rsidRPr="003D2D0B">
              <w:rPr>
                <w:rFonts w:ascii="Verdana" w:eastAsia="Cambria" w:hAnsi="Verdana" w:cs="Arial"/>
                <w:i/>
                <w:iCs/>
                <w:sz w:val="17"/>
                <w:szCs w:val="17"/>
                <w:lang w:val="es-ES"/>
              </w:rPr>
              <w:t>Timor-Leste – TBC</w:t>
            </w:r>
          </w:p>
          <w:p w14:paraId="3362359F" w14:textId="77777777" w:rsidR="00214478" w:rsidRPr="003D2D0B" w:rsidRDefault="00214478" w:rsidP="00763F5B">
            <w:pPr>
              <w:spacing w:after="0"/>
              <w:rPr>
                <w:rFonts w:ascii="Verdana" w:eastAsia="Cambria" w:hAnsi="Verdana" w:cs="Arial"/>
                <w:i/>
                <w:sz w:val="17"/>
                <w:szCs w:val="17"/>
                <w:lang w:val="es-ES"/>
              </w:rPr>
            </w:pPr>
            <w:r w:rsidRPr="003D2D0B">
              <w:rPr>
                <w:rFonts w:ascii="Verdana" w:eastAsia="Cambria" w:hAnsi="Verdana" w:cs="Arial"/>
                <w:i/>
                <w:sz w:val="17"/>
                <w:szCs w:val="17"/>
                <w:lang w:val="es-ES"/>
              </w:rPr>
              <w:t>ASEAN Se</w:t>
            </w:r>
            <w:r>
              <w:rPr>
                <w:rFonts w:ascii="Verdana" w:eastAsia="Cambria" w:hAnsi="Verdana" w:cs="Arial"/>
                <w:i/>
                <w:sz w:val="17"/>
                <w:szCs w:val="17"/>
                <w:lang w:val="es-ES"/>
              </w:rPr>
              <w:t>cretariat – TBC</w:t>
            </w:r>
          </w:p>
        </w:tc>
      </w:tr>
      <w:tr w:rsidR="00214478" w:rsidRPr="007B45B3" w14:paraId="39877891" w14:textId="77777777" w:rsidTr="00763F5B">
        <w:tblPrEx>
          <w:shd w:val="clear" w:color="auto" w:fill="FFFFFF" w:themeFill="background1"/>
        </w:tblPrEx>
        <w:trPr>
          <w:trHeight w:val="170"/>
        </w:trPr>
        <w:tc>
          <w:tcPr>
            <w:tcW w:w="1550"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49CF44BE" w14:textId="77777777" w:rsidR="00214478" w:rsidRPr="00C05AA7" w:rsidRDefault="00214478" w:rsidP="00763F5B">
            <w:pPr>
              <w:spacing w:after="0"/>
              <w:rPr>
                <w:rFonts w:ascii="Verdana" w:eastAsia="Cambria" w:hAnsi="Verdana" w:cs="Arial"/>
                <w:bCs/>
                <w:sz w:val="17"/>
                <w:szCs w:val="17"/>
              </w:rPr>
            </w:pPr>
            <w:r w:rsidRPr="00C05AA7">
              <w:rPr>
                <w:rFonts w:ascii="Verdana" w:eastAsia="Cambria" w:hAnsi="Verdana" w:cs="Arial"/>
                <w:sz w:val="17"/>
                <w:szCs w:val="17"/>
              </w:rPr>
              <w:t>16h30-17h00</w:t>
            </w:r>
          </w:p>
        </w:tc>
        <w:tc>
          <w:tcPr>
            <w:tcW w:w="524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2F8D0C8F" w14:textId="77777777" w:rsidR="00214478" w:rsidRPr="00C05AA7" w:rsidRDefault="00214478" w:rsidP="00763F5B">
            <w:pPr>
              <w:spacing w:after="0"/>
              <w:rPr>
                <w:rFonts w:ascii="Verdana" w:eastAsia="Cambria" w:hAnsi="Verdana" w:cs="Arial"/>
                <w:bCs/>
                <w:sz w:val="17"/>
                <w:szCs w:val="17"/>
                <w:lang w:val="en-GB"/>
              </w:rPr>
            </w:pPr>
            <w:r w:rsidRPr="00C05AA7">
              <w:rPr>
                <w:rFonts w:ascii="Verdana" w:eastAsia="Cambria" w:hAnsi="Verdana" w:cs="Arial"/>
                <w:bCs/>
                <w:sz w:val="17"/>
                <w:szCs w:val="17"/>
                <w:lang w:val="en-GB"/>
              </w:rPr>
              <w:t>Closing: way ahead and next steps</w:t>
            </w:r>
          </w:p>
        </w:tc>
        <w:tc>
          <w:tcPr>
            <w:tcW w:w="269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14:paraId="51279421" w14:textId="77777777" w:rsidR="00214478" w:rsidRPr="002030E5" w:rsidRDefault="00214478" w:rsidP="00763F5B">
            <w:pPr>
              <w:spacing w:after="0"/>
              <w:rPr>
                <w:rFonts w:ascii="Verdana" w:eastAsia="Cambria" w:hAnsi="Verdana" w:cs="Arial"/>
                <w:sz w:val="17"/>
                <w:szCs w:val="17"/>
                <w:lang w:val="en-GB"/>
              </w:rPr>
            </w:pPr>
            <w:r w:rsidRPr="007B45B3">
              <w:rPr>
                <w:rFonts w:ascii="Verdana" w:eastAsia="Cambria" w:hAnsi="Verdana" w:cs="Arial"/>
                <w:sz w:val="17"/>
                <w:szCs w:val="17"/>
                <w:lang w:val="en-GB"/>
              </w:rPr>
              <w:t>WTO: Rohini Acharya/Anna Varyanik</w:t>
            </w:r>
            <w:r w:rsidRPr="002030E5">
              <w:rPr>
                <w:rFonts w:ascii="Verdana" w:eastAsia="Cambria" w:hAnsi="Verdana" w:cs="Arial"/>
                <w:sz w:val="17"/>
                <w:szCs w:val="17"/>
                <w:lang w:val="en-GB"/>
              </w:rPr>
              <w:t>/Us</w:t>
            </w:r>
            <w:r>
              <w:rPr>
                <w:rFonts w:ascii="Verdana" w:eastAsia="Cambria" w:hAnsi="Verdana" w:cs="Arial"/>
                <w:sz w:val="17"/>
                <w:szCs w:val="17"/>
                <w:lang w:val="en-GB"/>
              </w:rPr>
              <w:t>man Ali Khilji</w:t>
            </w:r>
          </w:p>
          <w:p w14:paraId="766A8915" w14:textId="77777777" w:rsidR="00214478" w:rsidRDefault="00214478" w:rsidP="00763F5B">
            <w:pPr>
              <w:spacing w:after="0"/>
              <w:rPr>
                <w:rFonts w:ascii="Verdana" w:eastAsia="Cambria" w:hAnsi="Verdana" w:cs="Arial"/>
                <w:sz w:val="17"/>
                <w:szCs w:val="17"/>
                <w:lang w:val="en-GB"/>
              </w:rPr>
            </w:pPr>
          </w:p>
          <w:p w14:paraId="7019D553" w14:textId="77777777" w:rsidR="00214478" w:rsidRPr="003D2D0B" w:rsidRDefault="00214478" w:rsidP="00763F5B">
            <w:pPr>
              <w:spacing w:after="0"/>
              <w:rPr>
                <w:rFonts w:ascii="Verdana" w:eastAsia="Cambria" w:hAnsi="Verdana" w:cs="Arial"/>
                <w:i/>
                <w:iCs/>
                <w:sz w:val="17"/>
                <w:szCs w:val="17"/>
                <w:lang w:val="es-ES"/>
              </w:rPr>
            </w:pPr>
            <w:r w:rsidRPr="003D2D0B">
              <w:rPr>
                <w:rFonts w:ascii="Verdana" w:eastAsia="Cambria" w:hAnsi="Verdana" w:cs="Arial"/>
                <w:i/>
                <w:iCs/>
                <w:sz w:val="17"/>
                <w:szCs w:val="17"/>
                <w:lang w:val="es-ES"/>
              </w:rPr>
              <w:t>Timor-Leste – TBC</w:t>
            </w:r>
          </w:p>
          <w:p w14:paraId="2A19C42B" w14:textId="77777777" w:rsidR="00214478" w:rsidRPr="003D2D0B" w:rsidRDefault="00214478" w:rsidP="00763F5B">
            <w:pPr>
              <w:spacing w:after="0"/>
              <w:rPr>
                <w:rFonts w:ascii="Verdana" w:eastAsia="Cambria" w:hAnsi="Verdana" w:cs="Arial"/>
                <w:i/>
                <w:sz w:val="17"/>
                <w:szCs w:val="17"/>
                <w:lang w:val="es-ES"/>
              </w:rPr>
            </w:pPr>
            <w:r w:rsidRPr="003D2D0B">
              <w:rPr>
                <w:rFonts w:ascii="Verdana" w:eastAsia="Cambria" w:hAnsi="Verdana" w:cs="Arial"/>
                <w:i/>
                <w:sz w:val="17"/>
                <w:szCs w:val="17"/>
                <w:lang w:val="es-ES"/>
              </w:rPr>
              <w:t>ASEAN Se</w:t>
            </w:r>
            <w:r>
              <w:rPr>
                <w:rFonts w:ascii="Verdana" w:eastAsia="Cambria" w:hAnsi="Verdana" w:cs="Arial"/>
                <w:i/>
                <w:sz w:val="17"/>
                <w:szCs w:val="17"/>
                <w:lang w:val="es-ES"/>
              </w:rPr>
              <w:t>cretariat – TBC</w:t>
            </w:r>
          </w:p>
        </w:tc>
      </w:tr>
    </w:tbl>
    <w:p w14:paraId="1D292F71" w14:textId="77777777" w:rsidR="00214478" w:rsidRPr="00FE6219" w:rsidRDefault="00214478" w:rsidP="00214478">
      <w:pPr>
        <w:spacing w:after="0"/>
        <w:rPr>
          <w:rFonts w:ascii="Verdana" w:hAnsi="Verdana"/>
          <w:b/>
          <w:sz w:val="17"/>
          <w:szCs w:val="17"/>
        </w:rPr>
      </w:pPr>
      <w:r w:rsidRPr="00FE6219">
        <w:rPr>
          <w:rFonts w:ascii="Verdana" w:hAnsi="Verdana"/>
          <w:b/>
          <w:sz w:val="17"/>
          <w:szCs w:val="17"/>
        </w:rPr>
        <w:t>Departure from Dili: Thursday, 13 February 2025, 9h00</w:t>
      </w:r>
    </w:p>
    <w:p w14:paraId="500DB095" w14:textId="77777777" w:rsidR="00214478" w:rsidRPr="006D33E0" w:rsidRDefault="00214478" w:rsidP="00214478">
      <w:pPr>
        <w:jc w:val="center"/>
        <w:rPr>
          <w:rFonts w:ascii="Verdana" w:hAnsi="Verdana"/>
          <w:sz w:val="18"/>
          <w:szCs w:val="18"/>
        </w:rPr>
      </w:pPr>
      <w:r w:rsidRPr="00F8102D">
        <w:rPr>
          <w:rFonts w:ascii="Verdana" w:hAnsi="Verdana"/>
          <w:b/>
          <w:sz w:val="18"/>
          <w:szCs w:val="18"/>
        </w:rPr>
        <w:lastRenderedPageBreak/>
        <w:t>__________</w:t>
      </w:r>
    </w:p>
    <w:p w14:paraId="21AFD29E" w14:textId="77777777" w:rsidR="00494997" w:rsidRPr="00E73A2C" w:rsidRDefault="00494997" w:rsidP="00214478">
      <w:pPr>
        <w:pStyle w:val="Title2"/>
      </w:pPr>
    </w:p>
    <w:sectPr w:rsidR="00494997" w:rsidRPr="00E73A2C" w:rsidSect="00841FB8">
      <w:headerReference w:type="default" r:id="rId7"/>
      <w:headerReference w:type="first" r:id="rId8"/>
      <w:pgSz w:w="11900" w:h="16840" w:code="9"/>
      <w:pgMar w:top="1701" w:right="701" w:bottom="1440"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063B" w14:textId="77777777" w:rsidR="00015E04" w:rsidRDefault="00015E04" w:rsidP="00E3102E">
      <w:pPr>
        <w:spacing w:after="0"/>
      </w:pPr>
      <w:r>
        <w:separator/>
      </w:r>
    </w:p>
  </w:endnote>
  <w:endnote w:type="continuationSeparator" w:id="0">
    <w:p w14:paraId="738E20A5" w14:textId="77777777" w:rsidR="00015E04" w:rsidRDefault="00015E04" w:rsidP="00E31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726E" w14:textId="77777777" w:rsidR="00015E04" w:rsidRDefault="00015E04" w:rsidP="00E3102E">
      <w:pPr>
        <w:spacing w:after="0"/>
      </w:pPr>
      <w:r>
        <w:separator/>
      </w:r>
    </w:p>
  </w:footnote>
  <w:footnote w:type="continuationSeparator" w:id="0">
    <w:p w14:paraId="64699508" w14:textId="77777777" w:rsidR="00015E04" w:rsidRDefault="00015E04" w:rsidP="00E3102E">
      <w:pPr>
        <w:spacing w:after="0"/>
      </w:pPr>
      <w:r>
        <w:continuationSeparator/>
      </w:r>
    </w:p>
  </w:footnote>
  <w:footnote w:id="1">
    <w:p w14:paraId="383C1640" w14:textId="77777777" w:rsidR="00214478" w:rsidRPr="00FC5E53" w:rsidRDefault="00214478" w:rsidP="00214478">
      <w:pPr>
        <w:pStyle w:val="FootnoteText"/>
        <w:spacing w:after="120"/>
        <w:jc w:val="both"/>
        <w:rPr>
          <w:rFonts w:ascii="Verdana" w:hAnsi="Verdana"/>
          <w:sz w:val="16"/>
          <w:szCs w:val="16"/>
          <w:lang w:val="en-GB"/>
        </w:rPr>
      </w:pPr>
      <w:r w:rsidRPr="00C17A2F">
        <w:rPr>
          <w:rStyle w:val="FootnoteReference"/>
          <w:rFonts w:ascii="Verdana" w:hAnsi="Verdana"/>
          <w:sz w:val="16"/>
          <w:szCs w:val="16"/>
        </w:rPr>
        <w:footnoteRef/>
      </w:r>
      <w:r w:rsidRPr="00C17A2F">
        <w:rPr>
          <w:rFonts w:ascii="Verdana" w:hAnsi="Verdana"/>
          <w:sz w:val="16"/>
          <w:szCs w:val="16"/>
          <w:lang w:val="en-GB"/>
        </w:rPr>
        <w:t xml:space="preserve"> See statement by H.E. President José Ramos-Horta of Timor-Leste at the Round Table on Post-Accession of Timor-Leste: "Timor-Leste's WTO Membership: Charting a Diversified, Resilient, Inclusive and Sustainable Economy through Global Economic Integration" on the margins of the 13</w:t>
      </w:r>
      <w:r w:rsidRPr="00C17A2F">
        <w:rPr>
          <w:rFonts w:ascii="Verdana" w:hAnsi="Verdana"/>
          <w:sz w:val="16"/>
          <w:szCs w:val="16"/>
          <w:vertAlign w:val="superscript"/>
          <w:lang w:val="en-GB"/>
        </w:rPr>
        <w:t>th</w:t>
      </w:r>
      <w:r w:rsidRPr="00C17A2F">
        <w:rPr>
          <w:rFonts w:ascii="Verdana" w:hAnsi="Verdana"/>
          <w:sz w:val="16"/>
          <w:szCs w:val="16"/>
          <w:lang w:val="en-GB"/>
        </w:rPr>
        <w:t xml:space="preserve"> WTO Ministerial Conference, on 25 </w:t>
      </w:r>
      <w:r w:rsidRPr="00FC5E53">
        <w:rPr>
          <w:rFonts w:ascii="Verdana" w:hAnsi="Verdana"/>
          <w:sz w:val="16"/>
          <w:szCs w:val="16"/>
          <w:lang w:val="en-GB"/>
        </w:rPr>
        <w:t xml:space="preserve">February 2024, in Abu Dhabi, UAE: </w:t>
      </w:r>
      <w:hyperlink r:id="rId1" w:history="1">
        <w:r w:rsidRPr="00FC5E53">
          <w:rPr>
            <w:rStyle w:val="Hyperlink"/>
            <w:rFonts w:ascii="Verdana" w:hAnsi="Verdana"/>
            <w:sz w:val="16"/>
            <w:szCs w:val="16"/>
            <w:lang w:val="en-GB"/>
          </w:rPr>
          <w:t>OMC | Roundtable on Post-Accession of Timor-Leste</w:t>
        </w:r>
      </w:hyperlink>
      <w:r w:rsidRPr="00FC5E53">
        <w:rPr>
          <w:rFonts w:ascii="Verdana" w:hAnsi="Verdana"/>
          <w:sz w:val="16"/>
          <w:szCs w:val="16"/>
          <w:lang w:val="en-GB"/>
        </w:rPr>
        <w:t>.</w:t>
      </w:r>
    </w:p>
  </w:footnote>
  <w:footnote w:id="2">
    <w:p w14:paraId="742E7215" w14:textId="77777777" w:rsidR="00214478" w:rsidRPr="00FC5E53" w:rsidRDefault="00214478" w:rsidP="00214478">
      <w:pPr>
        <w:pStyle w:val="FootnoteText"/>
        <w:spacing w:after="120"/>
        <w:jc w:val="both"/>
        <w:rPr>
          <w:rFonts w:ascii="Verdana" w:hAnsi="Verdana"/>
          <w:sz w:val="18"/>
          <w:szCs w:val="18"/>
          <w:lang w:val="en-GB"/>
        </w:rPr>
      </w:pPr>
      <w:r w:rsidRPr="00FC5E53">
        <w:rPr>
          <w:rStyle w:val="FootnoteReference"/>
          <w:rFonts w:ascii="Verdana" w:hAnsi="Verdana"/>
          <w:sz w:val="16"/>
          <w:szCs w:val="16"/>
        </w:rPr>
        <w:footnoteRef/>
      </w:r>
      <w:r w:rsidRPr="00FC5E53">
        <w:rPr>
          <w:rFonts w:ascii="Verdana" w:hAnsi="Verdana"/>
          <w:sz w:val="16"/>
          <w:szCs w:val="16"/>
          <w:lang w:val="en-GB"/>
        </w:rPr>
        <w:t xml:space="preserve"> WTO Post-Accession Framework includes: </w:t>
      </w:r>
      <w:proofErr w:type="spellStart"/>
      <w:r w:rsidRPr="00FC5E53">
        <w:rPr>
          <w:rFonts w:ascii="Verdana" w:hAnsi="Verdana"/>
          <w:sz w:val="16"/>
          <w:szCs w:val="16"/>
          <w:lang w:val="en-GB"/>
        </w:rPr>
        <w:t>i</w:t>
      </w:r>
      <w:proofErr w:type="spellEnd"/>
      <w:r w:rsidRPr="00FC5E53">
        <w:rPr>
          <w:rFonts w:ascii="Verdana" w:hAnsi="Verdana"/>
          <w:sz w:val="16"/>
          <w:szCs w:val="16"/>
          <w:lang w:val="en-GB"/>
        </w:rPr>
        <w:t xml:space="preserve">) Policy Framework for Domestic Implementation (which includes adoption of a National Post-Accession Implementation Strategy); ii) Institutional &amp; Structural Adjustment; iii) Legislative Framework for Domestic Implementation; iv) Transparency; v) Technical Assistance and Capacity Building; and vi) Outreach. See: </w:t>
      </w:r>
      <w:hyperlink r:id="rId2" w:history="1">
        <w:r w:rsidRPr="00FC5E53">
          <w:rPr>
            <w:rFonts w:ascii="Verdana" w:hAnsi="Verdana"/>
            <w:color w:val="0000FF"/>
            <w:sz w:val="16"/>
            <w:szCs w:val="16"/>
            <w:u w:val="single"/>
          </w:rPr>
          <w:t xml:space="preserve">WTO | WTO accessions - Post-accession – </w:t>
        </w:r>
        <w:proofErr w:type="spellStart"/>
        <w:r w:rsidRPr="00FC5E53">
          <w:rPr>
            <w:rFonts w:ascii="Verdana" w:hAnsi="Verdana"/>
            <w:color w:val="0000FF"/>
            <w:sz w:val="16"/>
            <w:szCs w:val="16"/>
            <w:u w:val="single"/>
          </w:rPr>
          <w:t>what</w:t>
        </w:r>
        <w:proofErr w:type="spellEnd"/>
        <w:r w:rsidRPr="00FC5E53">
          <w:rPr>
            <w:rFonts w:ascii="Verdana" w:hAnsi="Verdana"/>
            <w:color w:val="0000FF"/>
            <w:sz w:val="16"/>
            <w:szCs w:val="16"/>
            <w:u w:val="single"/>
          </w:rPr>
          <w:t xml:space="preserve"> </w:t>
        </w:r>
        <w:proofErr w:type="spellStart"/>
        <w:r w:rsidRPr="00FC5E53">
          <w:rPr>
            <w:rFonts w:ascii="Verdana" w:hAnsi="Verdana"/>
            <w:color w:val="0000FF"/>
            <w:sz w:val="16"/>
            <w:szCs w:val="16"/>
            <w:u w:val="single"/>
          </w:rPr>
          <w:t>next</w:t>
        </w:r>
        <w:proofErr w:type="spellEnd"/>
        <w:r w:rsidRPr="00FC5E53">
          <w:rPr>
            <w:rFonts w:ascii="Verdana" w:hAnsi="Verdana"/>
            <w:color w:val="0000FF"/>
            <w:sz w:val="16"/>
            <w:szCs w:val="16"/>
            <w:u w:val="single"/>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CBD9" w14:textId="77777777" w:rsidR="009D06B8" w:rsidRPr="009D06B8" w:rsidRDefault="009D06B8" w:rsidP="009D06B8">
    <w:pPr>
      <w:pStyle w:val="Header"/>
    </w:pPr>
    <w:r w:rsidRPr="009D06B8">
      <w:rPr>
        <w:noProof/>
        <w:lang w:val="en-US" w:eastAsia="en-US"/>
      </w:rPr>
      <mc:AlternateContent>
        <mc:Choice Requires="wps">
          <w:drawing>
            <wp:anchor distT="0" distB="0" distL="114300" distR="114300" simplePos="0" relativeHeight="251660288" behindDoc="0" locked="0" layoutInCell="1" allowOverlap="1" wp14:anchorId="18FD35BF" wp14:editId="4503A638">
              <wp:simplePos x="0" y="0"/>
              <wp:positionH relativeFrom="column">
                <wp:align>center</wp:align>
              </wp:positionH>
              <wp:positionV relativeFrom="paragraph">
                <wp:posOffset>-172720</wp:posOffset>
              </wp:positionV>
              <wp:extent cx="7621200" cy="507600"/>
              <wp:effectExtent l="0" t="0" r="18415" b="26035"/>
              <wp:wrapNone/>
              <wp:docPr id="1" name="Connecteur droit 1"/>
              <wp:cNvGraphicFramePr/>
              <a:graphic xmlns:a="http://schemas.openxmlformats.org/drawingml/2006/main">
                <a:graphicData uri="http://schemas.microsoft.com/office/word/2010/wordprocessingShape">
                  <wps:wsp>
                    <wps:cNvCnPr/>
                    <wps:spPr>
                      <a:xfrm flipV="1">
                        <a:off x="0" y="0"/>
                        <a:ext cx="7621200" cy="507600"/>
                      </a:xfrm>
                      <a:prstGeom prst="line">
                        <a:avLst/>
                      </a:prstGeom>
                      <a:ln w="19050">
                        <a:solidFill>
                          <a:srgbClr val="76C4E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DA191" id="Connecteur droit 1" o:spid="_x0000_s1026" style="position:absolute;flip:y;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3.6pt" to="600.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" strokecolor="#76c4e0" strokeweight="1.5pt"/>
          </w:pict>
        </mc:Fallback>
      </mc:AlternateContent>
    </w:r>
    <w:r w:rsidRPr="009D06B8">
      <w:rPr>
        <w:noProof/>
        <w:lang w:val="en-US" w:eastAsia="en-US"/>
      </w:rPr>
      <mc:AlternateContent>
        <mc:Choice Requires="wps">
          <w:drawing>
            <wp:anchor distT="0" distB="0" distL="114300" distR="114300" simplePos="0" relativeHeight="251661312" behindDoc="0" locked="0" layoutInCell="1" allowOverlap="1" wp14:anchorId="380C9746" wp14:editId="5614259B">
              <wp:simplePos x="0" y="0"/>
              <wp:positionH relativeFrom="column">
                <wp:align>center</wp:align>
              </wp:positionH>
              <wp:positionV relativeFrom="paragraph">
                <wp:posOffset>499111</wp:posOffset>
              </wp:positionV>
              <wp:extent cx="7750800" cy="433"/>
              <wp:effectExtent l="0" t="0" r="22225" b="19050"/>
              <wp:wrapNone/>
              <wp:docPr id="3" name="Connecteur droit 3"/>
              <wp:cNvGraphicFramePr/>
              <a:graphic xmlns:a="http://schemas.openxmlformats.org/drawingml/2006/main">
                <a:graphicData uri="http://schemas.microsoft.com/office/word/2010/wordprocessingShape">
                  <wps:wsp>
                    <wps:cNvCnPr/>
                    <wps:spPr>
                      <a:xfrm flipV="1">
                        <a:off x="0" y="0"/>
                        <a:ext cx="7750800" cy="433"/>
                      </a:xfrm>
                      <a:prstGeom prst="line">
                        <a:avLst/>
                      </a:prstGeom>
                      <a:ln w="12700">
                        <a:solidFill>
                          <a:srgbClr val="4C089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EDEB8" id="Connecteur droit 3" o:spid="_x0000_s1026" style="position:absolute;flip:y;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39.3pt" to="610.3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" strokecolor="#4c089e" strokeweight="1pt"/>
          </w:pict>
        </mc:Fallback>
      </mc:AlternateContent>
    </w:r>
  </w:p>
  <w:p w14:paraId="137EFAD5" w14:textId="77777777" w:rsidR="00E3102E" w:rsidRPr="009D06B8" w:rsidRDefault="00E3102E" w:rsidP="009D0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5745" w14:textId="78A7D1FB" w:rsidR="00494997" w:rsidRDefault="00494997" w:rsidP="00E877F9">
    <w:pPr>
      <w:pStyle w:val="Header"/>
      <w:tabs>
        <w:tab w:val="clear" w:pos="4536"/>
        <w:tab w:val="clear" w:pos="9072"/>
        <w:tab w:val="center" w:pos="4510"/>
      </w:tabs>
    </w:pPr>
    <w:r>
      <w:rPr>
        <w:noProof/>
        <w:lang w:val="en-US" w:eastAsia="zh-CN"/>
      </w:rPr>
      <w:drawing>
        <wp:inline distT="0" distB="0" distL="0" distR="0" wp14:anchorId="5EBAD0D3" wp14:editId="226D74DB">
          <wp:extent cx="2196000" cy="653412"/>
          <wp:effectExtent l="0" t="0" r="0" b="0"/>
          <wp:docPr id="84156354" name="Picture 8415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96000" cy="653412"/>
                  </a:xfrm>
                  <a:prstGeom prst="rect">
                    <a:avLst/>
                  </a:prstGeom>
                </pic:spPr>
              </pic:pic>
            </a:graphicData>
          </a:graphic>
        </wp:inline>
      </w:drawing>
    </w:r>
    <w:r w:rsidR="00E877F9">
      <w:tab/>
      <w:t xml:space="preserve">                        </w:t>
    </w:r>
    <w:r w:rsidR="00214478">
      <w:t xml:space="preserve">                                                                     </w:t>
    </w:r>
    <w:r w:rsidR="00E877F9">
      <w:t xml:space="preserve"> </w:t>
    </w:r>
    <w:r w:rsidR="00214478">
      <w:rPr>
        <w:noProof/>
      </w:rPr>
      <w:drawing>
        <wp:inline distT="0" distB="0" distL="0" distR="0" wp14:anchorId="35F3CC62" wp14:editId="64F4AC08">
          <wp:extent cx="497728" cy="494818"/>
          <wp:effectExtent l="0" t="0" r="0" b="635"/>
          <wp:docPr id="34029134" name="Picture 3402913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Coat_of_arms_of_East_Timor.svg.png"/>
                  <pic:cNvPicPr/>
                </pic:nvPicPr>
                <pic:blipFill>
                  <a:blip r:embed="rId2"/>
                  <a:stretch>
                    <a:fillRect/>
                  </a:stretch>
                </pic:blipFill>
                <pic:spPr>
                  <a:xfrm flipH="1">
                    <a:off x="0" y="0"/>
                    <a:ext cx="521994" cy="518943"/>
                  </a:xfrm>
                  <a:prstGeom prst="rect">
                    <a:avLst/>
                  </a:prstGeom>
                </pic:spPr>
              </pic:pic>
            </a:graphicData>
          </a:graphic>
        </wp:inline>
      </w:drawing>
    </w:r>
  </w:p>
  <w:p w14:paraId="75DD4F30" w14:textId="1317ED6F" w:rsidR="003C1210" w:rsidRPr="009D06B8" w:rsidRDefault="00494997" w:rsidP="003C1210">
    <w:pPr>
      <w:pStyle w:val="Header"/>
    </w:pPr>
    <w:r w:rsidRPr="009D06B8">
      <w:rPr>
        <w:noProof/>
        <w:lang w:val="en-US" w:eastAsia="en-US"/>
      </w:rPr>
      <mc:AlternateContent>
        <mc:Choice Requires="wps">
          <w:drawing>
            <wp:anchor distT="0" distB="0" distL="114300" distR="114300" simplePos="0" relativeHeight="251664384" behindDoc="0" locked="0" layoutInCell="1" allowOverlap="1" wp14:anchorId="671DD9F8" wp14:editId="17FC8714">
              <wp:simplePos x="0" y="0"/>
              <wp:positionH relativeFrom="page">
                <wp:align>left</wp:align>
              </wp:positionH>
              <wp:positionV relativeFrom="paragraph">
                <wp:posOffset>484480</wp:posOffset>
              </wp:positionV>
              <wp:extent cx="7750800" cy="433"/>
              <wp:effectExtent l="0" t="0" r="0" b="0"/>
              <wp:wrapNone/>
              <wp:docPr id="6" name="Connecteur droit 3"/>
              <wp:cNvGraphicFramePr/>
              <a:graphic xmlns:a="http://schemas.openxmlformats.org/drawingml/2006/main">
                <a:graphicData uri="http://schemas.microsoft.com/office/word/2010/wordprocessingShape">
                  <wps:wsp>
                    <wps:cNvCnPr/>
                    <wps:spPr>
                      <a:xfrm flipV="1">
                        <a:off x="0" y="0"/>
                        <a:ext cx="7750800" cy="433"/>
                      </a:xfrm>
                      <a:prstGeom prst="line">
                        <a:avLst/>
                      </a:prstGeom>
                      <a:ln w="12700">
                        <a:solidFill>
                          <a:srgbClr val="4C089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19DAA" id="Connecteur droit 3" o:spid="_x0000_s1026" style="position:absolute;flip:y;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8.15pt" to="610.3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" strokecolor="#4c089e" strokeweight="1pt">
              <w10:wrap anchorx="page"/>
            </v:line>
          </w:pict>
        </mc:Fallback>
      </mc:AlternateContent>
    </w:r>
    <w:r w:rsidR="003C1210" w:rsidRPr="009D06B8">
      <w:rPr>
        <w:noProof/>
        <w:lang w:val="en-US" w:eastAsia="en-US"/>
      </w:rPr>
      <mc:AlternateContent>
        <mc:Choice Requires="wps">
          <w:drawing>
            <wp:anchor distT="0" distB="0" distL="114300" distR="114300" simplePos="0" relativeHeight="251663360" behindDoc="0" locked="0" layoutInCell="1" allowOverlap="1" wp14:anchorId="4633EE01" wp14:editId="6FCC9C24">
              <wp:simplePos x="0" y="0"/>
              <wp:positionH relativeFrom="page">
                <wp:align>right</wp:align>
              </wp:positionH>
              <wp:positionV relativeFrom="paragraph">
                <wp:posOffset>-48895</wp:posOffset>
              </wp:positionV>
              <wp:extent cx="7621200" cy="507600"/>
              <wp:effectExtent l="0" t="0" r="37465" b="26035"/>
              <wp:wrapNone/>
              <wp:docPr id="5" name="Connecteur droit 1"/>
              <wp:cNvGraphicFramePr/>
              <a:graphic xmlns:a="http://schemas.openxmlformats.org/drawingml/2006/main">
                <a:graphicData uri="http://schemas.microsoft.com/office/word/2010/wordprocessingShape">
                  <wps:wsp>
                    <wps:cNvCnPr/>
                    <wps:spPr>
                      <a:xfrm flipV="1">
                        <a:off x="0" y="0"/>
                        <a:ext cx="7621200" cy="507600"/>
                      </a:xfrm>
                      <a:prstGeom prst="line">
                        <a:avLst/>
                      </a:prstGeom>
                      <a:ln w="19050">
                        <a:solidFill>
                          <a:srgbClr val="76C4E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EE02B" id="Connecteur droit 1" o:spid="_x0000_s1026" style="position:absolute;flip:y;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8.9pt,-3.85pt" to="114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" strokecolor="#76c4e0" strokeweight="1.5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D6A"/>
    <w:multiLevelType w:val="hybridMultilevel"/>
    <w:tmpl w:val="8D2EA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593754"/>
    <w:multiLevelType w:val="hybridMultilevel"/>
    <w:tmpl w:val="9B8A961E"/>
    <w:lvl w:ilvl="0" w:tplc="058E9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636821">
    <w:abstractNumId w:val="1"/>
  </w:num>
  <w:num w:numId="2" w16cid:durableId="193077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04"/>
    <w:rsid w:val="00007EF3"/>
    <w:rsid w:val="00015E04"/>
    <w:rsid w:val="00030485"/>
    <w:rsid w:val="00033FC5"/>
    <w:rsid w:val="00056A59"/>
    <w:rsid w:val="000877A1"/>
    <w:rsid w:val="000D7DDC"/>
    <w:rsid w:val="00190D8C"/>
    <w:rsid w:val="0019507E"/>
    <w:rsid w:val="001D0E61"/>
    <w:rsid w:val="00213AD4"/>
    <w:rsid w:val="00214478"/>
    <w:rsid w:val="002336EC"/>
    <w:rsid w:val="00242588"/>
    <w:rsid w:val="002969C7"/>
    <w:rsid w:val="002D363C"/>
    <w:rsid w:val="00341719"/>
    <w:rsid w:val="00354149"/>
    <w:rsid w:val="003546CD"/>
    <w:rsid w:val="003A63F5"/>
    <w:rsid w:val="003C1210"/>
    <w:rsid w:val="003C2951"/>
    <w:rsid w:val="0047188E"/>
    <w:rsid w:val="00494997"/>
    <w:rsid w:val="004D2C39"/>
    <w:rsid w:val="004E321E"/>
    <w:rsid w:val="00501F91"/>
    <w:rsid w:val="00552F83"/>
    <w:rsid w:val="0059512D"/>
    <w:rsid w:val="005B7A2F"/>
    <w:rsid w:val="006424FC"/>
    <w:rsid w:val="00696AF8"/>
    <w:rsid w:val="00735F5E"/>
    <w:rsid w:val="0076642D"/>
    <w:rsid w:val="0079617A"/>
    <w:rsid w:val="007C79DF"/>
    <w:rsid w:val="00817E67"/>
    <w:rsid w:val="00841FB8"/>
    <w:rsid w:val="00844628"/>
    <w:rsid w:val="00860B9D"/>
    <w:rsid w:val="00922D94"/>
    <w:rsid w:val="00976409"/>
    <w:rsid w:val="009D06B8"/>
    <w:rsid w:val="00A63754"/>
    <w:rsid w:val="00A827EE"/>
    <w:rsid w:val="00A9436D"/>
    <w:rsid w:val="00AB4449"/>
    <w:rsid w:val="00B05661"/>
    <w:rsid w:val="00B30F03"/>
    <w:rsid w:val="00B42614"/>
    <w:rsid w:val="00B57431"/>
    <w:rsid w:val="00B67F8D"/>
    <w:rsid w:val="00B7183F"/>
    <w:rsid w:val="00BE3C23"/>
    <w:rsid w:val="00C070CF"/>
    <w:rsid w:val="00C14AAB"/>
    <w:rsid w:val="00C433ED"/>
    <w:rsid w:val="00C47149"/>
    <w:rsid w:val="00D37D52"/>
    <w:rsid w:val="00E04D54"/>
    <w:rsid w:val="00E3090D"/>
    <w:rsid w:val="00E3102E"/>
    <w:rsid w:val="00E73A2C"/>
    <w:rsid w:val="00E877F9"/>
    <w:rsid w:val="00F54241"/>
    <w:rsid w:val="00F97239"/>
    <w:rsid w:val="00FF76BF"/>
  </w:rsids>
  <m:mathPr>
    <m:mathFont m:val="Cambria Math"/>
    <m:brkBin m:val="before"/>
    <m:brkBinSub m:val="--"/>
    <m:smallFrac/>
    <m:dispDef/>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09FCEEAC"/>
  <w15:docId w15:val="{E49710CC-8E82-42E3-8CD8-10A6C4E2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A2C"/>
    <w:pPr>
      <w:spacing w:after="160" w:line="278" w:lineRule="auto"/>
    </w:pPr>
    <w:rPr>
      <w:rFonts w:eastAsiaTheme="minorHAnsi"/>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AF8"/>
    <w:rPr>
      <w:rFonts w:ascii="Lucida Grande" w:hAnsi="Lucida Grande"/>
      <w:sz w:val="18"/>
      <w:szCs w:val="18"/>
    </w:rPr>
  </w:style>
  <w:style w:type="paragraph" w:styleId="Header">
    <w:name w:val="header"/>
    <w:basedOn w:val="Normal"/>
    <w:link w:val="HeaderChar"/>
    <w:uiPriority w:val="99"/>
    <w:unhideWhenUsed/>
    <w:rsid w:val="00E3102E"/>
    <w:pPr>
      <w:tabs>
        <w:tab w:val="center" w:pos="4536"/>
        <w:tab w:val="right" w:pos="9072"/>
      </w:tabs>
      <w:spacing w:after="0" w:line="240" w:lineRule="auto"/>
    </w:pPr>
    <w:rPr>
      <w:rFonts w:eastAsiaTheme="minorEastAsia"/>
      <w:kern w:val="0"/>
      <w:lang w:val="fr-FR" w:eastAsia="ja-JP"/>
      <w14:ligatures w14:val="none"/>
    </w:rPr>
  </w:style>
  <w:style w:type="character" w:customStyle="1" w:styleId="HeaderChar">
    <w:name w:val="Header Char"/>
    <w:basedOn w:val="DefaultParagraphFont"/>
    <w:link w:val="Header"/>
    <w:uiPriority w:val="99"/>
    <w:rsid w:val="00E3102E"/>
    <w:rPr>
      <w:sz w:val="24"/>
      <w:szCs w:val="24"/>
    </w:rPr>
  </w:style>
  <w:style w:type="paragraph" w:styleId="Footer">
    <w:name w:val="footer"/>
    <w:basedOn w:val="Normal"/>
    <w:link w:val="FooterChar"/>
    <w:uiPriority w:val="99"/>
    <w:unhideWhenUsed/>
    <w:rsid w:val="00E3102E"/>
    <w:pPr>
      <w:tabs>
        <w:tab w:val="center" w:pos="4536"/>
        <w:tab w:val="right" w:pos="9072"/>
      </w:tabs>
      <w:spacing w:after="0" w:line="240" w:lineRule="auto"/>
    </w:pPr>
    <w:rPr>
      <w:rFonts w:eastAsiaTheme="minorEastAsia"/>
      <w:kern w:val="0"/>
      <w:lang w:val="fr-FR" w:eastAsia="ja-JP"/>
      <w14:ligatures w14:val="none"/>
    </w:rPr>
  </w:style>
  <w:style w:type="character" w:customStyle="1" w:styleId="FooterChar">
    <w:name w:val="Footer Char"/>
    <w:basedOn w:val="DefaultParagraphFont"/>
    <w:link w:val="Footer"/>
    <w:uiPriority w:val="99"/>
    <w:rsid w:val="00E3102E"/>
    <w:rPr>
      <w:sz w:val="24"/>
      <w:szCs w:val="24"/>
    </w:rPr>
  </w:style>
  <w:style w:type="paragraph" w:customStyle="1" w:styleId="Title2">
    <w:name w:val="Title 2"/>
    <w:basedOn w:val="Normal"/>
    <w:next w:val="Normal"/>
    <w:uiPriority w:val="5"/>
    <w:qFormat/>
    <w:rsid w:val="00AB4449"/>
    <w:pPr>
      <w:spacing w:after="360" w:line="240" w:lineRule="auto"/>
      <w:jc w:val="center"/>
    </w:pPr>
    <w:rPr>
      <w:rFonts w:ascii="Verdana" w:eastAsia="Calibri" w:hAnsi="Verdana" w:cs="Times New Roman"/>
      <w:caps/>
      <w:color w:val="006283"/>
      <w:kern w:val="0"/>
      <w:sz w:val="18"/>
      <w:szCs w:val="18"/>
      <w:lang w:val="en-GB" w:eastAsia="en-GB"/>
      <w14:ligatures w14:val="none"/>
    </w:rPr>
  </w:style>
  <w:style w:type="table" w:styleId="TableGrid">
    <w:name w:val="Table Grid"/>
    <w:basedOn w:val="TableNormal"/>
    <w:uiPriority w:val="39"/>
    <w:rsid w:val="00E73A2C"/>
    <w:pPr>
      <w:spacing w:after="0"/>
    </w:pPr>
    <w:rPr>
      <w:rFonts w:eastAsiaTheme="minorHAns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3A2C"/>
    <w:rPr>
      <w:sz w:val="16"/>
      <w:szCs w:val="16"/>
    </w:rPr>
  </w:style>
  <w:style w:type="paragraph" w:styleId="CommentText">
    <w:name w:val="annotation text"/>
    <w:basedOn w:val="Normal"/>
    <w:link w:val="CommentTextChar"/>
    <w:uiPriority w:val="99"/>
    <w:unhideWhenUsed/>
    <w:rsid w:val="00E73A2C"/>
    <w:pPr>
      <w:spacing w:line="240" w:lineRule="auto"/>
    </w:pPr>
    <w:rPr>
      <w:sz w:val="20"/>
      <w:szCs w:val="20"/>
    </w:rPr>
  </w:style>
  <w:style w:type="character" w:customStyle="1" w:styleId="CommentTextChar">
    <w:name w:val="Comment Text Char"/>
    <w:basedOn w:val="DefaultParagraphFont"/>
    <w:link w:val="CommentText"/>
    <w:uiPriority w:val="99"/>
    <w:rsid w:val="00E73A2C"/>
    <w:rPr>
      <w:rFonts w:eastAsiaTheme="minorHAnsi"/>
      <w:kern w:val="2"/>
      <w:lang w:val="en-US" w:eastAsia="en-US"/>
      <w14:ligatures w14:val="standardContextual"/>
    </w:rPr>
  </w:style>
  <w:style w:type="table" w:styleId="GridTable2-Accent5">
    <w:name w:val="Grid Table 2 Accent 5"/>
    <w:basedOn w:val="TableNormal"/>
    <w:uiPriority w:val="47"/>
    <w:rsid w:val="00E73A2C"/>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59"/>
    <w:qFormat/>
    <w:rsid w:val="00214478"/>
    <w:pPr>
      <w:spacing w:after="0" w:line="240" w:lineRule="auto"/>
      <w:ind w:left="720"/>
      <w:contextualSpacing/>
      <w:jc w:val="both"/>
    </w:pPr>
    <w:rPr>
      <w:rFonts w:ascii="Verdana" w:hAnsi="Verdana"/>
      <w:kern w:val="0"/>
      <w:sz w:val="18"/>
      <w:szCs w:val="22"/>
      <w:lang w:val="en-GB"/>
      <w14:ligatures w14:val="none"/>
    </w:rPr>
  </w:style>
  <w:style w:type="character" w:styleId="Hyperlink">
    <w:name w:val="Hyperlink"/>
    <w:uiPriority w:val="9"/>
    <w:unhideWhenUsed/>
    <w:rsid w:val="00214478"/>
    <w:rPr>
      <w:color w:val="0000FF"/>
      <w:u w:val="single"/>
    </w:rPr>
  </w:style>
  <w:style w:type="paragraph" w:styleId="FootnoteText">
    <w:name w:val="footnote text"/>
    <w:basedOn w:val="Normal"/>
    <w:link w:val="FootnoteTextChar"/>
    <w:uiPriority w:val="99"/>
    <w:semiHidden/>
    <w:unhideWhenUsed/>
    <w:rsid w:val="00214478"/>
    <w:pPr>
      <w:spacing w:after="0" w:line="240" w:lineRule="auto"/>
    </w:pPr>
    <w:rPr>
      <w:rFonts w:eastAsiaTheme="minorEastAsia"/>
      <w:kern w:val="0"/>
      <w:sz w:val="20"/>
      <w:szCs w:val="20"/>
      <w:lang w:val="fr-FR" w:eastAsia="ja-JP"/>
      <w14:ligatures w14:val="none"/>
    </w:rPr>
  </w:style>
  <w:style w:type="character" w:customStyle="1" w:styleId="FootnoteTextChar">
    <w:name w:val="Footnote Text Char"/>
    <w:basedOn w:val="DefaultParagraphFont"/>
    <w:link w:val="FootnoteText"/>
    <w:uiPriority w:val="99"/>
    <w:semiHidden/>
    <w:rsid w:val="00214478"/>
  </w:style>
  <w:style w:type="character" w:styleId="FootnoteReference">
    <w:name w:val="footnote reference"/>
    <w:basedOn w:val="DefaultParagraphFont"/>
    <w:uiPriority w:val="99"/>
    <w:semiHidden/>
    <w:unhideWhenUsed/>
    <w:rsid w:val="00214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to.org/english/thewto_e/acc_e/post_acc_e.htm" TargetMode="External"/><Relationship Id="rId1" Type="http://schemas.openxmlformats.org/officeDocument/2006/relationships/hyperlink" Target="https://www.wto.org/french/thewto_f/acc_f/acc_2502202418_f/acc_2502202418_f.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ACCS\4%20-%20DIVISIONAL%20ADMINISTRATION\7%20-%20ACC%20LOGOS%20+%20TEMPLATES\Templates\10th_China_Round_Table_Template_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10th_China_Round_Table_Template_E.dotx</Template>
  <TotalTime>1</TotalTime>
  <Pages>7</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Wardak, Anais</dc:creator>
  <cp:keywords/>
  <dc:description/>
  <cp:lastModifiedBy>Varyanik, Anna</cp:lastModifiedBy>
  <cp:revision>2</cp:revision>
  <cp:lastPrinted>2017-08-09T11:10:00Z</cp:lastPrinted>
  <dcterms:created xsi:type="dcterms:W3CDTF">2025-01-24T16:22:00Z</dcterms:created>
  <dcterms:modified xsi:type="dcterms:W3CDTF">2025-01-24T16:22:00Z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03c785e2-bc26-4993-b225-628a31124f86</vt:lpwstr>
  </property>
</Properties>
</file>