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268"/>
        <w:gridCol w:w="2694"/>
        <w:gridCol w:w="2835"/>
        <w:gridCol w:w="2835"/>
        <w:gridCol w:w="2799"/>
      </w:tblGrid>
      <w:tr w:rsidR="008A0F01" w:rsidRPr="00D04E9E" w14:paraId="50A542D1" w14:textId="77777777" w:rsidTr="008A0F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3757BD6" w14:textId="77777777" w:rsidR="008A0F01" w:rsidRPr="00D04E9E" w:rsidRDefault="008A0F01" w:rsidP="009E5796">
            <w:pPr>
              <w:jc w:val="center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>Time</w:t>
            </w:r>
          </w:p>
        </w:tc>
        <w:tc>
          <w:tcPr>
            <w:tcW w:w="2268" w:type="dxa"/>
          </w:tcPr>
          <w:p w14:paraId="5D1C9915" w14:textId="2B2767BA" w:rsidR="008A0F01" w:rsidRPr="00D04E9E" w:rsidRDefault="008A0F01" w:rsidP="009E5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 xml:space="preserve">Monday – </w:t>
            </w:r>
            <w:r>
              <w:rPr>
                <w:smallCaps/>
                <w:sz w:val="15"/>
                <w:szCs w:val="15"/>
              </w:rPr>
              <w:t>9</w:t>
            </w:r>
            <w:r w:rsidRPr="00D04E9E">
              <w:rPr>
                <w:smallCaps/>
                <w:sz w:val="15"/>
                <w:szCs w:val="15"/>
              </w:rPr>
              <w:t xml:space="preserve"> </w:t>
            </w:r>
            <w:r>
              <w:rPr>
                <w:smallCaps/>
                <w:sz w:val="15"/>
                <w:szCs w:val="15"/>
              </w:rPr>
              <w:t>November</w:t>
            </w:r>
          </w:p>
        </w:tc>
        <w:tc>
          <w:tcPr>
            <w:tcW w:w="2694" w:type="dxa"/>
          </w:tcPr>
          <w:p w14:paraId="2D299A64" w14:textId="749F86C0" w:rsidR="008A0F01" w:rsidRPr="00D04E9E" w:rsidRDefault="008A0F01" w:rsidP="009E5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 xml:space="preserve">Tuesday – </w:t>
            </w:r>
            <w:r>
              <w:rPr>
                <w:smallCaps/>
                <w:sz w:val="15"/>
                <w:szCs w:val="15"/>
              </w:rPr>
              <w:t>10 November</w:t>
            </w:r>
          </w:p>
        </w:tc>
        <w:tc>
          <w:tcPr>
            <w:tcW w:w="2835" w:type="dxa"/>
          </w:tcPr>
          <w:p w14:paraId="3014A70D" w14:textId="0ADFB271" w:rsidR="008A0F01" w:rsidRPr="00D04E9E" w:rsidRDefault="008A0F01" w:rsidP="009E5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 xml:space="preserve">Wednesday – </w:t>
            </w:r>
            <w:r>
              <w:rPr>
                <w:smallCaps/>
                <w:sz w:val="15"/>
                <w:szCs w:val="15"/>
              </w:rPr>
              <w:t>11</w:t>
            </w:r>
            <w:r w:rsidRPr="00D04E9E">
              <w:rPr>
                <w:smallCaps/>
                <w:sz w:val="15"/>
                <w:szCs w:val="15"/>
              </w:rPr>
              <w:t xml:space="preserve"> </w:t>
            </w:r>
            <w:r>
              <w:rPr>
                <w:smallCaps/>
                <w:sz w:val="15"/>
                <w:szCs w:val="15"/>
              </w:rPr>
              <w:t>November</w:t>
            </w:r>
          </w:p>
        </w:tc>
        <w:tc>
          <w:tcPr>
            <w:tcW w:w="2835" w:type="dxa"/>
          </w:tcPr>
          <w:p w14:paraId="23596475" w14:textId="0A07D05E" w:rsidR="008A0F01" w:rsidRPr="00D04E9E" w:rsidRDefault="008A0F01" w:rsidP="009E5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 xml:space="preserve">Thursday – </w:t>
            </w:r>
            <w:r>
              <w:rPr>
                <w:smallCaps/>
                <w:sz w:val="15"/>
                <w:szCs w:val="15"/>
              </w:rPr>
              <w:t>12</w:t>
            </w:r>
            <w:r w:rsidRPr="00D04E9E">
              <w:rPr>
                <w:smallCaps/>
                <w:sz w:val="15"/>
                <w:szCs w:val="15"/>
              </w:rPr>
              <w:t xml:space="preserve"> </w:t>
            </w:r>
            <w:r>
              <w:rPr>
                <w:smallCaps/>
                <w:sz w:val="15"/>
                <w:szCs w:val="15"/>
              </w:rPr>
              <w:t>November</w:t>
            </w:r>
          </w:p>
        </w:tc>
        <w:tc>
          <w:tcPr>
            <w:tcW w:w="2799" w:type="dxa"/>
          </w:tcPr>
          <w:p w14:paraId="376FA1F7" w14:textId="57B1B87A" w:rsidR="008A0F01" w:rsidRPr="00D04E9E" w:rsidRDefault="008A0F01" w:rsidP="009E5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 xml:space="preserve">Friday – </w:t>
            </w:r>
            <w:r>
              <w:rPr>
                <w:smallCaps/>
                <w:sz w:val="15"/>
                <w:szCs w:val="15"/>
              </w:rPr>
              <w:t>13</w:t>
            </w:r>
            <w:r w:rsidRPr="00D04E9E">
              <w:rPr>
                <w:smallCaps/>
                <w:sz w:val="15"/>
                <w:szCs w:val="15"/>
              </w:rPr>
              <w:t xml:space="preserve"> </w:t>
            </w:r>
            <w:r>
              <w:rPr>
                <w:smallCaps/>
                <w:sz w:val="15"/>
                <w:szCs w:val="15"/>
              </w:rPr>
              <w:t>Novemb</w:t>
            </w:r>
            <w:r w:rsidRPr="00D04E9E">
              <w:rPr>
                <w:smallCaps/>
                <w:sz w:val="15"/>
                <w:szCs w:val="15"/>
              </w:rPr>
              <w:t>er</w:t>
            </w:r>
          </w:p>
        </w:tc>
      </w:tr>
      <w:tr w:rsidR="008A0F01" w:rsidRPr="00D04E9E" w14:paraId="194E6EB9" w14:textId="77777777" w:rsidTr="00D829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012DB4" w14:textId="1AF8EA91" w:rsidR="008A0F01" w:rsidRPr="00D04E9E" w:rsidRDefault="008A0F01" w:rsidP="001F5A21">
            <w:pPr>
              <w:jc w:val="left"/>
              <w:rPr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9</w:t>
            </w:r>
            <w:r w:rsidR="001F5A21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00-9</w:t>
            </w:r>
            <w:r w:rsidR="001F5A21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30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100C02E" w14:textId="256B0739" w:rsidR="008A0F01" w:rsidRPr="00D04E9E" w:rsidRDefault="008A0F0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 xml:space="preserve">8.45: Badge pick-up, </w:t>
            </w:r>
            <w:r w:rsidRPr="00D04E9E">
              <w:rPr>
                <w:b/>
                <w:i/>
                <w:iCs/>
                <w:sz w:val="15"/>
                <w:szCs w:val="15"/>
              </w:rPr>
              <w:t>WTO Welcome Pavilion</w:t>
            </w:r>
          </w:p>
          <w:p w14:paraId="39CDC3BE" w14:textId="77777777" w:rsidR="008A0F01" w:rsidRDefault="008A0F01" w:rsidP="00D50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9.00-9.</w:t>
            </w:r>
            <w:r w:rsidR="00D829BA">
              <w:rPr>
                <w:b/>
                <w:sz w:val="15"/>
                <w:szCs w:val="15"/>
              </w:rPr>
              <w:t>15</w:t>
            </w:r>
            <w:r w:rsidRPr="00D04E9E">
              <w:rPr>
                <w:b/>
                <w:sz w:val="15"/>
                <w:szCs w:val="15"/>
              </w:rPr>
              <w:t>:</w:t>
            </w:r>
            <w:r w:rsidR="00195E92">
              <w:rPr>
                <w:b/>
                <w:sz w:val="15"/>
                <w:szCs w:val="15"/>
              </w:rPr>
              <w:t xml:space="preserve"> </w:t>
            </w:r>
            <w:r w:rsidR="001F5A21">
              <w:rPr>
                <w:b/>
                <w:sz w:val="15"/>
                <w:szCs w:val="15"/>
              </w:rPr>
              <w:t>L</w:t>
            </w:r>
            <w:r w:rsidRPr="00D04E9E">
              <w:rPr>
                <w:b/>
                <w:sz w:val="15"/>
                <w:szCs w:val="15"/>
              </w:rPr>
              <w:t>ogistics</w:t>
            </w:r>
            <w:r w:rsidR="001F5A21">
              <w:rPr>
                <w:b/>
                <w:sz w:val="15"/>
                <w:szCs w:val="15"/>
              </w:rPr>
              <w:t xml:space="preserve"> &amp; overview</w:t>
            </w:r>
            <w:r w:rsidRPr="00D04E9E">
              <w:rPr>
                <w:b/>
                <w:sz w:val="15"/>
                <w:szCs w:val="15"/>
              </w:rPr>
              <w:t xml:space="preserve"> </w:t>
            </w:r>
            <w:r>
              <w:rPr>
                <w:b/>
                <w:sz w:val="15"/>
                <w:szCs w:val="15"/>
              </w:rPr>
              <w:t>(ITTC</w:t>
            </w:r>
            <w:r w:rsidR="001F5A21">
              <w:rPr>
                <w:b/>
                <w:sz w:val="15"/>
                <w:szCs w:val="15"/>
              </w:rPr>
              <w:t>, AD</w:t>
            </w:r>
            <w:r>
              <w:rPr>
                <w:b/>
                <w:sz w:val="15"/>
                <w:szCs w:val="15"/>
              </w:rPr>
              <w:t>)</w:t>
            </w:r>
          </w:p>
          <w:p w14:paraId="49674A7C" w14:textId="6E1FF416" w:rsidR="00D829BA" w:rsidRPr="00D500A9" w:rsidRDefault="00D829B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9:15-9:30: Opening Remarks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B3938B4" w14:textId="42BD0863" w:rsidR="008A0F01" w:rsidRPr="00554AF1" w:rsidRDefault="008A0F01" w:rsidP="0055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Review of day 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BBF051C" w14:textId="296CEEB1" w:rsidR="00554AF1" w:rsidRPr="00554AF1" w:rsidRDefault="008A0F01" w:rsidP="0055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Review of day 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4E13DAC" w14:textId="00359E43" w:rsidR="008A0F01" w:rsidRPr="00554AF1" w:rsidRDefault="008A0F01" w:rsidP="0055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Review of day</w:t>
            </w:r>
            <w:r w:rsidR="00554AF1">
              <w:rPr>
                <w:b/>
                <w:sz w:val="15"/>
                <w:szCs w:val="15"/>
              </w:rPr>
              <w:t xml:space="preserve"> 3</w:t>
            </w:r>
          </w:p>
        </w:tc>
        <w:tc>
          <w:tcPr>
            <w:tcW w:w="2799" w:type="dxa"/>
            <w:shd w:val="clear" w:color="auto" w:fill="F2F2F2" w:themeFill="background1" w:themeFillShade="F2"/>
            <w:vAlign w:val="center"/>
          </w:tcPr>
          <w:p w14:paraId="25A3D5D1" w14:textId="0E08ADD8" w:rsidR="008A0F01" w:rsidRPr="00554AF1" w:rsidRDefault="008A0F01" w:rsidP="00554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Group Photo and Review of day 4</w:t>
            </w:r>
          </w:p>
        </w:tc>
      </w:tr>
      <w:tr w:rsidR="00D829BA" w:rsidRPr="00D04E9E" w14:paraId="0EFA0722" w14:textId="77777777" w:rsidTr="001C5DA1">
        <w:trPr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0FA60BB" w14:textId="1C25ADD1" w:rsidR="00D829BA" w:rsidRPr="00D04E9E" w:rsidRDefault="00D829BA" w:rsidP="001F5A21">
            <w:pPr>
              <w:jc w:val="left"/>
              <w:rPr>
                <w:bCs w:val="0"/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9</w:t>
            </w:r>
            <w:r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30-10</w:t>
            </w:r>
            <w:r>
              <w:rPr>
                <w:b w:val="0"/>
                <w:smallCaps/>
                <w:sz w:val="15"/>
                <w:szCs w:val="15"/>
              </w:rPr>
              <w:t>:45</w:t>
            </w:r>
          </w:p>
          <w:p w14:paraId="505DE89C" w14:textId="77777777" w:rsidR="00D829BA" w:rsidRPr="00D04E9E" w:rsidRDefault="00D829BA" w:rsidP="001F5A21">
            <w:pPr>
              <w:jc w:val="left"/>
              <w:rPr>
                <w:b w:val="0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1428680D" w14:textId="67103F0F" w:rsidR="00D829BA" w:rsidRPr="007B1934" w:rsidRDefault="00D829B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7B1934">
              <w:rPr>
                <w:b/>
                <w:sz w:val="15"/>
                <w:szCs w:val="15"/>
              </w:rPr>
              <w:t xml:space="preserve">Accession process and </w:t>
            </w:r>
            <w:r w:rsidRPr="00BD272E">
              <w:rPr>
                <w:b/>
                <w:i/>
                <w:iCs/>
                <w:sz w:val="15"/>
                <w:szCs w:val="15"/>
              </w:rPr>
              <w:t>acquis</w:t>
            </w:r>
          </w:p>
          <w:p w14:paraId="0C6B0DE1" w14:textId="77777777" w:rsidR="00D829BA" w:rsidRPr="007B1934" w:rsidRDefault="00D829B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5D445751" w14:textId="7D472DC9" w:rsidR="00D829BA" w:rsidRPr="00D04E9E" w:rsidRDefault="00D829B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7B1934">
              <w:rPr>
                <w:b/>
                <w:sz w:val="15"/>
                <w:szCs w:val="15"/>
              </w:rPr>
              <w:t>AD</w:t>
            </w:r>
          </w:p>
        </w:tc>
        <w:tc>
          <w:tcPr>
            <w:tcW w:w="2694" w:type="dxa"/>
            <w:vAlign w:val="center"/>
          </w:tcPr>
          <w:p w14:paraId="4531059C" w14:textId="20C5EA40" w:rsidR="00D829BA" w:rsidRPr="00D04E9E" w:rsidRDefault="00D829BA" w:rsidP="00151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Trading rights</w:t>
            </w:r>
          </w:p>
          <w:p w14:paraId="5667A6D4" w14:textId="77777777" w:rsidR="00D829BA" w:rsidRDefault="00D829B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6E0B7DC8" w14:textId="109FC3A1" w:rsidR="00015F3A" w:rsidRPr="00D04E9E" w:rsidRDefault="00015F3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AD</w:t>
            </w:r>
          </w:p>
        </w:tc>
        <w:tc>
          <w:tcPr>
            <w:tcW w:w="2835" w:type="dxa"/>
            <w:vAlign w:val="center"/>
          </w:tcPr>
          <w:p w14:paraId="742A9088" w14:textId="408447EB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Import regulations - </w:t>
            </w:r>
            <w:r w:rsidRPr="00D04E9E">
              <w:rPr>
                <w:b/>
                <w:sz w:val="15"/>
                <w:szCs w:val="15"/>
              </w:rPr>
              <w:t>Customs procedures</w:t>
            </w:r>
            <w:r>
              <w:rPr>
                <w:b/>
                <w:sz w:val="15"/>
                <w:szCs w:val="15"/>
              </w:rPr>
              <w:t xml:space="preserve">: Customs </w:t>
            </w:r>
            <w:r w:rsidRPr="00077654">
              <w:rPr>
                <w:b/>
                <w:sz w:val="15"/>
                <w:szCs w:val="15"/>
              </w:rPr>
              <w:t>Valuation</w:t>
            </w:r>
          </w:p>
          <w:p w14:paraId="1FF7B1B0" w14:textId="77777777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7C685F36" w14:textId="77777777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Market Access Division</w:t>
            </w:r>
          </w:p>
          <w:p w14:paraId="10E46B67" w14:textId="3631B27B" w:rsidR="00D829BA" w:rsidRPr="005A4D03" w:rsidRDefault="00025315" w:rsidP="000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5A4D03" w:rsidDel="00327840">
              <w:rPr>
                <w:b/>
                <w:sz w:val="15"/>
                <w:szCs w:val="15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774D8A3" w14:textId="42903DB0" w:rsidR="00E116F0" w:rsidRPr="00D04E9E" w:rsidRDefault="00E116F0" w:rsidP="00E11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Subsidies</w:t>
            </w:r>
            <w:r w:rsidR="00272F16">
              <w:rPr>
                <w:b/>
                <w:sz w:val="15"/>
                <w:szCs w:val="15"/>
              </w:rPr>
              <w:t xml:space="preserve"> and </w:t>
            </w:r>
            <w:r w:rsidRPr="00D04E9E">
              <w:rPr>
                <w:b/>
                <w:sz w:val="15"/>
                <w:szCs w:val="15"/>
              </w:rPr>
              <w:t>free zones and TRIMs</w:t>
            </w:r>
          </w:p>
          <w:p w14:paraId="78A7A3C7" w14:textId="77777777" w:rsidR="00E116F0" w:rsidRPr="00D04E9E" w:rsidRDefault="00E116F0" w:rsidP="00E11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25F90139" w14:textId="199DAAB3" w:rsidR="00015F3A" w:rsidRPr="00D829BA" w:rsidRDefault="00E116F0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Rules Division</w:t>
            </w:r>
            <w:r w:rsidRPr="00D04E9E" w:rsidDel="00E116F0">
              <w:rPr>
                <w:b/>
                <w:sz w:val="15"/>
                <w:szCs w:val="15"/>
              </w:rPr>
              <w:t xml:space="preserve"> </w:t>
            </w:r>
          </w:p>
          <w:p w14:paraId="4532F01C" w14:textId="20D19896" w:rsidR="00D829BA" w:rsidRPr="00D829BA" w:rsidRDefault="00D829BA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</w:tc>
        <w:tc>
          <w:tcPr>
            <w:tcW w:w="2799" w:type="dxa"/>
            <w:vAlign w:val="center"/>
          </w:tcPr>
          <w:p w14:paraId="2D17275E" w14:textId="77777777" w:rsidR="00015F3A" w:rsidRPr="00D04E9E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Trade Remedies</w:t>
            </w:r>
          </w:p>
          <w:p w14:paraId="6C4E0FF8" w14:textId="77777777" w:rsidR="00015F3A" w:rsidRPr="00D04E9E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4FBFDFD0" w14:textId="09C7A099" w:rsidR="00BD272E" w:rsidRPr="005F09DC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trike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Maxim Shmelev, AD (TBC)</w:t>
            </w:r>
            <w:r w:rsidRPr="00D04E9E">
              <w:rPr>
                <w:b/>
                <w:bCs/>
                <w:sz w:val="15"/>
                <w:szCs w:val="15"/>
              </w:rPr>
              <w:t xml:space="preserve"> </w:t>
            </w:r>
            <w:r w:rsidR="00E116F0" w:rsidRPr="00E116F0" w:rsidDel="00E116F0">
              <w:rPr>
                <w:b/>
                <w:sz w:val="15"/>
                <w:szCs w:val="15"/>
              </w:rPr>
              <w:t xml:space="preserve"> </w:t>
            </w:r>
          </w:p>
        </w:tc>
      </w:tr>
      <w:tr w:rsidR="008A0F01" w:rsidRPr="00D04E9E" w14:paraId="4AF6366A" w14:textId="77777777" w:rsidTr="008A0F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DDD9C3" w:themeFill="background2" w:themeFillShade="E6"/>
          </w:tcPr>
          <w:p w14:paraId="62D18166" w14:textId="49B26A17" w:rsidR="008A0F01" w:rsidRPr="00D04E9E" w:rsidRDefault="008A0F01" w:rsidP="009E5796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1</w:t>
            </w:r>
            <w:r w:rsidR="001F5A21">
              <w:rPr>
                <w:b w:val="0"/>
                <w:smallCaps/>
                <w:sz w:val="15"/>
                <w:szCs w:val="15"/>
              </w:rPr>
              <w:t>0:45</w:t>
            </w:r>
            <w:r w:rsidRPr="00D04E9E">
              <w:rPr>
                <w:b w:val="0"/>
                <w:smallCaps/>
                <w:sz w:val="15"/>
                <w:szCs w:val="15"/>
              </w:rPr>
              <w:t>-11</w:t>
            </w:r>
            <w:r w:rsidR="001F5A21">
              <w:rPr>
                <w:b w:val="0"/>
                <w:smallCaps/>
                <w:sz w:val="15"/>
                <w:szCs w:val="15"/>
              </w:rPr>
              <w:t>:00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1A5E0045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14:paraId="233D2538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7BC99A20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002AB417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799" w:type="dxa"/>
            <w:shd w:val="clear" w:color="auto" w:fill="DDD9C3" w:themeFill="background2" w:themeFillShade="E6"/>
          </w:tcPr>
          <w:p w14:paraId="014B9094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</w:tr>
      <w:tr w:rsidR="008A0F01" w:rsidRPr="00D04E9E" w14:paraId="3A7D861D" w14:textId="77777777" w:rsidTr="00D829BA">
        <w:trPr>
          <w:trHeight w:val="1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2924EA5" w14:textId="010719D9" w:rsidR="008A0F01" w:rsidRPr="00D04E9E" w:rsidRDefault="008A0F01" w:rsidP="001F5A21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1</w:t>
            </w:r>
            <w:r w:rsidR="001F5A21">
              <w:rPr>
                <w:b w:val="0"/>
                <w:smallCaps/>
                <w:sz w:val="15"/>
                <w:szCs w:val="15"/>
              </w:rPr>
              <w:t>1:00</w:t>
            </w:r>
            <w:r w:rsidRPr="00D04E9E">
              <w:rPr>
                <w:b w:val="0"/>
                <w:smallCaps/>
                <w:sz w:val="15"/>
                <w:szCs w:val="15"/>
              </w:rPr>
              <w:t>-12</w:t>
            </w:r>
            <w:r w:rsidR="001F5A21">
              <w:rPr>
                <w:b w:val="0"/>
                <w:smallCaps/>
                <w:sz w:val="15"/>
                <w:szCs w:val="15"/>
              </w:rPr>
              <w:t>:30</w:t>
            </w:r>
          </w:p>
        </w:tc>
        <w:tc>
          <w:tcPr>
            <w:tcW w:w="2268" w:type="dxa"/>
            <w:vAlign w:val="center"/>
          </w:tcPr>
          <w:p w14:paraId="6D822130" w14:textId="77777777" w:rsidR="0036136E" w:rsidRPr="00D04E9E" w:rsidRDefault="0036136E" w:rsidP="00361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Framework for making &amp; enforcing</w:t>
            </w:r>
            <w:r w:rsidRPr="00D04E9E">
              <w:rPr>
                <w:sz w:val="15"/>
                <w:szCs w:val="15"/>
              </w:rPr>
              <w:t xml:space="preserve"> </w:t>
            </w:r>
            <w:r w:rsidRPr="00D04E9E">
              <w:rPr>
                <w:b/>
                <w:sz w:val="15"/>
                <w:szCs w:val="15"/>
              </w:rPr>
              <w:t>policies</w:t>
            </w:r>
          </w:p>
          <w:p w14:paraId="34402F77" w14:textId="77777777" w:rsidR="0036136E" w:rsidRPr="00D04E9E" w:rsidRDefault="0036136E" w:rsidP="00361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47D41921" w14:textId="38009415" w:rsidR="008A0F01" w:rsidRPr="00D04E9E" w:rsidRDefault="00E44AF3" w:rsidP="00361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Anna Varyanik, </w:t>
            </w:r>
            <w:r w:rsidR="0036136E">
              <w:rPr>
                <w:b/>
                <w:sz w:val="15"/>
                <w:szCs w:val="15"/>
              </w:rPr>
              <w:t>AD</w:t>
            </w:r>
            <w:r>
              <w:rPr>
                <w:b/>
                <w:sz w:val="15"/>
                <w:szCs w:val="15"/>
              </w:rPr>
              <w:t xml:space="preserve"> (TBC)</w:t>
            </w:r>
          </w:p>
        </w:tc>
        <w:tc>
          <w:tcPr>
            <w:tcW w:w="2694" w:type="dxa"/>
            <w:vAlign w:val="center"/>
          </w:tcPr>
          <w:p w14:paraId="113BD048" w14:textId="6C03CD9E" w:rsidR="00BE3DC3" w:rsidRDefault="008A0F0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Import regulations - Tariff barriers</w:t>
            </w:r>
            <w:r w:rsidR="000423E7">
              <w:rPr>
                <w:b/>
                <w:sz w:val="15"/>
                <w:szCs w:val="15"/>
              </w:rPr>
              <w:t xml:space="preserve">: </w:t>
            </w:r>
          </w:p>
          <w:p w14:paraId="2ED4E8C6" w14:textId="4BC64B19" w:rsidR="008A0F01" w:rsidRPr="00D04E9E" w:rsidRDefault="00BE3DC3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Ordinary customs duties, ODCs, TRQs, fees and charges for services rendered</w:t>
            </w:r>
          </w:p>
          <w:p w14:paraId="38F2BFFC" w14:textId="77777777" w:rsidR="008A0F01" w:rsidRPr="00D04E9E" w:rsidRDefault="008A0F0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3CA70999" w14:textId="7B008963" w:rsidR="008A0F01" w:rsidRPr="00D04E9E" w:rsidRDefault="008A0F0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Market Access Division</w:t>
            </w:r>
          </w:p>
        </w:tc>
        <w:tc>
          <w:tcPr>
            <w:tcW w:w="2835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705AD40" w14:textId="216A9A4F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Import regulations - </w:t>
            </w:r>
            <w:r w:rsidRPr="00D04E9E">
              <w:rPr>
                <w:b/>
                <w:sz w:val="15"/>
                <w:szCs w:val="15"/>
              </w:rPr>
              <w:t>Customs procedures</w:t>
            </w:r>
            <w:r>
              <w:rPr>
                <w:b/>
                <w:sz w:val="15"/>
                <w:szCs w:val="15"/>
              </w:rPr>
              <w:t xml:space="preserve">: </w:t>
            </w:r>
            <w:r w:rsidRPr="002D75B6">
              <w:rPr>
                <w:b/>
                <w:sz w:val="15"/>
                <w:szCs w:val="15"/>
              </w:rPr>
              <w:t>R</w:t>
            </w:r>
            <w:r>
              <w:rPr>
                <w:b/>
                <w:sz w:val="15"/>
                <w:szCs w:val="15"/>
              </w:rPr>
              <w:t xml:space="preserve">ules of </w:t>
            </w:r>
            <w:r>
              <w:rPr>
                <w:b/>
                <w:sz w:val="15"/>
                <w:szCs w:val="15"/>
              </w:rPr>
              <w:t>O</w:t>
            </w:r>
            <w:r>
              <w:rPr>
                <w:b/>
                <w:sz w:val="15"/>
                <w:szCs w:val="15"/>
              </w:rPr>
              <w:t>rigin</w:t>
            </w:r>
            <w:r>
              <w:rPr>
                <w:b/>
                <w:sz w:val="15"/>
                <w:szCs w:val="15"/>
              </w:rPr>
              <w:t xml:space="preserve"> </w:t>
            </w:r>
            <w:r w:rsidRPr="002D75B6">
              <w:rPr>
                <w:b/>
                <w:sz w:val="15"/>
                <w:szCs w:val="15"/>
              </w:rPr>
              <w:t>and Pre-Shipment Inspection</w:t>
            </w:r>
          </w:p>
          <w:p w14:paraId="0FD45CAD" w14:textId="77777777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60F405F4" w14:textId="77777777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Market Access Division</w:t>
            </w:r>
          </w:p>
          <w:p w14:paraId="049E9675" w14:textId="526AA23F" w:rsidR="008A0F01" w:rsidRPr="00D04E9E" w:rsidRDefault="008A0F01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</w:tc>
        <w:tc>
          <w:tcPr>
            <w:tcW w:w="2835" w:type="dxa"/>
            <w:vAlign w:val="center"/>
          </w:tcPr>
          <w:p w14:paraId="50AA52D8" w14:textId="77777777" w:rsidR="00015F3A" w:rsidRPr="00D04E9E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TBT</w:t>
            </w:r>
          </w:p>
          <w:p w14:paraId="3138FCB0" w14:textId="77777777" w:rsidR="00015F3A" w:rsidRPr="00D04E9E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17365C0C" w14:textId="7242CC11" w:rsidR="008A0F01" w:rsidRPr="00D829BA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Trade and Environment Division</w:t>
            </w:r>
          </w:p>
        </w:tc>
        <w:tc>
          <w:tcPr>
            <w:tcW w:w="2799" w:type="dxa"/>
            <w:vAlign w:val="center"/>
          </w:tcPr>
          <w:p w14:paraId="1100300B" w14:textId="77777777" w:rsidR="006302E0" w:rsidRPr="00D04E9E" w:rsidRDefault="006302E0" w:rsidP="00630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Transparency</w:t>
            </w:r>
          </w:p>
          <w:p w14:paraId="4F3FD41C" w14:textId="77777777" w:rsidR="006302E0" w:rsidRPr="00D04E9E" w:rsidRDefault="006302E0" w:rsidP="00630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41A6E3CA" w14:textId="2CF70D2C" w:rsidR="008A0F01" w:rsidRPr="00D829BA" w:rsidRDefault="00953BF7" w:rsidP="00630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</w:t>
            </w:r>
            <w:r w:rsidR="006302E0" w:rsidRPr="00D04E9E">
              <w:rPr>
                <w:b/>
                <w:sz w:val="15"/>
                <w:szCs w:val="15"/>
              </w:rPr>
              <w:t>ccessions Division</w:t>
            </w:r>
          </w:p>
        </w:tc>
      </w:tr>
      <w:tr w:rsidR="008A0F01" w:rsidRPr="00D04E9E" w14:paraId="28308B5B" w14:textId="77777777" w:rsidTr="004423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0070C0"/>
          </w:tcPr>
          <w:p w14:paraId="7C8ED62E" w14:textId="14927944" w:rsidR="008A0F01" w:rsidRPr="001B0A9E" w:rsidRDefault="008A0F01" w:rsidP="009E5796">
            <w:pPr>
              <w:jc w:val="left"/>
              <w:rPr>
                <w:b w:val="0"/>
                <w:smallCaps/>
                <w:color w:val="FFFFFF" w:themeColor="background1"/>
                <w:sz w:val="15"/>
                <w:szCs w:val="15"/>
              </w:rPr>
            </w:pPr>
            <w:r w:rsidRPr="001B0A9E">
              <w:rPr>
                <w:b w:val="0"/>
                <w:smallCaps/>
                <w:color w:val="FFFFFF" w:themeColor="background1"/>
                <w:sz w:val="15"/>
                <w:szCs w:val="15"/>
              </w:rPr>
              <w:t>12</w:t>
            </w:r>
            <w:r w:rsidR="001B0A9E" w:rsidRPr="001B0A9E">
              <w:rPr>
                <w:b w:val="0"/>
                <w:smallCaps/>
                <w:color w:val="FFFFFF" w:themeColor="background1"/>
                <w:sz w:val="15"/>
                <w:szCs w:val="15"/>
              </w:rPr>
              <w:t>:</w:t>
            </w:r>
            <w:r w:rsidR="0038774F" w:rsidRPr="001B0A9E">
              <w:rPr>
                <w:b w:val="0"/>
                <w:smallCaps/>
                <w:color w:val="FFFFFF" w:themeColor="background1"/>
                <w:sz w:val="15"/>
                <w:szCs w:val="15"/>
              </w:rPr>
              <w:t>30</w:t>
            </w:r>
            <w:r w:rsidRPr="001B0A9E">
              <w:rPr>
                <w:b w:val="0"/>
                <w:smallCaps/>
                <w:color w:val="FFFFFF" w:themeColor="background1"/>
                <w:sz w:val="15"/>
                <w:szCs w:val="15"/>
              </w:rPr>
              <w:t>-14</w:t>
            </w:r>
            <w:r w:rsidR="001B0A9E" w:rsidRPr="001B0A9E">
              <w:rPr>
                <w:b w:val="0"/>
                <w:smallCaps/>
                <w:color w:val="FFFFFF" w:themeColor="background1"/>
                <w:sz w:val="15"/>
                <w:szCs w:val="15"/>
              </w:rPr>
              <w:t>:</w:t>
            </w:r>
            <w:r w:rsidRPr="001B0A9E">
              <w:rPr>
                <w:b w:val="0"/>
                <w:smallCaps/>
                <w:color w:val="FFFFFF" w:themeColor="background1"/>
                <w:sz w:val="15"/>
                <w:szCs w:val="15"/>
              </w:rPr>
              <w:t>00</w:t>
            </w:r>
          </w:p>
        </w:tc>
        <w:tc>
          <w:tcPr>
            <w:tcW w:w="2268" w:type="dxa"/>
            <w:shd w:val="clear" w:color="auto" w:fill="0070C0"/>
          </w:tcPr>
          <w:p w14:paraId="0EBBA623" w14:textId="77777777" w:rsidR="008A0F01" w:rsidRPr="0034012F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color w:val="FFFFFF" w:themeColor="background1"/>
                <w:sz w:val="15"/>
                <w:szCs w:val="15"/>
              </w:rPr>
            </w:pPr>
            <w:r w:rsidRPr="0034012F">
              <w:rPr>
                <w:b/>
                <w:smallCaps/>
                <w:color w:val="FFFFFF" w:themeColor="background1"/>
                <w:sz w:val="15"/>
                <w:szCs w:val="15"/>
              </w:rPr>
              <w:t>Lunch</w:t>
            </w:r>
          </w:p>
        </w:tc>
        <w:tc>
          <w:tcPr>
            <w:tcW w:w="2694" w:type="dxa"/>
            <w:tcBorders>
              <w:right w:val="single" w:sz="4" w:space="0" w:color="808080" w:themeColor="background1" w:themeShade="80"/>
            </w:tcBorders>
            <w:shd w:val="clear" w:color="auto" w:fill="0070C0"/>
          </w:tcPr>
          <w:p w14:paraId="4FE15745" w14:textId="77777777" w:rsidR="008A0F01" w:rsidRPr="0034012F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color w:val="FFFFFF" w:themeColor="background1"/>
                <w:sz w:val="15"/>
                <w:szCs w:val="15"/>
              </w:rPr>
            </w:pPr>
            <w:r w:rsidRPr="0034012F">
              <w:rPr>
                <w:b/>
                <w:smallCaps/>
                <w:color w:val="FFFFFF" w:themeColor="background1"/>
                <w:sz w:val="15"/>
                <w:szCs w:val="15"/>
              </w:rPr>
              <w:t>Lunch</w:t>
            </w:r>
          </w:p>
        </w:tc>
        <w:tc>
          <w:tcPr>
            <w:tcW w:w="28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0C0"/>
          </w:tcPr>
          <w:p w14:paraId="12DDC1A5" w14:textId="3D107D5E" w:rsidR="008A0F01" w:rsidRPr="0034012F" w:rsidRDefault="001F5A21" w:rsidP="001F5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color w:val="FFFFFF" w:themeColor="background1"/>
                <w:sz w:val="15"/>
                <w:szCs w:val="15"/>
              </w:rPr>
            </w:pPr>
            <w:r w:rsidRPr="0034012F">
              <w:rPr>
                <w:b/>
                <w:smallCaps/>
                <w:color w:val="FFFFFF" w:themeColor="background1"/>
                <w:sz w:val="15"/>
                <w:szCs w:val="15"/>
              </w:rPr>
              <w:t>Lunch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0C0"/>
          </w:tcPr>
          <w:p w14:paraId="605A86AB" w14:textId="77777777" w:rsidR="008A0F01" w:rsidRPr="0034012F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color w:val="FFFFFF" w:themeColor="background1"/>
                <w:sz w:val="15"/>
                <w:szCs w:val="15"/>
              </w:rPr>
            </w:pPr>
            <w:r w:rsidRPr="0034012F">
              <w:rPr>
                <w:b/>
                <w:smallCaps/>
                <w:color w:val="FFFFFF" w:themeColor="background1"/>
                <w:sz w:val="15"/>
                <w:szCs w:val="15"/>
              </w:rPr>
              <w:t>Lunch</w:t>
            </w:r>
          </w:p>
        </w:tc>
        <w:tc>
          <w:tcPr>
            <w:tcW w:w="2799" w:type="dxa"/>
            <w:tcBorders>
              <w:left w:val="single" w:sz="4" w:space="0" w:color="808080" w:themeColor="background1" w:themeShade="80"/>
            </w:tcBorders>
            <w:shd w:val="clear" w:color="auto" w:fill="0070C0"/>
          </w:tcPr>
          <w:p w14:paraId="0BED4303" w14:textId="77777777" w:rsidR="008A0F01" w:rsidRPr="0034012F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color w:val="FFFFFF" w:themeColor="background1"/>
                <w:sz w:val="15"/>
                <w:szCs w:val="15"/>
              </w:rPr>
            </w:pPr>
            <w:r w:rsidRPr="0034012F">
              <w:rPr>
                <w:b/>
                <w:smallCaps/>
                <w:color w:val="FFFFFF" w:themeColor="background1"/>
                <w:sz w:val="15"/>
                <w:szCs w:val="15"/>
              </w:rPr>
              <w:t>Lunch</w:t>
            </w:r>
          </w:p>
        </w:tc>
      </w:tr>
      <w:tr w:rsidR="008A0F01" w:rsidRPr="00D04E9E" w14:paraId="63C41135" w14:textId="77777777" w:rsidTr="00F34588">
        <w:trPr>
          <w:trHeight w:val="1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95EDD8D" w14:textId="7C83FF1F" w:rsidR="008A0F01" w:rsidRPr="00D04E9E" w:rsidRDefault="008A0F01" w:rsidP="001F5A21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14</w:t>
            </w:r>
            <w:r w:rsidR="001F5A21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00-15</w:t>
            </w:r>
            <w:r w:rsidR="001B0A9E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45</w:t>
            </w:r>
          </w:p>
        </w:tc>
        <w:tc>
          <w:tcPr>
            <w:tcW w:w="2268" w:type="dxa"/>
            <w:vAlign w:val="center"/>
          </w:tcPr>
          <w:p w14:paraId="116E8328" w14:textId="3435B13E" w:rsidR="008A0F01" w:rsidRPr="00D04E9E" w:rsidRDefault="0036136E" w:rsidP="00FE04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Economic policies: Privatization, pricing and competition policies</w:t>
            </w:r>
          </w:p>
        </w:tc>
        <w:tc>
          <w:tcPr>
            <w:tcW w:w="269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9F49CE3" w14:textId="77777777" w:rsidR="003F07AA" w:rsidRDefault="003F07AA" w:rsidP="003F0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  <w:lang w:val="fr-CH"/>
              </w:rPr>
            </w:pPr>
            <w:r>
              <w:rPr>
                <w:b/>
                <w:sz w:val="15"/>
                <w:szCs w:val="15"/>
                <w:lang w:val="fr-CH"/>
              </w:rPr>
              <w:t xml:space="preserve">Import </w:t>
            </w:r>
            <w:proofErr w:type="spellStart"/>
            <w:proofErr w:type="gramStart"/>
            <w:r>
              <w:rPr>
                <w:b/>
                <w:sz w:val="15"/>
                <w:szCs w:val="15"/>
                <w:lang w:val="fr-CH"/>
              </w:rPr>
              <w:t>regulations</w:t>
            </w:r>
            <w:proofErr w:type="spellEnd"/>
            <w:r>
              <w:rPr>
                <w:b/>
                <w:sz w:val="15"/>
                <w:szCs w:val="15"/>
                <w:lang w:val="fr-CH"/>
              </w:rPr>
              <w:t>:</w:t>
            </w:r>
            <w:proofErr w:type="gramEnd"/>
            <w:r>
              <w:rPr>
                <w:b/>
                <w:sz w:val="15"/>
                <w:szCs w:val="15"/>
                <w:lang w:val="fr-CH"/>
              </w:rPr>
              <w:t xml:space="preserve"> </w:t>
            </w:r>
            <w:proofErr w:type="spellStart"/>
            <w:r>
              <w:rPr>
                <w:b/>
                <w:sz w:val="15"/>
                <w:szCs w:val="15"/>
                <w:lang w:val="fr-CH"/>
              </w:rPr>
              <w:t>Internal</w:t>
            </w:r>
            <w:proofErr w:type="spellEnd"/>
            <w:r>
              <w:rPr>
                <w:b/>
                <w:sz w:val="15"/>
                <w:szCs w:val="15"/>
                <w:lang w:val="fr-CH"/>
              </w:rPr>
              <w:t xml:space="preserve"> taxation</w:t>
            </w:r>
          </w:p>
          <w:p w14:paraId="48338369" w14:textId="77777777" w:rsidR="003F07AA" w:rsidRDefault="003F07AA" w:rsidP="003F0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  <w:lang w:val="fr-CH"/>
              </w:rPr>
            </w:pPr>
          </w:p>
          <w:p w14:paraId="368E081A" w14:textId="7B452FE7" w:rsidR="008A0F01" w:rsidRPr="005A4D03" w:rsidRDefault="003F07AA" w:rsidP="003F0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  <w:lang w:val="fr-CH"/>
              </w:rPr>
            </w:pPr>
            <w:r w:rsidRPr="00D04E9E">
              <w:rPr>
                <w:b/>
                <w:sz w:val="15"/>
                <w:szCs w:val="15"/>
              </w:rPr>
              <w:t>Market Access Division</w:t>
            </w:r>
            <w:r w:rsidR="000423E7" w:rsidRPr="005A4D03" w:rsidDel="000423E7">
              <w:rPr>
                <w:b/>
                <w:sz w:val="15"/>
                <w:szCs w:val="15"/>
                <w:lang w:val="fr-CH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DF258C" w14:textId="77777777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Import regulations - </w:t>
            </w:r>
            <w:r w:rsidRPr="00D04E9E">
              <w:rPr>
                <w:b/>
                <w:sz w:val="15"/>
                <w:szCs w:val="15"/>
              </w:rPr>
              <w:t>Customs procedures</w:t>
            </w:r>
            <w:r>
              <w:rPr>
                <w:b/>
                <w:sz w:val="15"/>
                <w:szCs w:val="15"/>
              </w:rPr>
              <w:t>: Trade Facilitation</w:t>
            </w:r>
          </w:p>
          <w:p w14:paraId="0EB063D3" w14:textId="77777777" w:rsidR="00272F16" w:rsidRPr="00D04E9E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03BF661A" w14:textId="1FF241B6" w:rsidR="006302E0" w:rsidRPr="00D829BA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Market Access Division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  <w:vAlign w:val="center"/>
          </w:tcPr>
          <w:p w14:paraId="4E7A4B11" w14:textId="77777777" w:rsidR="00015F3A" w:rsidRPr="00D04E9E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 w:rsidRPr="00D04E9E">
              <w:rPr>
                <w:b/>
                <w:bCs/>
                <w:sz w:val="15"/>
                <w:szCs w:val="15"/>
              </w:rPr>
              <w:t>SPS</w:t>
            </w:r>
          </w:p>
          <w:p w14:paraId="449EB1E7" w14:textId="77777777" w:rsidR="00015F3A" w:rsidRPr="00D04E9E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  <w:p w14:paraId="6428C39A" w14:textId="171BC5E2" w:rsidR="008A0F01" w:rsidRPr="00D829BA" w:rsidRDefault="00015F3A" w:rsidP="00015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bCs/>
                <w:sz w:val="15"/>
                <w:szCs w:val="15"/>
              </w:rPr>
              <w:t>Agriculture and Commodities Division</w:t>
            </w:r>
            <w:r w:rsidR="00E116F0" w:rsidRPr="00E116F0" w:rsidDel="00E116F0">
              <w:rPr>
                <w:b/>
                <w:sz w:val="15"/>
                <w:szCs w:val="15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0A1E0DFD" w14:textId="66EF93AB" w:rsidR="008A0F01" w:rsidRDefault="00FE04B9" w:rsidP="00AA2B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proofErr w:type="spellStart"/>
            <w:r>
              <w:rPr>
                <w:b/>
                <w:sz w:val="15"/>
                <w:szCs w:val="15"/>
              </w:rPr>
              <w:t>P</w:t>
            </w:r>
            <w:r w:rsidR="008A0F01" w:rsidRPr="00D04E9E">
              <w:rPr>
                <w:b/>
                <w:sz w:val="15"/>
                <w:szCs w:val="15"/>
              </w:rPr>
              <w:t>lurilaterals</w:t>
            </w:r>
            <w:proofErr w:type="spellEnd"/>
            <w:r w:rsidR="008A0F01" w:rsidRPr="00D04E9E">
              <w:rPr>
                <w:b/>
                <w:sz w:val="15"/>
                <w:szCs w:val="15"/>
              </w:rPr>
              <w:t xml:space="preserve"> and joint initiatives</w:t>
            </w:r>
          </w:p>
          <w:p w14:paraId="3958CCB0" w14:textId="4E25F21C" w:rsidR="0015172A" w:rsidRPr="00D04E9E" w:rsidRDefault="0015172A" w:rsidP="00AA2B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AD, TSD, GPD</w:t>
            </w:r>
          </w:p>
          <w:p w14:paraId="5E404C82" w14:textId="65C1CDE8" w:rsidR="008A0F01" w:rsidRPr="00D04E9E" w:rsidRDefault="008A0F01" w:rsidP="00FE04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</w:p>
        </w:tc>
      </w:tr>
      <w:tr w:rsidR="008A0F01" w:rsidRPr="00D04E9E" w14:paraId="186DA98D" w14:textId="77777777" w:rsidTr="008A0F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DDD9C3" w:themeFill="background2" w:themeFillShade="E6"/>
          </w:tcPr>
          <w:p w14:paraId="73D5135D" w14:textId="3D14FEE7" w:rsidR="008A0F01" w:rsidRPr="00D04E9E" w:rsidRDefault="008A0F01" w:rsidP="009E5796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15</w:t>
            </w:r>
            <w:r w:rsidR="001B0A9E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45-16</w:t>
            </w:r>
            <w:r w:rsidR="001B0A9E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00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5054D351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14:paraId="613BA011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47789D9E" w14:textId="3CA645A8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79439062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  <w:tc>
          <w:tcPr>
            <w:tcW w:w="2799" w:type="dxa"/>
            <w:shd w:val="clear" w:color="auto" w:fill="DDD9C3" w:themeFill="background2" w:themeFillShade="E6"/>
          </w:tcPr>
          <w:p w14:paraId="30070593" w14:textId="77777777" w:rsidR="008A0F01" w:rsidRPr="00D04E9E" w:rsidRDefault="008A0F01" w:rsidP="009E5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  <w:r w:rsidRPr="00D04E9E">
              <w:rPr>
                <w:bCs/>
                <w:smallCaps/>
                <w:sz w:val="15"/>
                <w:szCs w:val="15"/>
              </w:rPr>
              <w:t>Break</w:t>
            </w:r>
          </w:p>
        </w:tc>
      </w:tr>
      <w:tr w:rsidR="001F5A21" w:rsidRPr="00D04E9E" w14:paraId="78A9BD89" w14:textId="77777777" w:rsidTr="00F34588">
        <w:trPr>
          <w:trHeight w:val="1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20E5533" w14:textId="76019860" w:rsidR="001F5A21" w:rsidRPr="00D04E9E" w:rsidRDefault="001F5A21" w:rsidP="001F5A21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b w:val="0"/>
                <w:smallCaps/>
                <w:sz w:val="15"/>
                <w:szCs w:val="15"/>
              </w:rPr>
              <w:t>16</w:t>
            </w:r>
            <w:r w:rsidR="001B0A9E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00-17</w:t>
            </w:r>
            <w:r w:rsidR="001B0A9E">
              <w:rPr>
                <w:b w:val="0"/>
                <w:smallCaps/>
                <w:sz w:val="15"/>
                <w:szCs w:val="15"/>
              </w:rPr>
              <w:t>:</w:t>
            </w:r>
            <w:r w:rsidRPr="00D04E9E">
              <w:rPr>
                <w:b w:val="0"/>
                <w:smallCaps/>
                <w:sz w:val="15"/>
                <w:szCs w:val="15"/>
              </w:rPr>
              <w:t>30</w:t>
            </w:r>
          </w:p>
        </w:tc>
        <w:tc>
          <w:tcPr>
            <w:tcW w:w="2268" w:type="dxa"/>
            <w:vAlign w:val="center"/>
          </w:tcPr>
          <w:p w14:paraId="442825D3" w14:textId="77777777" w:rsidR="0036136E" w:rsidRPr="00D04E9E" w:rsidRDefault="0036136E" w:rsidP="00361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State trading enterprises and notification requirements</w:t>
            </w:r>
          </w:p>
          <w:p w14:paraId="533FE718" w14:textId="77777777" w:rsidR="0036136E" w:rsidRPr="00D04E9E" w:rsidRDefault="0036136E" w:rsidP="00361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3ED6936A" w14:textId="55915C95" w:rsidR="001F5A21" w:rsidRPr="001F5A21" w:rsidRDefault="0036136E" w:rsidP="00361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Rules Division</w:t>
            </w:r>
          </w:p>
        </w:tc>
        <w:tc>
          <w:tcPr>
            <w:tcW w:w="2694" w:type="dxa"/>
            <w:vAlign w:val="center"/>
          </w:tcPr>
          <w:p w14:paraId="2B98F872" w14:textId="77777777" w:rsidR="00272F16" w:rsidRPr="005A4D03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5A4D03">
              <w:rPr>
                <w:b/>
                <w:sz w:val="15"/>
                <w:szCs w:val="15"/>
              </w:rPr>
              <w:t>Quantitative restrictions, including prohibitions, quotas, licensing systems</w:t>
            </w:r>
          </w:p>
          <w:p w14:paraId="267FE623" w14:textId="77777777" w:rsidR="00272F16" w:rsidRPr="005A4D03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3053A278" w14:textId="13AC9373" w:rsidR="00025315" w:rsidRPr="00025315" w:rsidRDefault="00272F16" w:rsidP="00272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5A4D03">
              <w:rPr>
                <w:b/>
                <w:sz w:val="15"/>
                <w:szCs w:val="15"/>
              </w:rPr>
              <w:t>Market Access Division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31E91830" w14:textId="52EBC845" w:rsidR="00BE2C0C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16</w:t>
            </w:r>
            <w:r w:rsidR="001B0A9E">
              <w:rPr>
                <w:b/>
                <w:sz w:val="15"/>
                <w:szCs w:val="15"/>
              </w:rPr>
              <w:t>:00</w:t>
            </w:r>
            <w:r w:rsidRPr="00D04E9E">
              <w:rPr>
                <w:b/>
                <w:sz w:val="15"/>
                <w:szCs w:val="15"/>
              </w:rPr>
              <w:t>-18.00: Roundtable discussion with former accession negotiators</w:t>
            </w:r>
          </w:p>
          <w:p w14:paraId="15F777EC" w14:textId="77777777" w:rsidR="00BE2C0C" w:rsidRDefault="00BE2C0C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497382AB" w14:textId="7FC2D8C8" w:rsidR="001F5A21" w:rsidRPr="00D04E9E" w:rsidRDefault="00BE2C0C" w:rsidP="00F34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(TBC Comoros, xx)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59B13FDB" w14:textId="49367172" w:rsidR="00BE2C0C" w:rsidRDefault="00DC0C1B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D0D0D" w:themeColor="text1" w:themeTint="F2"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16</w:t>
            </w:r>
            <w:r>
              <w:rPr>
                <w:b/>
                <w:sz w:val="15"/>
                <w:szCs w:val="15"/>
              </w:rPr>
              <w:t>:00</w:t>
            </w:r>
            <w:r w:rsidRPr="00D04E9E">
              <w:rPr>
                <w:b/>
                <w:sz w:val="15"/>
                <w:szCs w:val="15"/>
              </w:rPr>
              <w:t xml:space="preserve">-18.00: </w:t>
            </w:r>
            <w:r w:rsidR="00BE2C0C">
              <w:rPr>
                <w:b/>
                <w:color w:val="0D0D0D" w:themeColor="text1" w:themeTint="F2"/>
                <w:sz w:val="15"/>
                <w:szCs w:val="15"/>
              </w:rPr>
              <w:t xml:space="preserve">Roundtable on Members' </w:t>
            </w:r>
            <w:r w:rsidR="00BE2C0C" w:rsidRPr="00D04E9E">
              <w:rPr>
                <w:b/>
                <w:color w:val="0D0D0D" w:themeColor="text1" w:themeTint="F2"/>
                <w:sz w:val="15"/>
                <w:szCs w:val="15"/>
              </w:rPr>
              <w:t>approach</w:t>
            </w:r>
            <w:r w:rsidR="00BE2C0C">
              <w:rPr>
                <w:b/>
                <w:color w:val="0D0D0D" w:themeColor="text1" w:themeTint="F2"/>
                <w:sz w:val="15"/>
                <w:szCs w:val="15"/>
              </w:rPr>
              <w:t>es</w:t>
            </w:r>
            <w:r w:rsidR="00BE2C0C" w:rsidRPr="00D04E9E">
              <w:rPr>
                <w:b/>
                <w:color w:val="0D0D0D" w:themeColor="text1" w:themeTint="F2"/>
                <w:sz w:val="15"/>
                <w:szCs w:val="15"/>
              </w:rPr>
              <w:t xml:space="preserve"> in the accession negotiations on WTO rules</w:t>
            </w:r>
          </w:p>
          <w:p w14:paraId="0D80112D" w14:textId="77777777" w:rsidR="00BE2C0C" w:rsidRDefault="00BE2C0C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D0D0D" w:themeColor="text1" w:themeTint="F2"/>
                <w:sz w:val="15"/>
                <w:szCs w:val="15"/>
              </w:rPr>
            </w:pPr>
          </w:p>
          <w:p w14:paraId="679DD78D" w14:textId="4B365E0C" w:rsidR="001F5A21" w:rsidRPr="00F34588" w:rsidRDefault="00BE2C0C" w:rsidP="00F34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D0D0D" w:themeColor="text1" w:themeTint="F2"/>
                <w:sz w:val="15"/>
                <w:szCs w:val="15"/>
              </w:rPr>
            </w:pPr>
            <w:r>
              <w:rPr>
                <w:b/>
                <w:color w:val="0D0D0D" w:themeColor="text1" w:themeTint="F2"/>
                <w:sz w:val="15"/>
                <w:szCs w:val="15"/>
              </w:rPr>
              <w:t>(</w:t>
            </w:r>
            <w:r w:rsidR="00F34588">
              <w:rPr>
                <w:b/>
                <w:color w:val="0D0D0D" w:themeColor="text1" w:themeTint="F2"/>
                <w:sz w:val="15"/>
                <w:szCs w:val="15"/>
              </w:rPr>
              <w:t xml:space="preserve">TBC </w:t>
            </w:r>
            <w:r w:rsidR="001F5A21" w:rsidRPr="00D04E9E">
              <w:rPr>
                <w:b/>
                <w:color w:val="0D0D0D" w:themeColor="text1" w:themeTint="F2"/>
                <w:sz w:val="15"/>
                <w:szCs w:val="15"/>
              </w:rPr>
              <w:t>US</w:t>
            </w:r>
            <w:r>
              <w:rPr>
                <w:b/>
                <w:color w:val="0D0D0D" w:themeColor="text1" w:themeTint="F2"/>
                <w:sz w:val="15"/>
                <w:szCs w:val="15"/>
              </w:rPr>
              <w:t>, EU, xx)</w:t>
            </w:r>
          </w:p>
        </w:tc>
        <w:tc>
          <w:tcPr>
            <w:tcW w:w="2799" w:type="dxa"/>
            <w:shd w:val="clear" w:color="auto" w:fill="F2F2F2" w:themeFill="background1" w:themeFillShade="F2"/>
            <w:vAlign w:val="center"/>
          </w:tcPr>
          <w:p w14:paraId="2D631A56" w14:textId="77777777" w:rsidR="001F5A21" w:rsidRPr="00D04E9E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Review of the training, Evaluation &amp;</w:t>
            </w:r>
          </w:p>
          <w:p w14:paraId="4DF60E1D" w14:textId="77777777" w:rsidR="001F5A21" w:rsidRPr="00D04E9E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Feedback</w:t>
            </w:r>
          </w:p>
          <w:p w14:paraId="73884334" w14:textId="77777777" w:rsidR="001F5A21" w:rsidRPr="00D04E9E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</w:p>
          <w:p w14:paraId="4D870578" w14:textId="62E5CA38" w:rsidR="001F5A21" w:rsidRPr="00D04E9E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Certificates &amp;</w:t>
            </w:r>
          </w:p>
          <w:p w14:paraId="4FE9B5DE" w14:textId="77777777" w:rsidR="001F5A21" w:rsidRPr="00D04E9E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5"/>
                <w:szCs w:val="15"/>
              </w:rPr>
            </w:pPr>
            <w:r w:rsidRPr="00D04E9E">
              <w:rPr>
                <w:b/>
                <w:sz w:val="15"/>
                <w:szCs w:val="15"/>
              </w:rPr>
              <w:t>Closing (17.00-17.30)</w:t>
            </w:r>
          </w:p>
          <w:p w14:paraId="28A26281" w14:textId="570539E3" w:rsidR="001F5A21" w:rsidRPr="00D04E9E" w:rsidRDefault="001F5A21" w:rsidP="00D82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15"/>
                <w:szCs w:val="15"/>
              </w:rPr>
            </w:pPr>
          </w:p>
        </w:tc>
      </w:tr>
    </w:tbl>
    <w:p w14:paraId="747B1EE3" w14:textId="1DB073BC" w:rsidR="00850889" w:rsidRDefault="00850889" w:rsidP="00182A75"/>
    <w:p w14:paraId="64D5ADD2" w14:textId="77777777" w:rsidR="00BF3EAB" w:rsidRDefault="00BF3EAB">
      <w:pPr>
        <w:spacing w:after="200" w:line="276" w:lineRule="auto"/>
        <w:jc w:val="left"/>
        <w:rPr>
          <w:b/>
          <w:smallCaps/>
          <w:szCs w:val="18"/>
          <w:lang w:eastAsia="en-GB"/>
        </w:rPr>
      </w:pPr>
      <w:r>
        <w:rPr>
          <w:b/>
          <w:smallCaps/>
        </w:rPr>
        <w:br w:type="page"/>
      </w:r>
    </w:p>
    <w:p w14:paraId="36911183" w14:textId="4ED0FACB" w:rsidR="00BF3EAB" w:rsidRPr="00014452" w:rsidRDefault="00BF3EAB" w:rsidP="00BF3EAB">
      <w:pPr>
        <w:pStyle w:val="Header"/>
        <w:tabs>
          <w:tab w:val="center" w:pos="6848"/>
          <w:tab w:val="right" w:pos="13697"/>
        </w:tabs>
        <w:spacing w:after="120"/>
        <w:rPr>
          <w:b/>
          <w:smallCaps/>
        </w:rPr>
      </w:pPr>
      <w:r w:rsidRPr="00014452">
        <w:rPr>
          <w:b/>
          <w:smallCaps/>
        </w:rPr>
        <w:lastRenderedPageBreak/>
        <w:t>P</w:t>
      </w:r>
      <w:r w:rsidR="00014452" w:rsidRPr="00014452">
        <w:rPr>
          <w:b/>
          <w:smallCaps/>
        </w:rPr>
        <w:t>ost</w:t>
      </w:r>
      <w:r w:rsidRPr="00014452">
        <w:rPr>
          <w:b/>
          <w:smallCaps/>
        </w:rPr>
        <w:t>-Training Programme</w:t>
      </w:r>
      <w:r w:rsidR="00014452" w:rsidRPr="00014452">
        <w:rPr>
          <w:b/>
          <w:smallCaps/>
        </w:rPr>
        <w:t xml:space="preserve"> (non-mandatory at</w:t>
      </w:r>
      <w:r w:rsidR="00014452">
        <w:rPr>
          <w:b/>
          <w:smallCaps/>
        </w:rPr>
        <w:t>tendance)</w:t>
      </w:r>
    </w:p>
    <w:p w14:paraId="5D771C21" w14:textId="231BBC24" w:rsidR="00BF3EAB" w:rsidRDefault="00014452" w:rsidP="00BF3EAB">
      <w:pPr>
        <w:jc w:val="left"/>
      </w:pPr>
      <w:r>
        <w:t>17</w:t>
      </w:r>
      <w:r w:rsidR="00BF3EAB">
        <w:t xml:space="preserve"> and </w:t>
      </w:r>
      <w:r>
        <w:t>18</w:t>
      </w:r>
      <w:r w:rsidR="00BF3EAB">
        <w:t xml:space="preserve"> November</w:t>
      </w:r>
      <w:r>
        <w:t xml:space="preserve"> – </w:t>
      </w:r>
      <w:r w:rsidR="00AA4A6C">
        <w:t>Drop-in</w:t>
      </w:r>
      <w:r>
        <w:t xml:space="preserve"> sessions for Q&amp;A in selected topics based on participants' interest</w:t>
      </w:r>
    </w:p>
    <w:p w14:paraId="7D3EEB05" w14:textId="77777777" w:rsidR="00BF3EAB" w:rsidRDefault="00BF3EAB" w:rsidP="00BF3EAB">
      <w:pPr>
        <w:jc w:val="left"/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276"/>
        <w:gridCol w:w="2268"/>
        <w:gridCol w:w="2694"/>
      </w:tblGrid>
      <w:tr w:rsidR="00BF3EAB" w:rsidRPr="00D04E9E" w14:paraId="7D2BF23A" w14:textId="77777777" w:rsidTr="00BF3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A671956" w14:textId="77777777" w:rsidR="00BF3EAB" w:rsidRPr="00D04E9E" w:rsidRDefault="00BF3EAB" w:rsidP="009E5796">
            <w:pPr>
              <w:jc w:val="center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>Time</w:t>
            </w:r>
          </w:p>
        </w:tc>
        <w:tc>
          <w:tcPr>
            <w:tcW w:w="2268" w:type="dxa"/>
          </w:tcPr>
          <w:p w14:paraId="7043DFF1" w14:textId="37EE175B" w:rsidR="00BF3EAB" w:rsidRPr="00D04E9E" w:rsidRDefault="00BF3EAB" w:rsidP="009E5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 xml:space="preserve">Monday – </w:t>
            </w:r>
            <w:r>
              <w:rPr>
                <w:smallCaps/>
                <w:sz w:val="15"/>
                <w:szCs w:val="15"/>
              </w:rPr>
              <w:t>2</w:t>
            </w:r>
            <w:r w:rsidRPr="00D04E9E">
              <w:rPr>
                <w:smallCaps/>
                <w:sz w:val="15"/>
                <w:szCs w:val="15"/>
              </w:rPr>
              <w:t xml:space="preserve"> </w:t>
            </w:r>
            <w:r>
              <w:rPr>
                <w:smallCaps/>
                <w:sz w:val="15"/>
                <w:szCs w:val="15"/>
              </w:rPr>
              <w:t>November</w:t>
            </w:r>
          </w:p>
        </w:tc>
        <w:tc>
          <w:tcPr>
            <w:tcW w:w="2694" w:type="dxa"/>
          </w:tcPr>
          <w:p w14:paraId="76F3095F" w14:textId="1188981F" w:rsidR="00BF3EAB" w:rsidRPr="00D04E9E" w:rsidRDefault="00BF3EAB" w:rsidP="00BF3EA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mallCaps/>
                <w:sz w:val="15"/>
                <w:szCs w:val="15"/>
              </w:rPr>
            </w:pPr>
            <w:r w:rsidRPr="00D04E9E">
              <w:rPr>
                <w:smallCaps/>
                <w:sz w:val="15"/>
                <w:szCs w:val="15"/>
              </w:rPr>
              <w:t>Tuesday –</w:t>
            </w:r>
            <w:r>
              <w:rPr>
                <w:smallCaps/>
                <w:sz w:val="15"/>
                <w:szCs w:val="15"/>
              </w:rPr>
              <w:t xml:space="preserve"> 3 November</w:t>
            </w:r>
          </w:p>
        </w:tc>
      </w:tr>
      <w:tr w:rsidR="00BF3EAB" w:rsidRPr="00D04E9E" w14:paraId="1D93F150" w14:textId="77777777" w:rsidTr="00BF3E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9F8A072" w14:textId="7504C43E" w:rsidR="00BF3EAB" w:rsidRPr="00BF3EAB" w:rsidRDefault="00BF3EAB" w:rsidP="009E5796">
            <w:pPr>
              <w:jc w:val="left"/>
              <w:rPr>
                <w:b w:val="0"/>
                <w:smallCaps/>
                <w:sz w:val="15"/>
                <w:szCs w:val="15"/>
              </w:rPr>
            </w:pPr>
            <w:r>
              <w:rPr>
                <w:b w:val="0"/>
                <w:smallCaps/>
                <w:sz w:val="15"/>
                <w:szCs w:val="15"/>
              </w:rPr>
              <w:t>13</w:t>
            </w:r>
            <w:r w:rsidRPr="00BF3EAB">
              <w:rPr>
                <w:b w:val="0"/>
                <w:smallCaps/>
                <w:sz w:val="15"/>
                <w:szCs w:val="15"/>
              </w:rPr>
              <w:t>:00-</w:t>
            </w:r>
            <w:r>
              <w:rPr>
                <w:b w:val="0"/>
                <w:smallCaps/>
                <w:sz w:val="15"/>
                <w:szCs w:val="15"/>
              </w:rPr>
              <w:t>13</w:t>
            </w:r>
            <w:r w:rsidRPr="00BF3EAB">
              <w:rPr>
                <w:b w:val="0"/>
                <w:smallCaps/>
                <w:sz w:val="15"/>
                <w:szCs w:val="15"/>
              </w:rPr>
              <w:t>:45</w:t>
            </w:r>
          </w:p>
        </w:tc>
        <w:tc>
          <w:tcPr>
            <w:tcW w:w="2268" w:type="dxa"/>
            <w:vAlign w:val="center"/>
          </w:tcPr>
          <w:p w14:paraId="379A921C" w14:textId="0B3DBA88" w:rsidR="00BF3EAB" w:rsidRPr="00BF3EAB" w:rsidRDefault="00B606CF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 xml:space="preserve">Drop-in session </w:t>
            </w:r>
          </w:p>
        </w:tc>
        <w:tc>
          <w:tcPr>
            <w:tcW w:w="2694" w:type="dxa"/>
            <w:vAlign w:val="center"/>
          </w:tcPr>
          <w:p w14:paraId="3FE4090C" w14:textId="1385552A" w:rsidR="00BF3EAB" w:rsidRPr="00BF3EAB" w:rsidRDefault="00BF3EAB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>Drop-in session</w:t>
            </w:r>
          </w:p>
        </w:tc>
      </w:tr>
      <w:tr w:rsidR="00BF3EAB" w:rsidRPr="00D04E9E" w14:paraId="16594F2A" w14:textId="77777777" w:rsidTr="00BF3E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7BB4E44" w14:textId="10D06AB2" w:rsidR="00BF3EAB" w:rsidRPr="00BF3EAB" w:rsidRDefault="00BF3EAB" w:rsidP="009E5796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BF3EAB">
              <w:rPr>
                <w:b w:val="0"/>
                <w:smallCaps/>
                <w:sz w:val="15"/>
                <w:szCs w:val="15"/>
              </w:rPr>
              <w:t>1</w:t>
            </w:r>
            <w:r w:rsidR="0058565A">
              <w:rPr>
                <w:b w:val="0"/>
                <w:smallCaps/>
                <w:sz w:val="15"/>
                <w:szCs w:val="15"/>
              </w:rPr>
              <w:t>3</w:t>
            </w:r>
            <w:r w:rsidRPr="00BF3EAB">
              <w:rPr>
                <w:b w:val="0"/>
                <w:smallCaps/>
                <w:sz w:val="15"/>
                <w:szCs w:val="15"/>
              </w:rPr>
              <w:t>:</w:t>
            </w:r>
            <w:r w:rsidR="0058565A">
              <w:rPr>
                <w:b w:val="0"/>
                <w:smallCaps/>
                <w:sz w:val="15"/>
                <w:szCs w:val="15"/>
              </w:rPr>
              <w:t>45</w:t>
            </w:r>
            <w:r w:rsidRPr="00BF3EAB">
              <w:rPr>
                <w:b w:val="0"/>
                <w:smallCaps/>
                <w:sz w:val="15"/>
                <w:szCs w:val="15"/>
              </w:rPr>
              <w:t>-1</w:t>
            </w:r>
            <w:r w:rsidR="0058565A">
              <w:rPr>
                <w:b w:val="0"/>
                <w:smallCaps/>
                <w:sz w:val="15"/>
                <w:szCs w:val="15"/>
              </w:rPr>
              <w:t>4:</w:t>
            </w:r>
            <w:r w:rsidR="00B606CF">
              <w:rPr>
                <w:b w:val="0"/>
                <w:smallCaps/>
                <w:sz w:val="15"/>
                <w:szCs w:val="15"/>
              </w:rPr>
              <w:t>3</w:t>
            </w:r>
            <w:r w:rsidR="0058565A">
              <w:rPr>
                <w:b w:val="0"/>
                <w:smallCaps/>
                <w:sz w:val="15"/>
                <w:szCs w:val="15"/>
              </w:rPr>
              <w:t>0</w:t>
            </w:r>
          </w:p>
        </w:tc>
        <w:tc>
          <w:tcPr>
            <w:tcW w:w="2268" w:type="dxa"/>
            <w:vAlign w:val="center"/>
          </w:tcPr>
          <w:p w14:paraId="57B6541A" w14:textId="35B53B94" w:rsidR="00BF3EAB" w:rsidRPr="00BF3EAB" w:rsidRDefault="00BF3EAB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>Drop-in session</w:t>
            </w:r>
          </w:p>
        </w:tc>
        <w:tc>
          <w:tcPr>
            <w:tcW w:w="2694" w:type="dxa"/>
            <w:vAlign w:val="center"/>
          </w:tcPr>
          <w:p w14:paraId="08C55BA4" w14:textId="264645EE" w:rsidR="00BF3EAB" w:rsidRPr="00BF3EAB" w:rsidRDefault="00F761C1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 xml:space="preserve">Drop-in session </w:t>
            </w:r>
          </w:p>
        </w:tc>
      </w:tr>
      <w:tr w:rsidR="00BF3EAB" w:rsidRPr="00D04E9E" w14:paraId="12D14100" w14:textId="77777777" w:rsidTr="00BF3E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7D8AC0E" w14:textId="57874032" w:rsidR="00BF3EAB" w:rsidRPr="00BF3EAB" w:rsidRDefault="00BF3EAB" w:rsidP="009E5796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BF3EAB">
              <w:rPr>
                <w:b w:val="0"/>
                <w:smallCaps/>
                <w:sz w:val="15"/>
                <w:szCs w:val="15"/>
              </w:rPr>
              <w:t>1</w:t>
            </w:r>
            <w:r w:rsidR="0058565A">
              <w:rPr>
                <w:b w:val="0"/>
                <w:smallCaps/>
                <w:sz w:val="15"/>
                <w:szCs w:val="15"/>
              </w:rPr>
              <w:t>4</w:t>
            </w:r>
            <w:r w:rsidRPr="00BF3EAB">
              <w:rPr>
                <w:b w:val="0"/>
                <w:smallCaps/>
                <w:sz w:val="15"/>
                <w:szCs w:val="15"/>
              </w:rPr>
              <w:t>:</w:t>
            </w:r>
            <w:r w:rsidR="00B606CF">
              <w:rPr>
                <w:b w:val="0"/>
                <w:smallCaps/>
                <w:sz w:val="15"/>
                <w:szCs w:val="15"/>
              </w:rPr>
              <w:t>3</w:t>
            </w:r>
            <w:r w:rsidRPr="00BF3EAB">
              <w:rPr>
                <w:b w:val="0"/>
                <w:smallCaps/>
                <w:sz w:val="15"/>
                <w:szCs w:val="15"/>
              </w:rPr>
              <w:t>0-1</w:t>
            </w:r>
            <w:r w:rsidR="00B606CF">
              <w:rPr>
                <w:b w:val="0"/>
                <w:smallCaps/>
                <w:sz w:val="15"/>
                <w:szCs w:val="15"/>
              </w:rPr>
              <w:t>5</w:t>
            </w:r>
            <w:r w:rsidRPr="00BF3EAB">
              <w:rPr>
                <w:b w:val="0"/>
                <w:smallCaps/>
                <w:sz w:val="15"/>
                <w:szCs w:val="15"/>
              </w:rPr>
              <w:t>:</w:t>
            </w:r>
            <w:r w:rsidR="00B606CF">
              <w:rPr>
                <w:b w:val="0"/>
                <w:smallCaps/>
                <w:sz w:val="15"/>
                <w:szCs w:val="15"/>
              </w:rPr>
              <w:t>15</w:t>
            </w:r>
          </w:p>
        </w:tc>
        <w:tc>
          <w:tcPr>
            <w:tcW w:w="2268" w:type="dxa"/>
            <w:vAlign w:val="center"/>
          </w:tcPr>
          <w:p w14:paraId="1E4D4677" w14:textId="04BB5B56" w:rsidR="00BF3EAB" w:rsidRPr="00BF3EAB" w:rsidRDefault="00F761C1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 xml:space="preserve">Drop-in session </w:t>
            </w:r>
          </w:p>
        </w:tc>
        <w:tc>
          <w:tcPr>
            <w:tcW w:w="2694" w:type="dxa"/>
            <w:vAlign w:val="center"/>
          </w:tcPr>
          <w:p w14:paraId="1595119C" w14:textId="37BE9AD2" w:rsidR="00BF3EAB" w:rsidRPr="00BF3EAB" w:rsidRDefault="00F761C1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606CF">
              <w:rPr>
                <w:bCs/>
                <w:sz w:val="15"/>
                <w:szCs w:val="15"/>
              </w:rPr>
              <w:t xml:space="preserve">Drop-in session </w:t>
            </w:r>
          </w:p>
        </w:tc>
      </w:tr>
      <w:tr w:rsidR="0058565A" w:rsidRPr="00D04E9E" w14:paraId="7D553DC7" w14:textId="77777777" w:rsidTr="00BF3E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F588E09" w14:textId="3B44437A" w:rsidR="0058565A" w:rsidRPr="00B606CF" w:rsidRDefault="0058565A" w:rsidP="009E5796">
            <w:pPr>
              <w:jc w:val="left"/>
              <w:rPr>
                <w:b w:val="0"/>
                <w:smallCaps/>
                <w:sz w:val="15"/>
                <w:szCs w:val="15"/>
              </w:rPr>
            </w:pPr>
            <w:r w:rsidRPr="00B606CF">
              <w:rPr>
                <w:b w:val="0"/>
                <w:smallCaps/>
                <w:sz w:val="15"/>
                <w:szCs w:val="15"/>
              </w:rPr>
              <w:t>1</w:t>
            </w:r>
            <w:r w:rsidR="00B606CF" w:rsidRPr="00B606CF">
              <w:rPr>
                <w:b w:val="0"/>
                <w:smallCaps/>
                <w:sz w:val="15"/>
                <w:szCs w:val="15"/>
              </w:rPr>
              <w:t>5</w:t>
            </w:r>
            <w:r w:rsidRPr="00B606CF">
              <w:rPr>
                <w:b w:val="0"/>
                <w:smallCaps/>
                <w:sz w:val="15"/>
                <w:szCs w:val="15"/>
              </w:rPr>
              <w:t>:</w:t>
            </w:r>
            <w:r w:rsidR="00B606CF" w:rsidRPr="00B606CF">
              <w:rPr>
                <w:b w:val="0"/>
                <w:smallCaps/>
                <w:sz w:val="15"/>
                <w:szCs w:val="15"/>
              </w:rPr>
              <w:t>1</w:t>
            </w:r>
            <w:r w:rsidRPr="00B606CF">
              <w:rPr>
                <w:b w:val="0"/>
                <w:smallCaps/>
                <w:sz w:val="15"/>
                <w:szCs w:val="15"/>
              </w:rPr>
              <w:t>5-</w:t>
            </w:r>
            <w:r w:rsidR="00B606CF" w:rsidRPr="00B606CF">
              <w:rPr>
                <w:b w:val="0"/>
                <w:smallCaps/>
                <w:sz w:val="15"/>
                <w:szCs w:val="15"/>
              </w:rPr>
              <w:t>16:</w:t>
            </w:r>
            <w:r w:rsidR="00B606CF">
              <w:rPr>
                <w:b w:val="0"/>
                <w:smallCaps/>
                <w:sz w:val="15"/>
                <w:szCs w:val="15"/>
              </w:rPr>
              <w:t>00</w:t>
            </w:r>
          </w:p>
        </w:tc>
        <w:tc>
          <w:tcPr>
            <w:tcW w:w="2268" w:type="dxa"/>
            <w:vAlign w:val="center"/>
          </w:tcPr>
          <w:p w14:paraId="334DDEEA" w14:textId="22AB990F" w:rsidR="0058565A" w:rsidRPr="00B606CF" w:rsidRDefault="00F761C1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 xml:space="preserve">Drop-in session </w:t>
            </w:r>
          </w:p>
        </w:tc>
        <w:tc>
          <w:tcPr>
            <w:tcW w:w="2694" w:type="dxa"/>
            <w:vAlign w:val="center"/>
          </w:tcPr>
          <w:p w14:paraId="4D6D835C" w14:textId="4DBBF333" w:rsidR="0058565A" w:rsidRPr="00B606CF" w:rsidRDefault="00F761C1" w:rsidP="00BF3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5"/>
                <w:szCs w:val="15"/>
              </w:rPr>
            </w:pPr>
            <w:r w:rsidRPr="00BF3EAB">
              <w:rPr>
                <w:bCs/>
                <w:sz w:val="15"/>
                <w:szCs w:val="15"/>
              </w:rPr>
              <w:t xml:space="preserve">Drop-in session </w:t>
            </w:r>
          </w:p>
        </w:tc>
      </w:tr>
    </w:tbl>
    <w:p w14:paraId="17F919FF" w14:textId="77777777" w:rsidR="00BF3EAB" w:rsidRDefault="00BF3EAB" w:rsidP="00BF3EAB">
      <w:pPr>
        <w:jc w:val="left"/>
      </w:pPr>
    </w:p>
    <w:p w14:paraId="6B41A107" w14:textId="77777777" w:rsidR="00E27FAA" w:rsidRDefault="00E27FAA" w:rsidP="00BF3EAB">
      <w:pPr>
        <w:jc w:val="left"/>
      </w:pPr>
    </w:p>
    <w:p w14:paraId="21EBE2CC" w14:textId="71BDB7CD" w:rsidR="00E27FAA" w:rsidRPr="00B415B8" w:rsidRDefault="00E27FAA" w:rsidP="00BF3EAB">
      <w:pPr>
        <w:jc w:val="left"/>
      </w:pPr>
    </w:p>
    <w:sectPr w:rsidR="00E27FAA" w:rsidRPr="00B415B8" w:rsidSect="0028432C">
      <w:headerReference w:type="even" r:id="rId9"/>
      <w:headerReference w:type="default" r:id="rId10"/>
      <w:headerReference w:type="first" r:id="rId11"/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729B" w14:textId="77777777" w:rsidR="00AC68FD" w:rsidRDefault="00AC68FD" w:rsidP="00ED54E0">
      <w:r>
        <w:separator/>
      </w:r>
    </w:p>
  </w:endnote>
  <w:endnote w:type="continuationSeparator" w:id="0">
    <w:p w14:paraId="4766BC60" w14:textId="77777777" w:rsidR="00AC68FD" w:rsidRDefault="00AC68FD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02F75" w14:textId="77777777" w:rsidR="00AC68FD" w:rsidRDefault="00AC68FD" w:rsidP="00ED54E0">
      <w:r>
        <w:separator/>
      </w:r>
    </w:p>
  </w:footnote>
  <w:footnote w:type="continuationSeparator" w:id="0">
    <w:p w14:paraId="6C23890D" w14:textId="77777777" w:rsidR="00AC68FD" w:rsidRDefault="00AC68FD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5BC0" w14:textId="0C6DC8AD" w:rsidR="0028432C" w:rsidRDefault="00C1268F">
    <w:pPr>
      <w:pStyle w:val="Header"/>
    </w:pPr>
    <w:r>
      <w:rPr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B85489" wp14:editId="7E478E45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452745262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B770C4" w14:textId="77777777" w:rsidR="00C1268F" w:rsidRDefault="00C1268F" w:rsidP="00C1268F">
                          <w:pPr>
                            <w:jc w:val="left"/>
                          </w:pPr>
                          <w:r w:rsidRPr="00C1268F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85489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margin-left:9pt;margin-top:0;width:25.5pt;height:71.7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" filled="f" stroked="f" strokeweight=".5pt">
              <v:textbox style="layout-flow:vertical;mso-fit-shape-to-text:t">
                <w:txbxContent>
                  <w:p w14:paraId="04B770C4" w14:textId="77777777" w:rsidR="00C1268F" w:rsidRDefault="00C1268F" w:rsidP="00C1268F">
                    <w:pPr>
                      <w:jc w:val="left"/>
                    </w:pPr>
                    <w:r w:rsidRPr="00C1268F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D3B4" w14:textId="77777777" w:rsidR="0028432C" w:rsidRPr="00AC16C9" w:rsidRDefault="0028432C" w:rsidP="0028432C">
    <w:pPr>
      <w:pStyle w:val="Header"/>
      <w:tabs>
        <w:tab w:val="center" w:pos="6848"/>
        <w:tab w:val="right" w:pos="13697"/>
      </w:tabs>
      <w:spacing w:after="120"/>
      <w:jc w:val="center"/>
      <w:rPr>
        <w:b/>
        <w:smallCaps/>
      </w:rPr>
    </w:pPr>
    <w:r>
      <w:rPr>
        <w:b/>
        <w:smallCaps/>
      </w:rPr>
      <w:t>Training</w:t>
    </w:r>
    <w:r w:rsidRPr="00F821B9">
      <w:rPr>
        <w:b/>
        <w:smallCaps/>
      </w:rPr>
      <w:t xml:space="preserve"> </w:t>
    </w:r>
    <w:r w:rsidRPr="00AC16C9">
      <w:rPr>
        <w:b/>
        <w:smallCaps/>
      </w:rPr>
      <w:t>on WTO Rules in Accession Negotiations</w:t>
    </w:r>
  </w:p>
  <w:p w14:paraId="73C57ECC" w14:textId="6EC3A862" w:rsidR="0028432C" w:rsidRPr="00AC16C9" w:rsidRDefault="0028432C" w:rsidP="0028432C">
    <w:pPr>
      <w:pStyle w:val="Header"/>
      <w:jc w:val="center"/>
      <w:rPr>
        <w:b/>
      </w:rPr>
    </w:pPr>
    <w:r>
      <w:rPr>
        <w:b/>
      </w:rPr>
      <w:t>9</w:t>
    </w:r>
    <w:r w:rsidRPr="00AC16C9">
      <w:rPr>
        <w:b/>
      </w:rPr>
      <w:t>-</w:t>
    </w:r>
    <w:r>
      <w:rPr>
        <w:b/>
      </w:rPr>
      <w:t>13</w:t>
    </w:r>
    <w:r w:rsidRPr="00AC16C9">
      <w:rPr>
        <w:b/>
      </w:rPr>
      <w:t xml:space="preserve"> </w:t>
    </w:r>
    <w:r>
      <w:rPr>
        <w:b/>
      </w:rPr>
      <w:t>November 2026,</w:t>
    </w:r>
    <w:r w:rsidRPr="00AC16C9">
      <w:rPr>
        <w:b/>
      </w:rPr>
      <w:t xml:space="preserve"> WTO</w:t>
    </w:r>
  </w:p>
  <w:p w14:paraId="1A9C5F9E" w14:textId="195640F8" w:rsidR="00A6787A" w:rsidRDefault="00C1268F">
    <w:pPr>
      <w:pStyle w:val="Header"/>
    </w:pPr>
    <w:r>
      <w:rPr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071E19" wp14:editId="44D710DF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946250618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677DEA" w14:textId="77777777" w:rsidR="00C1268F" w:rsidRDefault="00C1268F" w:rsidP="00C1268F">
                          <w:pPr>
                            <w:jc w:val="left"/>
                          </w:pPr>
                          <w:r w:rsidRPr="00C1268F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71E19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margin-left:9pt;margin-top:0;width:25.5pt;height:71.7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" filled="f" stroked="f" strokeweight=".5pt">
              <v:textbox style="layout-flow:vertical;mso-fit-shape-to-text:t">
                <w:txbxContent>
                  <w:p w14:paraId="2C677DEA" w14:textId="77777777" w:rsidR="00C1268F" w:rsidRDefault="00C1268F" w:rsidP="00C1268F">
                    <w:pPr>
                      <w:jc w:val="left"/>
                    </w:pPr>
                    <w:r w:rsidRPr="00C1268F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9A83" w14:textId="1CB16184" w:rsidR="0028432C" w:rsidRDefault="00C1268F">
    <w:pPr>
      <w:pStyle w:val="Header"/>
    </w:pPr>
    <w:r>
      <w:rPr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F6CC95" wp14:editId="03EF0C4C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539192980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AF147B" w14:textId="77777777" w:rsidR="00C1268F" w:rsidRDefault="00C1268F" w:rsidP="00C1268F">
                          <w:pPr>
                            <w:jc w:val="left"/>
                          </w:pPr>
                          <w:r w:rsidRPr="00C1268F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6CC95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5.5pt;height:71.7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" filled="f" stroked="f" strokeweight=".5pt">
              <v:textbox style="layout-flow:vertical;mso-fit-shape-to-text:t">
                <w:txbxContent>
                  <w:p w14:paraId="09AF147B" w14:textId="77777777" w:rsidR="00C1268F" w:rsidRDefault="00C1268F" w:rsidP="00C1268F">
                    <w:pPr>
                      <w:jc w:val="left"/>
                    </w:pPr>
                    <w:r w:rsidRPr="00C1268F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CC52177C"/>
    <w:numStyleLink w:val="LegalHeadings"/>
  </w:abstractNum>
  <w:abstractNum w:abstractNumId="14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4"/>
  </w:num>
  <w:num w:numId="7" w16cid:durableId="1295865260">
    <w:abstractNumId w:val="13"/>
  </w:num>
  <w:num w:numId="8" w16cid:durableId="805586851">
    <w:abstractNumId w:val="12"/>
  </w:num>
  <w:num w:numId="9" w16cid:durableId="1389575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5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2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2C"/>
    <w:rsid w:val="000106E0"/>
    <w:rsid w:val="000111BB"/>
    <w:rsid w:val="00014452"/>
    <w:rsid w:val="00015F3A"/>
    <w:rsid w:val="00022C0F"/>
    <w:rsid w:val="00025315"/>
    <w:rsid w:val="000257C9"/>
    <w:rsid w:val="00027123"/>
    <w:rsid w:val="000272F6"/>
    <w:rsid w:val="00037AC4"/>
    <w:rsid w:val="000423BF"/>
    <w:rsid w:val="000423E7"/>
    <w:rsid w:val="00077654"/>
    <w:rsid w:val="000A4945"/>
    <w:rsid w:val="000B31E1"/>
    <w:rsid w:val="000E0362"/>
    <w:rsid w:val="001075B9"/>
    <w:rsid w:val="0011356B"/>
    <w:rsid w:val="00131688"/>
    <w:rsid w:val="0013337F"/>
    <w:rsid w:val="0015172A"/>
    <w:rsid w:val="00182A75"/>
    <w:rsid w:val="00182B84"/>
    <w:rsid w:val="001946F2"/>
    <w:rsid w:val="00195E92"/>
    <w:rsid w:val="001B0A9E"/>
    <w:rsid w:val="001C5DA1"/>
    <w:rsid w:val="001D0F5C"/>
    <w:rsid w:val="001E291F"/>
    <w:rsid w:val="001F5A21"/>
    <w:rsid w:val="00214D16"/>
    <w:rsid w:val="00224593"/>
    <w:rsid w:val="00233408"/>
    <w:rsid w:val="00237417"/>
    <w:rsid w:val="0027067B"/>
    <w:rsid w:val="00272F16"/>
    <w:rsid w:val="00282781"/>
    <w:rsid w:val="0028432C"/>
    <w:rsid w:val="002A15FB"/>
    <w:rsid w:val="002A656E"/>
    <w:rsid w:val="002A6940"/>
    <w:rsid w:val="002C5ABF"/>
    <w:rsid w:val="002D75B6"/>
    <w:rsid w:val="002E249B"/>
    <w:rsid w:val="00304385"/>
    <w:rsid w:val="00311BE2"/>
    <w:rsid w:val="00320249"/>
    <w:rsid w:val="00327840"/>
    <w:rsid w:val="0034012F"/>
    <w:rsid w:val="003572B4"/>
    <w:rsid w:val="0036136E"/>
    <w:rsid w:val="003616BF"/>
    <w:rsid w:val="00371F2B"/>
    <w:rsid w:val="00383F10"/>
    <w:rsid w:val="0038774F"/>
    <w:rsid w:val="003A0602"/>
    <w:rsid w:val="003F07AA"/>
    <w:rsid w:val="004423F4"/>
    <w:rsid w:val="004551EC"/>
    <w:rsid w:val="00467032"/>
    <w:rsid w:val="0046754A"/>
    <w:rsid w:val="004A31FF"/>
    <w:rsid w:val="004D0729"/>
    <w:rsid w:val="004F203A"/>
    <w:rsid w:val="00512FF5"/>
    <w:rsid w:val="00517BA7"/>
    <w:rsid w:val="005336B8"/>
    <w:rsid w:val="00542061"/>
    <w:rsid w:val="00554AF1"/>
    <w:rsid w:val="0058565A"/>
    <w:rsid w:val="005917B1"/>
    <w:rsid w:val="005A2702"/>
    <w:rsid w:val="005A4D03"/>
    <w:rsid w:val="005B04B9"/>
    <w:rsid w:val="005B68C7"/>
    <w:rsid w:val="005B7054"/>
    <w:rsid w:val="005D0152"/>
    <w:rsid w:val="005D5981"/>
    <w:rsid w:val="005F09DC"/>
    <w:rsid w:val="005F30CB"/>
    <w:rsid w:val="00612644"/>
    <w:rsid w:val="006302E0"/>
    <w:rsid w:val="00674CCD"/>
    <w:rsid w:val="006A18DC"/>
    <w:rsid w:val="006D6742"/>
    <w:rsid w:val="006E3654"/>
    <w:rsid w:val="006F5826"/>
    <w:rsid w:val="00700181"/>
    <w:rsid w:val="007141CF"/>
    <w:rsid w:val="00745146"/>
    <w:rsid w:val="0074635B"/>
    <w:rsid w:val="007577E3"/>
    <w:rsid w:val="00760DB3"/>
    <w:rsid w:val="00767204"/>
    <w:rsid w:val="0079332A"/>
    <w:rsid w:val="007B1934"/>
    <w:rsid w:val="007C3936"/>
    <w:rsid w:val="007C79F0"/>
    <w:rsid w:val="007E0360"/>
    <w:rsid w:val="007E6507"/>
    <w:rsid w:val="007F2B8E"/>
    <w:rsid w:val="007F2DB0"/>
    <w:rsid w:val="00801CBB"/>
    <w:rsid w:val="00804DF7"/>
    <w:rsid w:val="00807247"/>
    <w:rsid w:val="00824360"/>
    <w:rsid w:val="00840C2B"/>
    <w:rsid w:val="00850889"/>
    <w:rsid w:val="008739FD"/>
    <w:rsid w:val="008A0F01"/>
    <w:rsid w:val="008A7BB6"/>
    <w:rsid w:val="008C42C8"/>
    <w:rsid w:val="008E372C"/>
    <w:rsid w:val="00920FD4"/>
    <w:rsid w:val="00947C09"/>
    <w:rsid w:val="00953BF7"/>
    <w:rsid w:val="009A1ACD"/>
    <w:rsid w:val="009A6F54"/>
    <w:rsid w:val="009A7E67"/>
    <w:rsid w:val="009B0823"/>
    <w:rsid w:val="00A53DCE"/>
    <w:rsid w:val="00A6057A"/>
    <w:rsid w:val="00A63124"/>
    <w:rsid w:val="00A6787A"/>
    <w:rsid w:val="00A74017"/>
    <w:rsid w:val="00A97A1E"/>
    <w:rsid w:val="00AA2BFA"/>
    <w:rsid w:val="00AA332C"/>
    <w:rsid w:val="00AA4A6C"/>
    <w:rsid w:val="00AC24C7"/>
    <w:rsid w:val="00AC27F8"/>
    <w:rsid w:val="00AC68FD"/>
    <w:rsid w:val="00AD4C72"/>
    <w:rsid w:val="00AE20ED"/>
    <w:rsid w:val="00AE2AEE"/>
    <w:rsid w:val="00B1394B"/>
    <w:rsid w:val="00B230EC"/>
    <w:rsid w:val="00B273D4"/>
    <w:rsid w:val="00B27CD9"/>
    <w:rsid w:val="00B415B8"/>
    <w:rsid w:val="00B50DC4"/>
    <w:rsid w:val="00B56EDC"/>
    <w:rsid w:val="00B606CF"/>
    <w:rsid w:val="00B67C16"/>
    <w:rsid w:val="00BB1F84"/>
    <w:rsid w:val="00BD272E"/>
    <w:rsid w:val="00BE2C0C"/>
    <w:rsid w:val="00BE3DC3"/>
    <w:rsid w:val="00BE5468"/>
    <w:rsid w:val="00BF3EAB"/>
    <w:rsid w:val="00C11EAC"/>
    <w:rsid w:val="00C1268F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D000C7"/>
    <w:rsid w:val="00D266AA"/>
    <w:rsid w:val="00D3337C"/>
    <w:rsid w:val="00D500A9"/>
    <w:rsid w:val="00D52A9D"/>
    <w:rsid w:val="00D55AAD"/>
    <w:rsid w:val="00D747AE"/>
    <w:rsid w:val="00D829BA"/>
    <w:rsid w:val="00D9226C"/>
    <w:rsid w:val="00DA20BD"/>
    <w:rsid w:val="00DA22A4"/>
    <w:rsid w:val="00DC0C1B"/>
    <w:rsid w:val="00DE50DB"/>
    <w:rsid w:val="00DF6AE1"/>
    <w:rsid w:val="00E116F0"/>
    <w:rsid w:val="00E27FAA"/>
    <w:rsid w:val="00E44AF3"/>
    <w:rsid w:val="00E46FD5"/>
    <w:rsid w:val="00E52F5E"/>
    <w:rsid w:val="00E544BB"/>
    <w:rsid w:val="00E56545"/>
    <w:rsid w:val="00E85004"/>
    <w:rsid w:val="00EA5D4F"/>
    <w:rsid w:val="00EB6C56"/>
    <w:rsid w:val="00EB6F21"/>
    <w:rsid w:val="00ED54E0"/>
    <w:rsid w:val="00F01C13"/>
    <w:rsid w:val="00F04FE9"/>
    <w:rsid w:val="00F32397"/>
    <w:rsid w:val="00F33A7A"/>
    <w:rsid w:val="00F34588"/>
    <w:rsid w:val="00F40595"/>
    <w:rsid w:val="00F761C1"/>
    <w:rsid w:val="00FA5EBC"/>
    <w:rsid w:val="00FD224A"/>
    <w:rsid w:val="00FD6CF3"/>
    <w:rsid w:val="00FD79BF"/>
    <w:rsid w:val="00FE04B9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B1411"/>
  <w15:chartTrackingRefBased/>
  <w15:docId w15:val="{A61BC986-184E-40DA-B265-8EFDEA3D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F01"/>
    <w:pPr>
      <w:spacing w:after="0" w:line="240" w:lineRule="auto"/>
      <w:jc w:val="both"/>
    </w:pPr>
    <w:rPr>
      <w:rFonts w:ascii="Verdana" w:eastAsia="Calibri" w:hAnsi="Verdana" w:cs="Times New Roman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  <w:rPr>
      <w:rFonts w:eastAsia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rFonts w:eastAsiaTheme="minorHAnsi" w:cstheme="minorBidi"/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  <w:rPr>
      <w:rFonts w:eastAsiaTheme="minorHAnsi" w:cstheme="minorBidi"/>
    </w:r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  <w:rPr>
      <w:rFonts w:eastAsiaTheme="minorHAnsi" w:cstheme="minorBidi"/>
    </w:r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  <w:rPr>
      <w:rFonts w:eastAsiaTheme="minorHAnsi" w:cstheme="minorBidi"/>
    </w:r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  <w:rPr>
      <w:rFonts w:eastAsiaTheme="minorHAnsi" w:cstheme="minorBidi"/>
    </w:r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  <w:rPr>
      <w:rFonts w:eastAsiaTheme="minorHAnsi" w:cstheme="minorBidi"/>
    </w:r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rFonts w:eastAsiaTheme="minorHAnsi" w:cstheme="minorBidi"/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  <w:rPr>
      <w:rFonts w:eastAsiaTheme="minorHAnsi" w:cstheme="minorBidi"/>
    </w:r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rFonts w:eastAsiaTheme="minorHAnsi" w:cstheme="minorBidi"/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  <w:rPr>
      <w:rFonts w:eastAsiaTheme="minorHAnsi" w:cstheme="minorBidi"/>
    </w:rPr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  <w:rPr>
      <w:rFonts w:eastAsiaTheme="minorHAnsi" w:cstheme="minorBid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  <w:rPr>
      <w:rFonts w:eastAsiaTheme="minorHAnsi" w:cstheme="minorBid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rFonts w:eastAsia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  <w:rPr>
      <w:rFonts w:eastAsiaTheme="minorHAnsi" w:cstheme="minorBidi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eastAsiaTheme="minorHAns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rFonts w:eastAsiaTheme="minorHAnsi" w:cstheme="minorBidi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eastAsiaTheme="minorHAnsi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  <w:rPr>
      <w:rFonts w:eastAsiaTheme="minorHAnsi" w:cstheme="minorBid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  <w:rPr>
      <w:rFonts w:eastAsiaTheme="minorHAnsi" w:cstheme="minorBidi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  <w:rPr>
      <w:rFonts w:eastAsiaTheme="minorHAnsi" w:cstheme="minorBidi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  <w:rPr>
      <w:rFonts w:eastAsiaTheme="minorHAnsi" w:cstheme="minorBidi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  <w:rPr>
      <w:rFonts w:eastAsiaTheme="minorHAnsi" w:cstheme="minorBidi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  <w:rPr>
      <w:rFonts w:eastAsiaTheme="minorHAnsi" w:cstheme="minorBidi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  <w:rPr>
      <w:rFonts w:eastAsiaTheme="minorHAnsi" w:cstheme="minorBidi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  <w:rPr>
      <w:rFonts w:eastAsiaTheme="minorHAnsi" w:cstheme="minorBidi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  <w:rPr>
      <w:rFonts w:eastAsiaTheme="minorHAnsi" w:cstheme="minorBidi"/>
    </w:r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  <w:rPr>
      <w:rFonts w:eastAsiaTheme="minorHAnsi" w:cstheme="minorBidi"/>
    </w:r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  <w:rPr>
      <w:rFonts w:eastAsiaTheme="minorHAnsi" w:cstheme="minorBidi"/>
    </w:r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  <w:rPr>
      <w:rFonts w:eastAsiaTheme="minorHAnsi" w:cstheme="minorBidi"/>
    </w:r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  <w:rPr>
      <w:rFonts w:eastAsiaTheme="minorHAnsi" w:cstheme="minorBidi"/>
    </w:r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  <w:rPr>
      <w:rFonts w:eastAsiaTheme="minorHAnsi" w:cstheme="minorBidi"/>
    </w:r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  <w:rPr>
      <w:rFonts w:eastAsiaTheme="minorHAnsi" w:cstheme="minorBidi"/>
    </w:r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  <w:rPr>
      <w:rFonts w:eastAsiaTheme="minorHAnsi" w:cstheme="minorBidi"/>
    </w:r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  <w:rPr>
      <w:rFonts w:eastAsiaTheme="minorHAnsi" w:cstheme="minorBidi"/>
    </w:r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  <w:rPr>
      <w:rFonts w:eastAsiaTheme="minorHAnsi" w:cstheme="minorBidi"/>
    </w:r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  <w:rPr>
      <w:rFonts w:eastAsiaTheme="minorHAnsi" w:cstheme="minorBidi"/>
    </w:r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  <w:rPr>
      <w:rFonts w:eastAsiaTheme="minorHAnsi" w:cstheme="minorBidi"/>
    </w:r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  <w:rPr>
      <w:rFonts w:eastAsiaTheme="minorHAnsi" w:cstheme="minorBidi"/>
    </w:r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  <w:rPr>
      <w:rFonts w:eastAsiaTheme="minorHAnsi" w:cstheme="minorBidi"/>
    </w:r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  <w:rPr>
      <w:rFonts w:eastAsiaTheme="minorHAnsi" w:cstheme="minorBidi"/>
    </w:r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  <w:rPr>
      <w:rFonts w:eastAsiaTheme="minorHAnsi" w:cstheme="minorBidi"/>
    </w:r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eastAsiaTheme="minorHAnsi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  <w:rPr>
      <w:rFonts w:eastAsiaTheme="minorHAnsi" w:cstheme="minorBid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rFonts w:eastAsiaTheme="minorHAnsi" w:cstheme="min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  <w:rPr>
      <w:rFonts w:eastAsiaTheme="minorHAnsi" w:cstheme="minorBidi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  <w:rPr>
      <w:rFonts w:eastAsiaTheme="minorHAnsi" w:cstheme="minorBidi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  <w:jc w:val="left"/>
    </w:pPr>
    <w:rPr>
      <w:rFonts w:eastAsiaTheme="minorHAnsi" w:cstheme="minorBidi"/>
      <w:sz w:val="16"/>
    </w:rPr>
  </w:style>
  <w:style w:type="table" w:styleId="GridTable1Light">
    <w:name w:val="Grid Table 1 Light"/>
    <w:basedOn w:val="TableNormal"/>
    <w:uiPriority w:val="46"/>
    <w:rsid w:val="008A0F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E116F0"/>
    <w:pPr>
      <w:spacing w:after="0" w:line="240" w:lineRule="auto"/>
    </w:pPr>
    <w:rPr>
      <w:rFonts w:ascii="Verdana" w:eastAsia="Calibri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880cb9fe-4a97-4559-97ad-4c9cb583f775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F0E206C7-4B25-464F-B891-B8E2A03D6E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3AE05-9903-49D1-B3E5-F30627DB29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332</Words>
  <Characters>1935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Miashiro, Amanda Sayuri</dc:creator>
  <cp:keywords/>
  <dc:description/>
  <cp:lastModifiedBy>Miashiro, Amanda Sayuri</cp:lastModifiedBy>
  <cp:revision>6</cp:revision>
  <dcterms:created xsi:type="dcterms:W3CDTF">2026-08-11T10:01:00Z</dcterms:created>
  <dcterms:modified xsi:type="dcterms:W3CDTF">2026-08-11T13:03:00Z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880cb9fe-4a97-4559-97ad-4c9cb583f775</vt:lpwstr>
  </property>
  <property fmtid="{D5CDD505-2E9C-101B-9397-08002B2CF9AE}" pid="3" name="WTOCLASSIFICATION">
    <vt:lpwstr>INTERNAL</vt:lpwstr>
  </property>
</Properties>
</file>