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EE6C5" w14:textId="77777777" w:rsidR="00B36459" w:rsidRPr="00564D64" w:rsidRDefault="00147BED" w:rsidP="00C965C5">
      <w:pPr>
        <w:jc w:val="left"/>
        <w:rPr>
          <w:b/>
          <w:bCs/>
          <w:lang w:val="es-ES"/>
        </w:rPr>
      </w:pPr>
      <w:r w:rsidRPr="00564D64">
        <w:rPr>
          <w:b/>
          <w:bCs/>
          <w:noProof/>
          <w:lang w:val="es-ES" w:eastAsia="fr-CH"/>
        </w:rPr>
        <w:drawing>
          <wp:anchor distT="0" distB="0" distL="114300" distR="114300" simplePos="0" relativeHeight="251658240" behindDoc="0" locked="0" layoutInCell="1" allowOverlap="1" wp14:anchorId="5B249CA3" wp14:editId="269A0FD4">
            <wp:simplePos x="0" y="0"/>
            <wp:positionH relativeFrom="margin">
              <wp:posOffset>1133475</wp:posOffset>
            </wp:positionH>
            <wp:positionV relativeFrom="margin">
              <wp:posOffset>-19050</wp:posOffset>
            </wp:positionV>
            <wp:extent cx="3455670" cy="913765"/>
            <wp:effectExtent l="0" t="0" r="0" b="635"/>
            <wp:wrapNone/>
            <wp:docPr id="12" name="Picture 12" descr="Description: WTO_3_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escription: WTO_3_COLOR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670" cy="91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2320A0" w:rsidRPr="00564D64">
        <w:rPr>
          <w:b/>
          <w:bCs/>
          <w:lang w:val="es-ES"/>
        </w:rPr>
        <w:t xml:space="preserve">   </w:t>
      </w:r>
    </w:p>
    <w:p w14:paraId="1FF80862" w14:textId="77777777" w:rsidR="00FF0C63" w:rsidRPr="00564D64" w:rsidRDefault="00FF0C63" w:rsidP="00C965C5">
      <w:pPr>
        <w:jc w:val="left"/>
        <w:rPr>
          <w:b/>
          <w:bCs/>
          <w:lang w:val="es-ES"/>
        </w:rPr>
      </w:pPr>
    </w:p>
    <w:p w14:paraId="096668E7" w14:textId="77777777" w:rsidR="002320A0" w:rsidRPr="00564D64" w:rsidRDefault="002320A0" w:rsidP="00EA6261">
      <w:pPr>
        <w:jc w:val="center"/>
        <w:rPr>
          <w:b/>
          <w:bCs/>
          <w:lang w:val="es-ES"/>
        </w:rPr>
      </w:pPr>
    </w:p>
    <w:p w14:paraId="38D31C77" w14:textId="77777777" w:rsidR="002320A0" w:rsidRPr="00564D64" w:rsidRDefault="002320A0" w:rsidP="00EA6261">
      <w:pPr>
        <w:jc w:val="center"/>
        <w:rPr>
          <w:b/>
          <w:bCs/>
          <w:lang w:val="es-ES"/>
        </w:rPr>
      </w:pPr>
    </w:p>
    <w:p w14:paraId="15F7E410" w14:textId="77777777" w:rsidR="002320A0" w:rsidRPr="00564D64" w:rsidRDefault="002320A0" w:rsidP="00EA6261">
      <w:pPr>
        <w:jc w:val="center"/>
        <w:rPr>
          <w:b/>
          <w:bCs/>
          <w:lang w:val="es-ES"/>
        </w:rPr>
      </w:pPr>
    </w:p>
    <w:p w14:paraId="61F503B1" w14:textId="77777777" w:rsidR="00147BED" w:rsidRPr="00564D64" w:rsidRDefault="00147BED" w:rsidP="00EA6261">
      <w:pPr>
        <w:jc w:val="center"/>
        <w:rPr>
          <w:b/>
          <w:bCs/>
          <w:lang w:val="es-ES"/>
        </w:rPr>
      </w:pPr>
    </w:p>
    <w:p w14:paraId="0F9B7AE4" w14:textId="77777777" w:rsidR="00147BED" w:rsidRPr="00564D64" w:rsidRDefault="00147BED" w:rsidP="00EA6261">
      <w:pPr>
        <w:jc w:val="center"/>
        <w:rPr>
          <w:b/>
          <w:bCs/>
          <w:lang w:val="es-ES"/>
        </w:rPr>
      </w:pPr>
    </w:p>
    <w:p w14:paraId="5AC62B48" w14:textId="77777777" w:rsidR="00E25677" w:rsidRPr="00564D64" w:rsidRDefault="00E25677" w:rsidP="00EA6261">
      <w:pPr>
        <w:jc w:val="center"/>
        <w:rPr>
          <w:b/>
          <w:bCs/>
          <w:lang w:val="es-ES"/>
        </w:rPr>
      </w:pPr>
    </w:p>
    <w:p w14:paraId="7F775AAB" w14:textId="77777777" w:rsidR="00305AB7" w:rsidRPr="00564D64" w:rsidRDefault="00305AB7" w:rsidP="00305AB7">
      <w:pPr>
        <w:jc w:val="center"/>
        <w:rPr>
          <w:b/>
          <w:lang w:val="es-ES"/>
        </w:rPr>
      </w:pPr>
      <w:r w:rsidRPr="00564D64">
        <w:rPr>
          <w:b/>
          <w:lang w:val="es-ES"/>
        </w:rPr>
        <w:t>CURSO AVANZADO SOBRE SOLUCIÓN DE DIFERENCIAS DE LA OMC</w:t>
      </w:r>
    </w:p>
    <w:p w14:paraId="0D1A1FB1" w14:textId="47B007AD" w:rsidR="00F20FEC" w:rsidRPr="00564D64" w:rsidRDefault="004C52AE" w:rsidP="00305AB7">
      <w:pPr>
        <w:jc w:val="center"/>
        <w:rPr>
          <w:b/>
          <w:lang w:val="es-ES"/>
        </w:rPr>
      </w:pPr>
      <w:r>
        <w:rPr>
          <w:b/>
          <w:lang w:val="es-ES"/>
        </w:rPr>
        <w:t>2</w:t>
      </w:r>
      <w:r w:rsidR="008F5754">
        <w:rPr>
          <w:b/>
          <w:lang w:val="es-ES"/>
        </w:rPr>
        <w:t>3 al 27</w:t>
      </w:r>
      <w:r w:rsidR="00305AB7" w:rsidRPr="00564D64">
        <w:rPr>
          <w:b/>
          <w:lang w:val="es-ES"/>
        </w:rPr>
        <w:t xml:space="preserve"> de</w:t>
      </w:r>
      <w:r>
        <w:rPr>
          <w:b/>
          <w:lang w:val="es-ES"/>
        </w:rPr>
        <w:t xml:space="preserve"> noviembre </w:t>
      </w:r>
      <w:r w:rsidR="00305AB7" w:rsidRPr="00564D64">
        <w:rPr>
          <w:b/>
          <w:lang w:val="es-ES"/>
        </w:rPr>
        <w:t>de 20</w:t>
      </w:r>
      <w:r>
        <w:rPr>
          <w:b/>
          <w:lang w:val="es-ES"/>
        </w:rPr>
        <w:t>2</w:t>
      </w:r>
      <w:r w:rsidR="008F5754">
        <w:rPr>
          <w:b/>
          <w:lang w:val="es-ES"/>
        </w:rPr>
        <w:t>6</w:t>
      </w:r>
    </w:p>
    <w:p w14:paraId="3E3E8266" w14:textId="66636B33" w:rsidR="00EA6261" w:rsidRPr="00564D64" w:rsidRDefault="00305AB7" w:rsidP="00EA6261">
      <w:pPr>
        <w:jc w:val="center"/>
        <w:rPr>
          <w:b/>
          <w:lang w:val="es-ES"/>
        </w:rPr>
      </w:pPr>
      <w:r w:rsidRPr="00564D64">
        <w:rPr>
          <w:b/>
          <w:lang w:val="es-ES"/>
        </w:rPr>
        <w:t>CWR</w:t>
      </w:r>
    </w:p>
    <w:p w14:paraId="7F1D4643" w14:textId="77777777" w:rsidR="00C94993" w:rsidRPr="00564D64" w:rsidRDefault="00C94993" w:rsidP="00DF2A1E">
      <w:pPr>
        <w:jc w:val="center"/>
        <w:rPr>
          <w:b/>
          <w:lang w:val="es-ES"/>
        </w:rPr>
      </w:pPr>
    </w:p>
    <w:p w14:paraId="0241A2B3" w14:textId="7A428241" w:rsidR="00986EA1" w:rsidRPr="00564D64" w:rsidRDefault="0040733C" w:rsidP="00DF2A1E">
      <w:pPr>
        <w:jc w:val="center"/>
        <w:rPr>
          <w:b/>
          <w:lang w:val="es-ES"/>
        </w:rPr>
      </w:pPr>
      <w:r>
        <w:rPr>
          <w:b/>
          <w:lang w:val="es-ES"/>
        </w:rPr>
        <w:t>Borrado</w:t>
      </w:r>
      <w:r w:rsidR="005D2C82">
        <w:rPr>
          <w:b/>
          <w:lang w:val="es-ES"/>
        </w:rPr>
        <w:t>r</w:t>
      </w:r>
      <w:r>
        <w:rPr>
          <w:b/>
          <w:lang w:val="es-ES"/>
        </w:rPr>
        <w:t xml:space="preserve"> de p</w:t>
      </w:r>
      <w:r w:rsidR="00F20FEC" w:rsidRPr="00564D64">
        <w:rPr>
          <w:b/>
          <w:lang w:val="es-ES"/>
        </w:rPr>
        <w:t>rogram</w:t>
      </w:r>
      <w:r w:rsidR="00305AB7" w:rsidRPr="00564D64">
        <w:rPr>
          <w:b/>
          <w:lang w:val="es-ES"/>
        </w:rPr>
        <w:t>a</w:t>
      </w:r>
    </w:p>
    <w:p w14:paraId="2B0B56D7" w14:textId="77777777" w:rsidR="00EA6261" w:rsidRPr="00564D64" w:rsidRDefault="00EA6261" w:rsidP="00EA6261">
      <w:pPr>
        <w:pStyle w:val="IndexHeading"/>
        <w:rPr>
          <w:lang w:val="es-ES"/>
        </w:rPr>
      </w:pPr>
    </w:p>
    <w:tbl>
      <w:tblPr>
        <w:tblW w:w="936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19"/>
        <w:gridCol w:w="3352"/>
        <w:gridCol w:w="28"/>
        <w:gridCol w:w="3661"/>
      </w:tblGrid>
      <w:tr w:rsidR="00305AB7" w:rsidRPr="00564D64" w14:paraId="287954CB" w14:textId="77777777" w:rsidTr="007F02A4">
        <w:trPr>
          <w:trHeight w:val="300"/>
        </w:trPr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66FF"/>
            <w:noWrap/>
          </w:tcPr>
          <w:p w14:paraId="6D0F3738" w14:textId="1D7C57BC" w:rsidR="00305AB7" w:rsidRPr="00564D64" w:rsidRDefault="00305AB7" w:rsidP="00305AB7">
            <w:pPr>
              <w:pStyle w:val="Header"/>
              <w:tabs>
                <w:tab w:val="clear" w:pos="4513"/>
                <w:tab w:val="clear" w:pos="9027"/>
              </w:tabs>
              <w:rPr>
                <w:b/>
                <w:color w:val="FFFFFF"/>
                <w:szCs w:val="22"/>
                <w:lang w:val="es-ES"/>
              </w:rPr>
            </w:pPr>
            <w:r w:rsidRPr="00564D64">
              <w:rPr>
                <w:b/>
                <w:color w:val="FFFFFF"/>
                <w:szCs w:val="22"/>
                <w:lang w:val="es-ES"/>
              </w:rPr>
              <w:t xml:space="preserve">LUNES </w:t>
            </w:r>
            <w:r w:rsidR="00084719">
              <w:rPr>
                <w:b/>
                <w:color w:val="FFFFFF"/>
                <w:szCs w:val="22"/>
                <w:lang w:val="es-ES"/>
              </w:rPr>
              <w:t>2</w:t>
            </w:r>
            <w:r w:rsidR="008F5754">
              <w:rPr>
                <w:b/>
                <w:color w:val="FFFFFF"/>
                <w:szCs w:val="22"/>
                <w:lang w:val="es-ES"/>
              </w:rPr>
              <w:t>3</w:t>
            </w:r>
            <w:r w:rsidR="00084719">
              <w:rPr>
                <w:b/>
                <w:color w:val="FFFFFF"/>
                <w:szCs w:val="22"/>
                <w:lang w:val="es-ES"/>
              </w:rPr>
              <w:t>.11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66FF"/>
          </w:tcPr>
          <w:p w14:paraId="7BC64A43" w14:textId="77777777" w:rsidR="00305AB7" w:rsidRPr="00564D64" w:rsidRDefault="00305AB7" w:rsidP="00305AB7">
            <w:pPr>
              <w:jc w:val="left"/>
              <w:rPr>
                <w:b/>
                <w:color w:val="FFFFFF"/>
                <w:lang w:val="es-ES" w:eastAsia="en-GB"/>
              </w:rPr>
            </w:pPr>
            <w:r w:rsidRPr="00564D64">
              <w:rPr>
                <w:b/>
                <w:color w:val="FFFFFF"/>
                <w:lang w:val="es-ES" w:eastAsia="en-GB"/>
              </w:rPr>
              <w:t>Contenido</w:t>
            </w: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66FF"/>
          </w:tcPr>
          <w:p w14:paraId="011BF457" w14:textId="77777777" w:rsidR="00305AB7" w:rsidRPr="00564D64" w:rsidRDefault="00305AB7" w:rsidP="00305AB7">
            <w:pPr>
              <w:jc w:val="left"/>
              <w:rPr>
                <w:b/>
                <w:color w:val="FFFFFF"/>
                <w:lang w:val="es-ES" w:eastAsia="en-GB"/>
              </w:rPr>
            </w:pPr>
            <w:r w:rsidRPr="00564D64">
              <w:rPr>
                <w:b/>
                <w:color w:val="FFFFFF"/>
                <w:lang w:val="es-ES" w:eastAsia="en-GB"/>
              </w:rPr>
              <w:t xml:space="preserve">Experto/moderador </w:t>
            </w:r>
          </w:p>
        </w:tc>
      </w:tr>
      <w:tr w:rsidR="00305AB7" w:rsidRPr="008F5754" w14:paraId="64CBA5AB" w14:textId="77777777" w:rsidTr="007F02A4">
        <w:trPr>
          <w:trHeight w:val="300"/>
        </w:trPr>
        <w:tc>
          <w:tcPr>
            <w:tcW w:w="23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66FF"/>
            <w:noWrap/>
          </w:tcPr>
          <w:p w14:paraId="51B6C983" w14:textId="499C8C56" w:rsidR="00305AB7" w:rsidRDefault="00EA1D30" w:rsidP="00305AB7">
            <w:pPr>
              <w:jc w:val="left"/>
              <w:rPr>
                <w:b/>
                <w:color w:val="FFFFFF"/>
                <w:lang w:val="es-ES" w:eastAsia="en-GB"/>
              </w:rPr>
            </w:pPr>
            <w:r w:rsidRPr="00564D64">
              <w:rPr>
                <w:b/>
                <w:color w:val="FFFFFF"/>
                <w:lang w:val="es-ES" w:eastAsia="en-GB"/>
              </w:rPr>
              <w:t>9.30-10.</w:t>
            </w:r>
            <w:r w:rsidR="003B2331">
              <w:rPr>
                <w:b/>
                <w:color w:val="FFFFFF"/>
                <w:lang w:val="es-ES" w:eastAsia="en-GB"/>
              </w:rPr>
              <w:t>00</w:t>
            </w:r>
          </w:p>
          <w:p w14:paraId="398ED3A5" w14:textId="77777777" w:rsidR="003B2331" w:rsidRPr="00564D64" w:rsidRDefault="003B2331" w:rsidP="00305AB7">
            <w:pPr>
              <w:jc w:val="left"/>
              <w:rPr>
                <w:b/>
                <w:color w:val="FFFFFF"/>
                <w:lang w:val="es-ES" w:eastAsia="en-GB"/>
              </w:rPr>
            </w:pPr>
          </w:p>
          <w:p w14:paraId="6C5D7CCB" w14:textId="77777777" w:rsidR="00305AB7" w:rsidRPr="00564D64" w:rsidRDefault="00305AB7" w:rsidP="00102B58">
            <w:pPr>
              <w:jc w:val="left"/>
              <w:rPr>
                <w:b/>
                <w:color w:val="FFFFFF"/>
                <w:lang w:val="es-ES" w:eastAsia="en-GB"/>
              </w:rPr>
            </w:pPr>
          </w:p>
        </w:tc>
        <w:tc>
          <w:tcPr>
            <w:tcW w:w="3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8E91" w14:textId="3EE89A00" w:rsidR="00305AB7" w:rsidRPr="006E5DD0" w:rsidRDefault="00305AB7" w:rsidP="006E5DD0">
            <w:pPr>
              <w:jc w:val="left"/>
              <w:rPr>
                <w:b/>
                <w:i/>
                <w:lang w:val="es-ES"/>
              </w:rPr>
            </w:pPr>
            <w:r w:rsidRPr="008E475D">
              <w:rPr>
                <w:b/>
                <w:i/>
                <w:lang w:val="es-ES"/>
              </w:rPr>
              <w:t>Apertura del curso</w:t>
            </w:r>
            <w:r w:rsidR="00EA1D30" w:rsidRPr="008E475D">
              <w:rPr>
                <w:b/>
                <w:i/>
                <w:lang w:val="es-ES"/>
              </w:rPr>
              <w:t xml:space="preserve"> y bienvenida</w:t>
            </w: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20577606" w14:textId="06EB238F" w:rsidR="00556B03" w:rsidRPr="008E475D" w:rsidRDefault="00556B03" w:rsidP="00556B03">
            <w:pPr>
              <w:jc w:val="left"/>
              <w:rPr>
                <w:b/>
                <w:i/>
                <w:lang w:val="es-ES"/>
              </w:rPr>
            </w:pPr>
            <w:r>
              <w:rPr>
                <w:b/>
                <w:i/>
                <w:lang w:val="es-ES"/>
              </w:rPr>
              <w:t xml:space="preserve">Por confirmar </w:t>
            </w:r>
          </w:p>
          <w:p w14:paraId="1B27E6BD" w14:textId="1F1D9894" w:rsidR="00305AB7" w:rsidRPr="00196ECA" w:rsidRDefault="00305AB7" w:rsidP="002860E2">
            <w:pPr>
              <w:jc w:val="left"/>
              <w:rPr>
                <w:sz w:val="12"/>
                <w:szCs w:val="12"/>
                <w:lang w:val="es-ES" w:eastAsia="en-GB"/>
              </w:rPr>
            </w:pPr>
          </w:p>
        </w:tc>
      </w:tr>
      <w:tr w:rsidR="003B2331" w:rsidRPr="004C52AE" w14:paraId="4B6FF667" w14:textId="77777777" w:rsidTr="007F02A4">
        <w:trPr>
          <w:trHeight w:val="300"/>
        </w:trPr>
        <w:tc>
          <w:tcPr>
            <w:tcW w:w="23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66FF"/>
            <w:noWrap/>
          </w:tcPr>
          <w:p w14:paraId="67C6023C" w14:textId="061D364D" w:rsidR="003B2331" w:rsidRPr="00564D64" w:rsidRDefault="003B2331" w:rsidP="00C8679A">
            <w:pPr>
              <w:jc w:val="left"/>
              <w:rPr>
                <w:b/>
                <w:color w:val="FFFFFF"/>
                <w:lang w:val="es-ES" w:eastAsia="en-GB"/>
              </w:rPr>
            </w:pPr>
            <w:r w:rsidRPr="00564D64">
              <w:rPr>
                <w:b/>
                <w:color w:val="FFFFFF"/>
                <w:lang w:val="es-ES" w:eastAsia="en-GB"/>
              </w:rPr>
              <w:t>10.</w:t>
            </w:r>
            <w:r>
              <w:rPr>
                <w:b/>
                <w:color w:val="FFFFFF"/>
                <w:lang w:val="es-ES" w:eastAsia="en-GB"/>
              </w:rPr>
              <w:t>00</w:t>
            </w:r>
            <w:r w:rsidRPr="00564D64">
              <w:rPr>
                <w:b/>
                <w:color w:val="FFFFFF"/>
                <w:lang w:val="es-ES" w:eastAsia="en-GB"/>
              </w:rPr>
              <w:t>-1</w:t>
            </w:r>
            <w:r>
              <w:rPr>
                <w:b/>
                <w:color w:val="FFFFFF"/>
                <w:lang w:val="es-ES" w:eastAsia="en-GB"/>
              </w:rPr>
              <w:t>0</w:t>
            </w:r>
            <w:r w:rsidRPr="00564D64">
              <w:rPr>
                <w:b/>
                <w:color w:val="FFFFFF"/>
                <w:lang w:val="es-ES" w:eastAsia="en-GB"/>
              </w:rPr>
              <w:t>.</w:t>
            </w:r>
            <w:r w:rsidRPr="00605ABB">
              <w:rPr>
                <w:b/>
                <w:color w:val="FFFFFF" w:themeColor="background1"/>
                <w:lang w:val="es-ES" w:eastAsia="en-GB"/>
              </w:rPr>
              <w:t>30</w:t>
            </w:r>
          </w:p>
          <w:p w14:paraId="6A1205B8" w14:textId="77777777" w:rsidR="003B2331" w:rsidRPr="00564D64" w:rsidRDefault="003B2331" w:rsidP="00986EA1">
            <w:pPr>
              <w:jc w:val="left"/>
              <w:rPr>
                <w:b/>
                <w:color w:val="FFFFFF"/>
                <w:lang w:val="es-ES" w:eastAsia="en-GB"/>
              </w:rPr>
            </w:pPr>
          </w:p>
        </w:tc>
        <w:tc>
          <w:tcPr>
            <w:tcW w:w="704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3366FF"/>
          </w:tcPr>
          <w:p w14:paraId="4A842AEF" w14:textId="1CCA5427" w:rsidR="003B2331" w:rsidRPr="00284705" w:rsidRDefault="003B2331" w:rsidP="00AD4340">
            <w:pPr>
              <w:jc w:val="left"/>
              <w:rPr>
                <w:highlight w:val="yellow"/>
                <w:lang w:val="es-ES"/>
              </w:rPr>
            </w:pPr>
            <w:r>
              <w:rPr>
                <w:b/>
                <w:color w:val="FFFFFF"/>
                <w:lang w:val="es-ES" w:eastAsia="en-GB"/>
              </w:rPr>
              <w:t>Café de bienvenida</w:t>
            </w:r>
          </w:p>
        </w:tc>
      </w:tr>
      <w:tr w:rsidR="00986EA1" w:rsidRPr="008F5754" w14:paraId="40CF08A7" w14:textId="77777777" w:rsidTr="007F02A4">
        <w:trPr>
          <w:trHeight w:val="300"/>
        </w:trPr>
        <w:tc>
          <w:tcPr>
            <w:tcW w:w="23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66FF"/>
            <w:noWrap/>
          </w:tcPr>
          <w:p w14:paraId="739F761F" w14:textId="3D8F4B85" w:rsidR="00986EA1" w:rsidRPr="00564D64" w:rsidRDefault="00986EA1" w:rsidP="00986EA1">
            <w:pPr>
              <w:jc w:val="left"/>
              <w:rPr>
                <w:b/>
                <w:color w:val="FFFFFF"/>
                <w:lang w:val="es-ES" w:eastAsia="en-GB"/>
              </w:rPr>
            </w:pPr>
            <w:r w:rsidRPr="00564D64">
              <w:rPr>
                <w:b/>
                <w:color w:val="FFFFFF"/>
                <w:lang w:val="es-ES" w:eastAsia="en-GB"/>
              </w:rPr>
              <w:t>10.</w:t>
            </w:r>
            <w:r w:rsidR="008E3BC3">
              <w:rPr>
                <w:b/>
                <w:color w:val="FFFFFF"/>
                <w:lang w:val="es-ES" w:eastAsia="en-GB"/>
              </w:rPr>
              <w:t>30</w:t>
            </w:r>
            <w:r w:rsidR="00EA1D30" w:rsidRPr="00564D64">
              <w:rPr>
                <w:b/>
                <w:color w:val="FFFFFF"/>
                <w:lang w:val="es-ES" w:eastAsia="en-GB"/>
              </w:rPr>
              <w:t>-1</w:t>
            </w:r>
            <w:r w:rsidR="00C8679A">
              <w:rPr>
                <w:b/>
                <w:color w:val="FFFFFF"/>
                <w:lang w:val="es-ES" w:eastAsia="en-GB"/>
              </w:rPr>
              <w:t>2</w:t>
            </w:r>
            <w:r w:rsidRPr="00564D64">
              <w:rPr>
                <w:b/>
                <w:color w:val="FFFFFF"/>
                <w:lang w:val="es-ES" w:eastAsia="en-GB"/>
              </w:rPr>
              <w:t>.</w:t>
            </w:r>
            <w:r w:rsidR="000E7187">
              <w:rPr>
                <w:b/>
                <w:color w:val="FFFFFF"/>
                <w:lang w:val="es-ES" w:eastAsia="en-GB"/>
              </w:rPr>
              <w:t>30</w:t>
            </w:r>
          </w:p>
          <w:p w14:paraId="47837DC5" w14:textId="77777777" w:rsidR="00986EA1" w:rsidRPr="00564D64" w:rsidRDefault="00986EA1" w:rsidP="00986EA1">
            <w:pPr>
              <w:jc w:val="left"/>
              <w:rPr>
                <w:b/>
                <w:color w:val="FFFFFF"/>
                <w:lang w:val="es-ES" w:eastAsia="en-GB"/>
              </w:rPr>
            </w:pPr>
          </w:p>
        </w:tc>
        <w:tc>
          <w:tcPr>
            <w:tcW w:w="3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75C89" w14:textId="77777777" w:rsidR="003B2331" w:rsidRDefault="003B2331" w:rsidP="003B2331">
            <w:pPr>
              <w:jc w:val="left"/>
              <w:rPr>
                <w:b/>
                <w:i/>
                <w:lang w:val="es-ES" w:eastAsia="en-GB"/>
              </w:rPr>
            </w:pPr>
            <w:r>
              <w:rPr>
                <w:rFonts w:eastAsia="Calibri"/>
                <w:b/>
                <w:i/>
                <w:iCs/>
                <w:lang w:val="es-ES" w:eastAsia="en-GB"/>
              </w:rPr>
              <w:t xml:space="preserve">El procedimiento de solución de diferencias (repaso) </w:t>
            </w:r>
          </w:p>
          <w:p w14:paraId="400A107D" w14:textId="77777777" w:rsidR="00986EA1" w:rsidRPr="00564D64" w:rsidRDefault="00986EA1" w:rsidP="003B2331">
            <w:pPr>
              <w:jc w:val="left"/>
              <w:rPr>
                <w:lang w:val="es-ES"/>
              </w:rPr>
            </w:pP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2E514314" w14:textId="77777777" w:rsidR="00556B03" w:rsidRPr="008E475D" w:rsidRDefault="00556B03" w:rsidP="00556B03">
            <w:pPr>
              <w:jc w:val="left"/>
              <w:rPr>
                <w:b/>
                <w:i/>
                <w:lang w:val="es-ES"/>
              </w:rPr>
            </w:pPr>
            <w:r>
              <w:rPr>
                <w:b/>
                <w:i/>
                <w:lang w:val="es-ES"/>
              </w:rPr>
              <w:t xml:space="preserve">Por confirmar </w:t>
            </w:r>
          </w:p>
          <w:p w14:paraId="4A83E402" w14:textId="77777777" w:rsidR="00F85C11" w:rsidRPr="00196ECA" w:rsidRDefault="00F85C11" w:rsidP="00556B03">
            <w:pPr>
              <w:jc w:val="left"/>
              <w:rPr>
                <w:color w:val="FF0000"/>
                <w:sz w:val="12"/>
                <w:szCs w:val="12"/>
                <w:lang w:val="es-ES" w:eastAsia="en-GB"/>
              </w:rPr>
            </w:pPr>
          </w:p>
        </w:tc>
      </w:tr>
      <w:tr w:rsidR="00627D41" w:rsidRPr="00564D64" w14:paraId="69010156" w14:textId="77777777" w:rsidTr="007F02A4">
        <w:trPr>
          <w:trHeight w:val="300"/>
        </w:trPr>
        <w:tc>
          <w:tcPr>
            <w:tcW w:w="23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66FF"/>
            <w:noWrap/>
          </w:tcPr>
          <w:p w14:paraId="79DC98AB" w14:textId="06D85580" w:rsidR="00627D41" w:rsidRPr="00564D64" w:rsidRDefault="007B51B6" w:rsidP="00986EA1">
            <w:pPr>
              <w:jc w:val="left"/>
              <w:rPr>
                <w:rFonts w:eastAsia="Calibri"/>
                <w:b/>
                <w:color w:val="FFFFFF"/>
                <w:lang w:val="es-ES" w:eastAsia="en-GB"/>
              </w:rPr>
            </w:pPr>
            <w:r>
              <w:rPr>
                <w:rFonts w:eastAsia="Calibri"/>
                <w:b/>
                <w:color w:val="FFFFFF"/>
                <w:lang w:val="es-ES" w:eastAsia="en-GB"/>
              </w:rPr>
              <w:t>1</w:t>
            </w:r>
            <w:r w:rsidR="00C8679A">
              <w:rPr>
                <w:rFonts w:eastAsia="Calibri"/>
                <w:b/>
                <w:color w:val="FFFFFF"/>
                <w:lang w:val="es-ES" w:eastAsia="en-GB"/>
              </w:rPr>
              <w:t>2</w:t>
            </w:r>
            <w:r>
              <w:rPr>
                <w:rFonts w:eastAsia="Calibri"/>
                <w:b/>
                <w:color w:val="FFFFFF"/>
                <w:lang w:val="es-ES" w:eastAsia="en-GB"/>
              </w:rPr>
              <w:t>.</w:t>
            </w:r>
            <w:r w:rsidR="00C8679A">
              <w:rPr>
                <w:rFonts w:eastAsia="Calibri"/>
                <w:b/>
                <w:color w:val="FFFFFF"/>
                <w:lang w:val="es-ES" w:eastAsia="en-GB"/>
              </w:rPr>
              <w:t>3</w:t>
            </w:r>
            <w:r w:rsidR="007102CC">
              <w:rPr>
                <w:rFonts w:eastAsia="Calibri"/>
                <w:b/>
                <w:color w:val="FFFFFF"/>
                <w:lang w:val="es-ES" w:eastAsia="en-GB"/>
              </w:rPr>
              <w:t>0-14</w:t>
            </w:r>
            <w:r>
              <w:rPr>
                <w:rFonts w:eastAsia="Calibri"/>
                <w:b/>
                <w:color w:val="FFFFFF"/>
                <w:lang w:val="es-ES" w:eastAsia="en-GB"/>
              </w:rPr>
              <w:t>.</w:t>
            </w:r>
            <w:r w:rsidR="00C8679A">
              <w:rPr>
                <w:rFonts w:eastAsia="Calibri"/>
                <w:b/>
                <w:color w:val="FFFFFF"/>
                <w:lang w:val="es-ES" w:eastAsia="en-GB"/>
              </w:rPr>
              <w:t>00</w:t>
            </w:r>
          </w:p>
        </w:tc>
        <w:tc>
          <w:tcPr>
            <w:tcW w:w="704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3366FF"/>
          </w:tcPr>
          <w:p w14:paraId="1ED9C4D8" w14:textId="77777777" w:rsidR="00627D41" w:rsidRPr="00564D64" w:rsidRDefault="00627D41" w:rsidP="00986EA1">
            <w:pPr>
              <w:jc w:val="left"/>
              <w:rPr>
                <w:lang w:val="es-ES" w:eastAsia="en-GB"/>
              </w:rPr>
            </w:pPr>
            <w:r w:rsidRPr="00564D64">
              <w:rPr>
                <w:rFonts w:eastAsia="Calibri"/>
                <w:b/>
                <w:color w:val="FFFFFF"/>
                <w:lang w:val="es-ES" w:eastAsia="en-GB"/>
              </w:rPr>
              <w:t>Pausa almuerzo</w:t>
            </w:r>
            <w:r w:rsidRPr="00564D64">
              <w:rPr>
                <w:lang w:val="es-ES" w:eastAsia="en-GB"/>
              </w:rPr>
              <w:t xml:space="preserve"> </w:t>
            </w:r>
          </w:p>
          <w:p w14:paraId="23615B87" w14:textId="77777777" w:rsidR="00627D41" w:rsidRPr="00564D64" w:rsidRDefault="00627D41" w:rsidP="00986EA1">
            <w:pPr>
              <w:jc w:val="left"/>
              <w:rPr>
                <w:lang w:val="es-ES" w:eastAsia="en-GB"/>
              </w:rPr>
            </w:pPr>
          </w:p>
        </w:tc>
      </w:tr>
      <w:tr w:rsidR="00E92139" w:rsidRPr="005D2C82" w14:paraId="7223391D" w14:textId="77777777" w:rsidTr="007F02A4">
        <w:trPr>
          <w:trHeight w:val="300"/>
        </w:trPr>
        <w:tc>
          <w:tcPr>
            <w:tcW w:w="23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66FF"/>
            <w:noWrap/>
          </w:tcPr>
          <w:p w14:paraId="669D4264" w14:textId="66A514E9" w:rsidR="00E92139" w:rsidRPr="00564D64" w:rsidRDefault="00E92139" w:rsidP="00986EA1">
            <w:pPr>
              <w:jc w:val="left"/>
              <w:rPr>
                <w:rFonts w:eastAsia="Calibri"/>
                <w:b/>
                <w:color w:val="FFFFFF"/>
                <w:lang w:val="es-ES" w:eastAsia="en-GB"/>
              </w:rPr>
            </w:pPr>
            <w:r>
              <w:rPr>
                <w:rFonts w:eastAsia="Calibri"/>
                <w:b/>
                <w:color w:val="FFFFFF"/>
                <w:lang w:val="es-ES" w:eastAsia="en-GB"/>
              </w:rPr>
              <w:t>14.00-1</w:t>
            </w:r>
            <w:r w:rsidR="007F02A4">
              <w:rPr>
                <w:rFonts w:eastAsia="Calibri"/>
                <w:b/>
                <w:color w:val="FFFFFF"/>
                <w:lang w:val="es-ES" w:eastAsia="en-GB"/>
              </w:rPr>
              <w:t>4</w:t>
            </w:r>
            <w:r w:rsidRPr="00564D64">
              <w:rPr>
                <w:rFonts w:eastAsia="Calibri"/>
                <w:b/>
                <w:color w:val="FFFFFF"/>
                <w:lang w:val="es-ES" w:eastAsia="en-GB"/>
              </w:rPr>
              <w:t>.</w:t>
            </w:r>
            <w:r w:rsidR="007F02A4">
              <w:rPr>
                <w:rFonts w:eastAsia="Calibri"/>
                <w:b/>
                <w:color w:val="FFFFFF"/>
                <w:lang w:val="es-ES" w:eastAsia="en-GB"/>
              </w:rPr>
              <w:t>45</w:t>
            </w:r>
          </w:p>
          <w:p w14:paraId="3A08E3B9" w14:textId="77777777" w:rsidR="00E92139" w:rsidRPr="00564D64" w:rsidRDefault="00E92139" w:rsidP="00986EA1">
            <w:pPr>
              <w:jc w:val="left"/>
              <w:rPr>
                <w:rFonts w:eastAsia="Calibri"/>
                <w:b/>
                <w:color w:val="FFFFFF"/>
                <w:lang w:val="es-ES" w:eastAsia="en-GB"/>
              </w:rPr>
            </w:pPr>
          </w:p>
        </w:tc>
        <w:tc>
          <w:tcPr>
            <w:tcW w:w="704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F39A95D" w14:textId="70BA45B6" w:rsidR="00E92139" w:rsidRPr="00196ECA" w:rsidRDefault="00E92139" w:rsidP="006E5DD0">
            <w:pPr>
              <w:jc w:val="left"/>
              <w:rPr>
                <w:sz w:val="12"/>
                <w:szCs w:val="12"/>
                <w:lang w:val="es-ES"/>
              </w:rPr>
            </w:pPr>
            <w:r w:rsidRPr="00196ECA">
              <w:rPr>
                <w:b/>
                <w:i/>
                <w:color w:val="FF0000"/>
                <w:lang w:val="es-ES" w:eastAsia="en-GB"/>
              </w:rPr>
              <w:t>Distribución del caso práctico y las instrucciones para el ejercicio práctico de</w:t>
            </w:r>
            <w:r>
              <w:rPr>
                <w:b/>
                <w:i/>
                <w:lang w:val="es-ES" w:eastAsia="en-GB"/>
              </w:rPr>
              <w:t xml:space="preserve"> </w:t>
            </w:r>
            <w:r w:rsidRPr="00FA47F6">
              <w:rPr>
                <w:b/>
                <w:i/>
                <w:color w:val="FF0000"/>
                <w:lang w:val="es-ES" w:eastAsia="en-GB"/>
              </w:rPr>
              <w:t>preparación de la solicitud de establecimiento de un grupo especial</w:t>
            </w:r>
          </w:p>
        </w:tc>
      </w:tr>
      <w:tr w:rsidR="007F02A4" w:rsidRPr="00E92139" w14:paraId="7559C891" w14:textId="77777777" w:rsidTr="007F02A4">
        <w:trPr>
          <w:trHeight w:val="300"/>
        </w:trPr>
        <w:tc>
          <w:tcPr>
            <w:tcW w:w="23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66FF"/>
            <w:noWrap/>
          </w:tcPr>
          <w:p w14:paraId="06CEDF4B" w14:textId="12089BA9" w:rsidR="007F02A4" w:rsidRDefault="007F02A4" w:rsidP="00986EA1">
            <w:pPr>
              <w:jc w:val="left"/>
              <w:rPr>
                <w:rFonts w:eastAsia="Calibri"/>
                <w:b/>
                <w:color w:val="FFFFFF"/>
                <w:lang w:val="es-ES" w:eastAsia="en-GB"/>
              </w:rPr>
            </w:pPr>
            <w:r>
              <w:rPr>
                <w:rFonts w:eastAsia="Calibri"/>
                <w:b/>
                <w:color w:val="FFFFFF"/>
                <w:lang w:val="es-ES" w:eastAsia="en-GB"/>
              </w:rPr>
              <w:t>14.45-15.15</w:t>
            </w:r>
          </w:p>
        </w:tc>
        <w:tc>
          <w:tcPr>
            <w:tcW w:w="33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81A5" w14:textId="77777777" w:rsidR="007F02A4" w:rsidRDefault="007F02A4" w:rsidP="007F02A4">
            <w:pPr>
              <w:jc w:val="left"/>
              <w:rPr>
                <w:b/>
                <w:i/>
                <w:lang w:val="es-ES" w:eastAsia="en-GB"/>
              </w:rPr>
            </w:pPr>
            <w:r>
              <w:rPr>
                <w:rFonts w:eastAsia="Calibri"/>
                <w:b/>
                <w:i/>
                <w:iCs/>
                <w:lang w:val="es-ES" w:eastAsia="en-GB"/>
              </w:rPr>
              <w:t xml:space="preserve">El procedimiento de solución de diferencias (repaso) </w:t>
            </w:r>
          </w:p>
          <w:p w14:paraId="2D618E2E" w14:textId="77777777" w:rsidR="007F02A4" w:rsidRPr="00196ECA" w:rsidRDefault="007F02A4" w:rsidP="006E5DD0">
            <w:pPr>
              <w:jc w:val="left"/>
              <w:rPr>
                <w:b/>
                <w:i/>
                <w:color w:val="FF0000"/>
                <w:lang w:val="es-ES" w:eastAsia="en-GB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17BA92" w14:textId="77777777" w:rsidR="007F02A4" w:rsidRPr="008E475D" w:rsidRDefault="007F02A4" w:rsidP="007F02A4">
            <w:pPr>
              <w:jc w:val="left"/>
              <w:rPr>
                <w:b/>
                <w:i/>
                <w:lang w:val="es-ES"/>
              </w:rPr>
            </w:pPr>
            <w:r>
              <w:rPr>
                <w:b/>
                <w:i/>
                <w:lang w:val="es-ES"/>
              </w:rPr>
              <w:t xml:space="preserve">Por confirmar </w:t>
            </w:r>
          </w:p>
          <w:p w14:paraId="4958F91E" w14:textId="42D62BF8" w:rsidR="007F02A4" w:rsidRPr="00196ECA" w:rsidRDefault="007F02A4" w:rsidP="006E5DD0">
            <w:pPr>
              <w:jc w:val="left"/>
              <w:rPr>
                <w:b/>
                <w:i/>
                <w:color w:val="FF0000"/>
                <w:lang w:val="es-ES" w:eastAsia="en-GB"/>
              </w:rPr>
            </w:pPr>
          </w:p>
        </w:tc>
      </w:tr>
      <w:tr w:rsidR="00627D41" w:rsidRPr="00564D64" w14:paraId="48EBC0DB" w14:textId="77777777" w:rsidTr="007F02A4">
        <w:trPr>
          <w:trHeight w:val="300"/>
        </w:trPr>
        <w:tc>
          <w:tcPr>
            <w:tcW w:w="23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66FF"/>
            <w:noWrap/>
          </w:tcPr>
          <w:p w14:paraId="4C52EFB1" w14:textId="069B5DB9" w:rsidR="00627D41" w:rsidRPr="00564D64" w:rsidRDefault="007102CC" w:rsidP="000F1212">
            <w:pPr>
              <w:jc w:val="left"/>
              <w:rPr>
                <w:rFonts w:eastAsia="Calibri"/>
                <w:b/>
                <w:color w:val="FFFFFF"/>
                <w:lang w:val="es-ES" w:eastAsia="en-GB"/>
              </w:rPr>
            </w:pPr>
            <w:r>
              <w:rPr>
                <w:rFonts w:eastAsia="Calibri"/>
                <w:b/>
                <w:color w:val="FFFFFF"/>
                <w:lang w:val="es-ES" w:eastAsia="en-GB"/>
              </w:rPr>
              <w:t>1</w:t>
            </w:r>
            <w:r w:rsidR="003B2331">
              <w:rPr>
                <w:rFonts w:eastAsia="Calibri"/>
                <w:b/>
                <w:color w:val="FFFFFF"/>
                <w:lang w:val="es-ES" w:eastAsia="en-GB"/>
              </w:rPr>
              <w:t>5</w:t>
            </w:r>
            <w:r>
              <w:rPr>
                <w:rFonts w:eastAsia="Calibri"/>
                <w:b/>
                <w:color w:val="FFFFFF"/>
                <w:lang w:val="es-ES" w:eastAsia="en-GB"/>
              </w:rPr>
              <w:t>.</w:t>
            </w:r>
            <w:r w:rsidR="003B2331">
              <w:rPr>
                <w:rFonts w:eastAsia="Calibri"/>
                <w:b/>
                <w:color w:val="FFFFFF"/>
                <w:lang w:val="es-ES" w:eastAsia="en-GB"/>
              </w:rPr>
              <w:t>15</w:t>
            </w:r>
            <w:r>
              <w:rPr>
                <w:rFonts w:eastAsia="Calibri"/>
                <w:b/>
                <w:color w:val="FFFFFF"/>
                <w:lang w:val="es-ES" w:eastAsia="en-GB"/>
              </w:rPr>
              <w:t>-1</w:t>
            </w:r>
            <w:r w:rsidR="003B2331">
              <w:rPr>
                <w:rFonts w:eastAsia="Calibri"/>
                <w:b/>
                <w:color w:val="FFFFFF"/>
                <w:lang w:val="es-ES" w:eastAsia="en-GB"/>
              </w:rPr>
              <w:t>5</w:t>
            </w:r>
            <w:r w:rsidR="00627D41" w:rsidRPr="00564D64">
              <w:rPr>
                <w:rFonts w:eastAsia="Calibri"/>
                <w:b/>
                <w:color w:val="FFFFFF"/>
                <w:lang w:val="es-ES" w:eastAsia="en-GB"/>
              </w:rPr>
              <w:t>.</w:t>
            </w:r>
            <w:r w:rsidR="003B2331">
              <w:rPr>
                <w:rFonts w:eastAsia="Calibri"/>
                <w:b/>
                <w:color w:val="FFFFFF"/>
                <w:lang w:val="es-ES" w:eastAsia="en-GB"/>
              </w:rPr>
              <w:t>30</w:t>
            </w:r>
          </w:p>
        </w:tc>
        <w:tc>
          <w:tcPr>
            <w:tcW w:w="704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3366FF"/>
          </w:tcPr>
          <w:p w14:paraId="24C23158" w14:textId="77777777" w:rsidR="00627D41" w:rsidRPr="00564D64" w:rsidRDefault="00627D41" w:rsidP="00986EA1">
            <w:pPr>
              <w:jc w:val="left"/>
              <w:rPr>
                <w:lang w:val="es-ES"/>
              </w:rPr>
            </w:pPr>
            <w:r w:rsidRPr="00564D64">
              <w:rPr>
                <w:b/>
                <w:color w:val="FFFFFF"/>
                <w:lang w:val="es-ES"/>
              </w:rPr>
              <w:t>Pausa café</w:t>
            </w:r>
            <w:r w:rsidRPr="00564D64">
              <w:rPr>
                <w:lang w:val="es-ES"/>
              </w:rPr>
              <w:t xml:space="preserve"> </w:t>
            </w:r>
          </w:p>
        </w:tc>
      </w:tr>
      <w:tr w:rsidR="00E92139" w:rsidRPr="008F5754" w14:paraId="40A6C731" w14:textId="77777777" w:rsidTr="007F02A4">
        <w:trPr>
          <w:trHeight w:val="300"/>
        </w:trPr>
        <w:tc>
          <w:tcPr>
            <w:tcW w:w="23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66FF"/>
            <w:noWrap/>
          </w:tcPr>
          <w:p w14:paraId="17525AC4" w14:textId="6BC61E18" w:rsidR="00E92139" w:rsidRPr="00564D64" w:rsidRDefault="00E92139" w:rsidP="00E92139">
            <w:pPr>
              <w:jc w:val="left"/>
              <w:rPr>
                <w:rFonts w:eastAsia="Calibri"/>
                <w:b/>
                <w:color w:val="FFFFFF"/>
                <w:lang w:val="es-ES" w:eastAsia="en-GB"/>
              </w:rPr>
            </w:pPr>
            <w:r>
              <w:rPr>
                <w:rFonts w:eastAsia="Calibri"/>
                <w:b/>
                <w:color w:val="FFFFFF"/>
                <w:lang w:val="es-ES" w:eastAsia="en-GB"/>
              </w:rPr>
              <w:t>15</w:t>
            </w:r>
            <w:r w:rsidRPr="00564D64">
              <w:rPr>
                <w:rFonts w:eastAsia="Calibri"/>
                <w:b/>
                <w:color w:val="FFFFFF"/>
                <w:lang w:val="es-ES" w:eastAsia="en-GB"/>
              </w:rPr>
              <w:t>.</w:t>
            </w:r>
            <w:r>
              <w:rPr>
                <w:rFonts w:eastAsia="Calibri"/>
                <w:b/>
                <w:color w:val="FFFFFF"/>
                <w:lang w:val="es-ES" w:eastAsia="en-GB"/>
              </w:rPr>
              <w:t>30</w:t>
            </w:r>
            <w:r w:rsidRPr="00564D64">
              <w:rPr>
                <w:rFonts w:eastAsia="Calibri"/>
                <w:b/>
                <w:color w:val="FFFFFF"/>
                <w:lang w:val="es-ES" w:eastAsia="en-GB"/>
              </w:rPr>
              <w:t>-17.</w:t>
            </w:r>
            <w:r>
              <w:rPr>
                <w:rFonts w:eastAsia="Calibri"/>
                <w:b/>
                <w:color w:val="FFFFFF"/>
                <w:lang w:val="es-ES" w:eastAsia="en-GB"/>
              </w:rPr>
              <w:t>00</w:t>
            </w:r>
          </w:p>
          <w:p w14:paraId="4D70D670" w14:textId="77777777" w:rsidR="00E92139" w:rsidRPr="00564D64" w:rsidRDefault="00E92139" w:rsidP="00E92139">
            <w:pPr>
              <w:jc w:val="left"/>
              <w:rPr>
                <w:rFonts w:eastAsia="Calibri"/>
                <w:b/>
                <w:color w:val="FFFFFF"/>
                <w:lang w:val="es-ES" w:eastAsia="en-GB"/>
              </w:rPr>
            </w:pPr>
          </w:p>
        </w:tc>
        <w:tc>
          <w:tcPr>
            <w:tcW w:w="3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5D17" w14:textId="77777777" w:rsidR="00E92139" w:rsidRDefault="00E92139" w:rsidP="00E92139">
            <w:pPr>
              <w:jc w:val="left"/>
              <w:rPr>
                <w:b/>
                <w:i/>
                <w:lang w:val="es-ES"/>
              </w:rPr>
            </w:pPr>
            <w:r w:rsidRPr="008E475D">
              <w:rPr>
                <w:b/>
                <w:i/>
                <w:lang w:val="es-ES"/>
              </w:rPr>
              <w:t>La preparación del caso: identificación del problema, búsqueda de la evidencia, evaluación de los méritos</w:t>
            </w:r>
            <w:r>
              <w:rPr>
                <w:b/>
                <w:i/>
                <w:lang w:val="es-ES"/>
              </w:rPr>
              <w:t xml:space="preserve"> del caso, la elección de foro; </w:t>
            </w:r>
            <w:r w:rsidRPr="00FA47F6">
              <w:rPr>
                <w:b/>
                <w:i/>
                <w:lang w:val="es-ES"/>
              </w:rPr>
              <w:t>desarrollo y mejores prácticas desde los puntos de vista del reclamante y del demandado</w:t>
            </w:r>
          </w:p>
          <w:p w14:paraId="2A1AE80C" w14:textId="267122FB" w:rsidR="00E92139" w:rsidRDefault="00E92139" w:rsidP="00E92139">
            <w:pPr>
              <w:jc w:val="left"/>
              <w:rPr>
                <w:b/>
                <w:i/>
                <w:lang w:val="es-ES" w:eastAsia="en-GB"/>
              </w:rPr>
            </w:pPr>
          </w:p>
          <w:p w14:paraId="7CDF5A3B" w14:textId="0AEBE5A6" w:rsidR="00E92139" w:rsidRPr="008E475D" w:rsidRDefault="00E92139" w:rsidP="00E92139">
            <w:pPr>
              <w:jc w:val="left"/>
              <w:rPr>
                <w:b/>
                <w:i/>
                <w:lang w:val="es-ES" w:eastAsia="en-GB"/>
              </w:rPr>
            </w:pP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68211820" w14:textId="77777777" w:rsidR="00E92139" w:rsidRPr="008E475D" w:rsidRDefault="00E92139" w:rsidP="00E92139">
            <w:pPr>
              <w:jc w:val="left"/>
              <w:rPr>
                <w:b/>
                <w:i/>
                <w:lang w:val="es-ES"/>
              </w:rPr>
            </w:pPr>
            <w:r>
              <w:rPr>
                <w:b/>
                <w:i/>
                <w:lang w:val="es-ES"/>
              </w:rPr>
              <w:t xml:space="preserve">Por confirmar </w:t>
            </w:r>
          </w:p>
          <w:p w14:paraId="2AD82240" w14:textId="3B6763C5" w:rsidR="00E92139" w:rsidRPr="00196ECA" w:rsidRDefault="00E92139" w:rsidP="00E92139">
            <w:pPr>
              <w:jc w:val="left"/>
              <w:rPr>
                <w:sz w:val="12"/>
                <w:szCs w:val="12"/>
                <w:lang w:val="es-ES"/>
              </w:rPr>
            </w:pPr>
          </w:p>
        </w:tc>
      </w:tr>
      <w:tr w:rsidR="00E92139" w:rsidRPr="00187272" w14:paraId="663DDDFF" w14:textId="77777777" w:rsidTr="007F02A4">
        <w:trPr>
          <w:trHeight w:val="300"/>
        </w:trPr>
        <w:tc>
          <w:tcPr>
            <w:tcW w:w="23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66FF"/>
            <w:noWrap/>
          </w:tcPr>
          <w:p w14:paraId="2A643727" w14:textId="2708730E" w:rsidR="00E92139" w:rsidRDefault="00E92139" w:rsidP="00E92139">
            <w:pPr>
              <w:jc w:val="left"/>
              <w:rPr>
                <w:rFonts w:eastAsia="Calibri"/>
                <w:b/>
                <w:color w:val="FFFFFF"/>
                <w:lang w:val="es-ES" w:eastAsia="en-GB"/>
              </w:rPr>
            </w:pPr>
            <w:r>
              <w:rPr>
                <w:rFonts w:eastAsia="Calibri"/>
                <w:b/>
                <w:color w:val="FFFFFF"/>
                <w:lang w:val="es-ES" w:eastAsia="en-GB"/>
              </w:rPr>
              <w:t>17.15-18.45</w:t>
            </w:r>
          </w:p>
          <w:p w14:paraId="3DB82843" w14:textId="2C51A9BF" w:rsidR="00E92139" w:rsidRDefault="00E92139" w:rsidP="00E92139">
            <w:pPr>
              <w:jc w:val="left"/>
              <w:rPr>
                <w:rFonts w:eastAsia="Calibri"/>
                <w:b/>
                <w:color w:val="FFFFFF"/>
                <w:lang w:val="es-ES" w:eastAsia="en-GB"/>
              </w:rPr>
            </w:pPr>
            <w:r>
              <w:rPr>
                <w:rFonts w:eastAsia="Calibri"/>
                <w:b/>
                <w:color w:val="FFFFFF"/>
                <w:lang w:val="es-ES" w:eastAsia="en-GB"/>
              </w:rPr>
              <w:t>Atrium OMC</w:t>
            </w:r>
          </w:p>
        </w:tc>
        <w:tc>
          <w:tcPr>
            <w:tcW w:w="704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D83D98E" w14:textId="3B76ECFD" w:rsidR="00E92139" w:rsidRDefault="007C5A9B" w:rsidP="00E92139">
            <w:pPr>
              <w:jc w:val="center"/>
              <w:rPr>
                <w:lang w:val="es-ES"/>
              </w:rPr>
            </w:pPr>
            <w:r>
              <w:rPr>
                <w:b/>
                <w:i/>
                <w:color w:val="FF0000"/>
                <w:lang w:val="es-ES" w:eastAsia="en-GB"/>
              </w:rPr>
              <w:t>Actividad</w:t>
            </w:r>
            <w:r w:rsidR="00E92139">
              <w:rPr>
                <w:b/>
                <w:i/>
                <w:color w:val="FF0000"/>
                <w:lang w:val="es-ES" w:eastAsia="en-GB"/>
              </w:rPr>
              <w:t xml:space="preserve"> de Bienvenida</w:t>
            </w:r>
          </w:p>
        </w:tc>
      </w:tr>
    </w:tbl>
    <w:p w14:paraId="62454A34" w14:textId="3033B321" w:rsidR="006E67DF" w:rsidRDefault="006E67DF"/>
    <w:p w14:paraId="7FB1955D" w14:textId="77777777" w:rsidR="00556B03" w:rsidRDefault="00556B03"/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97"/>
        <w:gridCol w:w="3374"/>
        <w:gridCol w:w="3997"/>
      </w:tblGrid>
      <w:tr w:rsidR="00627D41" w:rsidRPr="00564D64" w14:paraId="4EF3EE2D" w14:textId="77777777" w:rsidTr="00C514B7">
        <w:trPr>
          <w:trHeight w:val="30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66FF"/>
            <w:noWrap/>
          </w:tcPr>
          <w:p w14:paraId="436C3867" w14:textId="66D345C5" w:rsidR="00627D41" w:rsidRPr="00564D64" w:rsidRDefault="00627D41" w:rsidP="00627D41">
            <w:pPr>
              <w:jc w:val="left"/>
              <w:rPr>
                <w:rFonts w:eastAsia="Calibri"/>
                <w:b/>
                <w:color w:val="FFFFFF"/>
                <w:lang w:val="es-ES"/>
              </w:rPr>
            </w:pPr>
            <w:r>
              <w:rPr>
                <w:rFonts w:eastAsia="Calibri"/>
                <w:b/>
                <w:color w:val="FFFFFF"/>
                <w:lang w:val="es-ES"/>
              </w:rPr>
              <w:t xml:space="preserve">MARTES </w:t>
            </w:r>
            <w:r w:rsidR="00084719">
              <w:rPr>
                <w:rFonts w:eastAsia="Calibri"/>
                <w:b/>
                <w:color w:val="FFFFFF"/>
                <w:lang w:val="es-ES"/>
              </w:rPr>
              <w:t>2</w:t>
            </w:r>
            <w:r w:rsidR="008F5754">
              <w:rPr>
                <w:rFonts w:eastAsia="Calibri"/>
                <w:b/>
                <w:color w:val="FFFFFF"/>
                <w:lang w:val="es-ES"/>
              </w:rPr>
              <w:t>4</w:t>
            </w:r>
            <w:r w:rsidR="00084719">
              <w:rPr>
                <w:rFonts w:eastAsia="Calibri"/>
                <w:b/>
                <w:color w:val="FFFFFF"/>
                <w:lang w:val="es-ES"/>
              </w:rPr>
              <w:t>.11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66FF"/>
          </w:tcPr>
          <w:p w14:paraId="29BC9E30" w14:textId="77777777" w:rsidR="00627D41" w:rsidRPr="00564D64" w:rsidRDefault="00627D41" w:rsidP="00627D41">
            <w:pPr>
              <w:jc w:val="left"/>
              <w:rPr>
                <w:b/>
                <w:color w:val="FFFFFF"/>
                <w:lang w:val="es-ES" w:eastAsia="en-GB"/>
              </w:rPr>
            </w:pPr>
            <w:r w:rsidRPr="00564D64">
              <w:rPr>
                <w:b/>
                <w:color w:val="FFFFFF"/>
                <w:lang w:val="es-ES" w:eastAsia="en-GB"/>
              </w:rPr>
              <w:t>Contenido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66FF"/>
          </w:tcPr>
          <w:p w14:paraId="440D57F3" w14:textId="77777777" w:rsidR="00627D41" w:rsidRPr="00564D64" w:rsidRDefault="00627D41" w:rsidP="00627D41">
            <w:pPr>
              <w:jc w:val="left"/>
              <w:rPr>
                <w:b/>
                <w:color w:val="FFFFFF"/>
                <w:lang w:val="es-ES" w:eastAsia="en-GB"/>
              </w:rPr>
            </w:pPr>
            <w:r w:rsidRPr="00564D64">
              <w:rPr>
                <w:b/>
                <w:color w:val="FFFFFF"/>
                <w:lang w:val="es-ES" w:eastAsia="en-GB"/>
              </w:rPr>
              <w:t xml:space="preserve">Experto/moderador </w:t>
            </w:r>
          </w:p>
        </w:tc>
      </w:tr>
      <w:tr w:rsidR="006559B1" w:rsidRPr="008F5754" w14:paraId="335A87B8" w14:textId="77777777" w:rsidTr="00C514B7">
        <w:trPr>
          <w:trHeight w:val="300"/>
        </w:trPr>
        <w:tc>
          <w:tcPr>
            <w:tcW w:w="22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66FF"/>
            <w:noWrap/>
          </w:tcPr>
          <w:p w14:paraId="7F051992" w14:textId="541B7296" w:rsidR="006559B1" w:rsidRPr="00564D64" w:rsidRDefault="006559B1" w:rsidP="006559B1">
            <w:pPr>
              <w:jc w:val="left"/>
              <w:rPr>
                <w:b/>
                <w:color w:val="FFFFFF"/>
                <w:lang w:val="es-ES" w:eastAsia="en-GB"/>
              </w:rPr>
            </w:pPr>
            <w:r>
              <w:rPr>
                <w:b/>
                <w:color w:val="FFFFFF"/>
                <w:lang w:val="es-ES" w:eastAsia="en-GB"/>
              </w:rPr>
              <w:t>9</w:t>
            </w:r>
            <w:r w:rsidRPr="00564D64">
              <w:rPr>
                <w:b/>
                <w:color w:val="FFFFFF"/>
                <w:lang w:val="es-ES" w:eastAsia="en-GB"/>
              </w:rPr>
              <w:t>.</w:t>
            </w:r>
            <w:r>
              <w:rPr>
                <w:b/>
                <w:color w:val="FFFFFF"/>
                <w:lang w:val="es-ES" w:eastAsia="en-GB"/>
              </w:rPr>
              <w:t>3</w:t>
            </w:r>
            <w:r w:rsidRPr="00564D64">
              <w:rPr>
                <w:b/>
                <w:color w:val="FFFFFF"/>
                <w:lang w:val="es-ES" w:eastAsia="en-GB"/>
              </w:rPr>
              <w:t>0-11.</w:t>
            </w:r>
            <w:r>
              <w:rPr>
                <w:b/>
                <w:color w:val="FFFFFF"/>
                <w:lang w:val="es-ES" w:eastAsia="en-GB"/>
              </w:rPr>
              <w:t>00</w:t>
            </w:r>
          </w:p>
        </w:tc>
        <w:tc>
          <w:tcPr>
            <w:tcW w:w="3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50017" w14:textId="31AF0BC4" w:rsidR="006559B1" w:rsidRPr="009158FD" w:rsidRDefault="006559B1" w:rsidP="006559B1">
            <w:pPr>
              <w:jc w:val="left"/>
              <w:rPr>
                <w:rFonts w:eastAsia="Calibri"/>
                <w:sz w:val="24"/>
                <w:szCs w:val="24"/>
                <w:lang w:val="es-ES" w:eastAsia="en-GB"/>
              </w:rPr>
            </w:pPr>
            <w:r>
              <w:rPr>
                <w:b/>
                <w:i/>
                <w:lang w:val="es-ES" w:eastAsia="en-GB"/>
              </w:rPr>
              <w:t>Preparación de la solicitud de consultas y organización de las consultas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23B7F562" w14:textId="77777777" w:rsidR="006559B1" w:rsidRPr="008E475D" w:rsidRDefault="006559B1" w:rsidP="006559B1">
            <w:pPr>
              <w:jc w:val="left"/>
              <w:rPr>
                <w:b/>
                <w:i/>
                <w:lang w:val="es-ES"/>
              </w:rPr>
            </w:pPr>
            <w:r>
              <w:rPr>
                <w:b/>
                <w:i/>
                <w:lang w:val="es-ES"/>
              </w:rPr>
              <w:t xml:space="preserve">Por confirmar </w:t>
            </w:r>
          </w:p>
          <w:p w14:paraId="2DCD2D95" w14:textId="4A6BC6D7" w:rsidR="006559B1" w:rsidRPr="00564D64" w:rsidRDefault="006559B1" w:rsidP="006559B1">
            <w:pPr>
              <w:jc w:val="left"/>
              <w:rPr>
                <w:lang w:val="es-ES" w:eastAsia="en-GB"/>
              </w:rPr>
            </w:pPr>
          </w:p>
        </w:tc>
      </w:tr>
      <w:tr w:rsidR="006559B1" w:rsidRPr="00564D64" w14:paraId="56D2B0DB" w14:textId="77777777" w:rsidTr="00C514B7">
        <w:trPr>
          <w:trHeight w:val="300"/>
        </w:trPr>
        <w:tc>
          <w:tcPr>
            <w:tcW w:w="22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66FF"/>
            <w:noWrap/>
          </w:tcPr>
          <w:p w14:paraId="33156879" w14:textId="4E295F3C" w:rsidR="006559B1" w:rsidRPr="00564D64" w:rsidRDefault="006559B1" w:rsidP="006559B1">
            <w:pPr>
              <w:jc w:val="left"/>
              <w:rPr>
                <w:b/>
                <w:color w:val="FFFFFF"/>
                <w:lang w:val="es-ES" w:eastAsia="en-GB"/>
              </w:rPr>
            </w:pPr>
            <w:r>
              <w:rPr>
                <w:b/>
                <w:color w:val="FFFFFF"/>
                <w:lang w:val="es-ES" w:eastAsia="en-GB"/>
              </w:rPr>
              <w:t>11.00</w:t>
            </w:r>
            <w:r w:rsidRPr="00564D64">
              <w:rPr>
                <w:b/>
                <w:color w:val="FFFFFF"/>
                <w:lang w:val="es-ES" w:eastAsia="en-GB"/>
              </w:rPr>
              <w:t>-11.</w:t>
            </w:r>
            <w:r>
              <w:rPr>
                <w:b/>
                <w:color w:val="FFFFFF"/>
                <w:lang w:val="es-ES" w:eastAsia="en-GB"/>
              </w:rPr>
              <w:t>15</w:t>
            </w:r>
          </w:p>
        </w:tc>
        <w:tc>
          <w:tcPr>
            <w:tcW w:w="3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66FF"/>
          </w:tcPr>
          <w:p w14:paraId="5755C080" w14:textId="77777777" w:rsidR="006559B1" w:rsidRPr="00564D64" w:rsidRDefault="006559B1" w:rsidP="006559B1">
            <w:pPr>
              <w:jc w:val="left"/>
              <w:rPr>
                <w:lang w:val="es-ES"/>
              </w:rPr>
            </w:pPr>
            <w:r>
              <w:rPr>
                <w:b/>
                <w:color w:val="FFFFFF"/>
                <w:lang w:val="es-ES"/>
              </w:rPr>
              <w:t>Pausa café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3366FF"/>
            <w:noWrap/>
          </w:tcPr>
          <w:p w14:paraId="0FC6C07A" w14:textId="77777777" w:rsidR="006559B1" w:rsidRPr="00564D64" w:rsidRDefault="006559B1" w:rsidP="006559B1">
            <w:pPr>
              <w:jc w:val="left"/>
              <w:rPr>
                <w:lang w:val="es-ES"/>
              </w:rPr>
            </w:pPr>
          </w:p>
        </w:tc>
      </w:tr>
      <w:tr w:rsidR="006559B1" w:rsidRPr="008F5754" w14:paraId="463BDF89" w14:textId="77777777" w:rsidTr="00C514B7">
        <w:trPr>
          <w:trHeight w:val="300"/>
        </w:trPr>
        <w:tc>
          <w:tcPr>
            <w:tcW w:w="22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66FF"/>
            <w:noWrap/>
          </w:tcPr>
          <w:p w14:paraId="6BD7A5A9" w14:textId="7793CE9F" w:rsidR="006559B1" w:rsidRPr="00564D64" w:rsidRDefault="006559B1" w:rsidP="006559B1">
            <w:pPr>
              <w:jc w:val="left"/>
              <w:rPr>
                <w:b/>
                <w:color w:val="FFFFFF"/>
                <w:lang w:val="es-ES" w:eastAsia="en-GB"/>
              </w:rPr>
            </w:pPr>
            <w:r>
              <w:rPr>
                <w:b/>
                <w:color w:val="FFFFFF"/>
                <w:lang w:val="es-ES" w:eastAsia="en-GB"/>
              </w:rPr>
              <w:t>11.15-12</w:t>
            </w:r>
            <w:r w:rsidRPr="00564D64">
              <w:rPr>
                <w:b/>
                <w:color w:val="FFFFFF"/>
                <w:lang w:val="es-ES" w:eastAsia="en-GB"/>
              </w:rPr>
              <w:t>.</w:t>
            </w:r>
            <w:r>
              <w:rPr>
                <w:b/>
                <w:color w:val="FFFFFF"/>
                <w:lang w:val="es-ES" w:eastAsia="en-GB"/>
              </w:rPr>
              <w:t>30</w:t>
            </w:r>
          </w:p>
        </w:tc>
        <w:tc>
          <w:tcPr>
            <w:tcW w:w="3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C94C5" w14:textId="77777777" w:rsidR="006559B1" w:rsidRPr="00FA47F6" w:rsidRDefault="006559B1" w:rsidP="006559B1">
            <w:pPr>
              <w:jc w:val="left"/>
              <w:rPr>
                <w:b/>
                <w:i/>
                <w:lang w:val="es-ES" w:eastAsia="en-GB"/>
              </w:rPr>
            </w:pPr>
            <w:r w:rsidRPr="00FA47F6">
              <w:rPr>
                <w:b/>
                <w:i/>
                <w:lang w:val="es-ES" w:eastAsia="en-GB"/>
              </w:rPr>
              <w:t>El mandato y la jurisdicción del Grupo Especial</w:t>
            </w:r>
          </w:p>
          <w:p w14:paraId="4AFB3802" w14:textId="47C34F83" w:rsidR="006559B1" w:rsidRPr="00FA47F6" w:rsidRDefault="006559B1" w:rsidP="006559B1">
            <w:pPr>
              <w:jc w:val="left"/>
              <w:rPr>
                <w:b/>
                <w:i/>
                <w:lang w:val="es-ES"/>
              </w:rPr>
            </w:pP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634D6AD2" w14:textId="77777777" w:rsidR="006559B1" w:rsidRPr="008E475D" w:rsidRDefault="006559B1" w:rsidP="006559B1">
            <w:pPr>
              <w:jc w:val="left"/>
              <w:rPr>
                <w:b/>
                <w:i/>
                <w:lang w:val="es-ES"/>
              </w:rPr>
            </w:pPr>
            <w:r>
              <w:rPr>
                <w:b/>
                <w:i/>
                <w:lang w:val="es-ES"/>
              </w:rPr>
              <w:t xml:space="preserve">Por confirmar </w:t>
            </w:r>
          </w:p>
          <w:p w14:paraId="11034A08" w14:textId="77777777" w:rsidR="006559B1" w:rsidRPr="00564D64" w:rsidRDefault="006559B1" w:rsidP="006559B1">
            <w:pPr>
              <w:jc w:val="left"/>
              <w:rPr>
                <w:lang w:val="es-ES" w:eastAsia="en-GB"/>
              </w:rPr>
            </w:pPr>
          </w:p>
        </w:tc>
      </w:tr>
      <w:tr w:rsidR="006559B1" w:rsidRPr="00564D64" w14:paraId="722660BA" w14:textId="77777777" w:rsidTr="00C514B7">
        <w:trPr>
          <w:trHeight w:val="300"/>
        </w:trPr>
        <w:tc>
          <w:tcPr>
            <w:tcW w:w="22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66FF"/>
            <w:noWrap/>
          </w:tcPr>
          <w:p w14:paraId="01FB6151" w14:textId="2EC809F8" w:rsidR="006559B1" w:rsidRPr="00564D64" w:rsidRDefault="006559B1" w:rsidP="006559B1">
            <w:pPr>
              <w:jc w:val="left"/>
              <w:rPr>
                <w:b/>
                <w:color w:val="FFFFFF"/>
                <w:lang w:val="es-ES" w:eastAsia="en-GB"/>
              </w:rPr>
            </w:pPr>
            <w:r>
              <w:rPr>
                <w:b/>
                <w:color w:val="FFFFFF"/>
                <w:lang w:val="es-ES" w:eastAsia="en-GB"/>
              </w:rPr>
              <w:t>12.30-14.0</w:t>
            </w:r>
            <w:r w:rsidRPr="00564D64">
              <w:rPr>
                <w:b/>
                <w:color w:val="FFFFFF"/>
                <w:lang w:val="es-ES" w:eastAsia="en-GB"/>
              </w:rPr>
              <w:t>0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3366FF"/>
          </w:tcPr>
          <w:p w14:paraId="23D10C09" w14:textId="77777777" w:rsidR="006559B1" w:rsidRDefault="006559B1" w:rsidP="006559B1">
            <w:r w:rsidRPr="00561102">
              <w:rPr>
                <w:rFonts w:eastAsia="Calibri"/>
                <w:b/>
                <w:color w:val="FFFFFF"/>
                <w:lang w:val="es-ES" w:eastAsia="en-GB"/>
              </w:rPr>
              <w:t>Pausa almuerzo</w:t>
            </w:r>
          </w:p>
          <w:p w14:paraId="25C7842C" w14:textId="77777777" w:rsidR="006559B1" w:rsidRDefault="006559B1" w:rsidP="006559B1"/>
        </w:tc>
      </w:tr>
      <w:tr w:rsidR="006559B1" w:rsidRPr="008F5754" w14:paraId="5188081D" w14:textId="77777777" w:rsidTr="00C514B7">
        <w:trPr>
          <w:trHeight w:val="300"/>
        </w:trPr>
        <w:tc>
          <w:tcPr>
            <w:tcW w:w="22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66FF"/>
            <w:noWrap/>
          </w:tcPr>
          <w:p w14:paraId="4559AA1E" w14:textId="7AB976E4" w:rsidR="006559B1" w:rsidRPr="00564D64" w:rsidRDefault="006559B1" w:rsidP="006559B1">
            <w:pPr>
              <w:jc w:val="left"/>
              <w:rPr>
                <w:b/>
                <w:color w:val="FFFFFF"/>
                <w:lang w:val="es-ES" w:eastAsia="en-GB"/>
              </w:rPr>
            </w:pPr>
            <w:r w:rsidRPr="00564D64">
              <w:rPr>
                <w:b/>
                <w:color w:val="FFFFFF"/>
                <w:lang w:val="es-ES" w:eastAsia="en-GB"/>
              </w:rPr>
              <w:t>14.</w:t>
            </w:r>
            <w:r w:rsidRPr="008B4FB0">
              <w:rPr>
                <w:b/>
                <w:color w:val="FFFFFF" w:themeColor="background1"/>
                <w:lang w:val="es-ES" w:eastAsia="en-GB"/>
              </w:rPr>
              <w:t>00-15.15</w:t>
            </w:r>
          </w:p>
        </w:tc>
        <w:tc>
          <w:tcPr>
            <w:tcW w:w="3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382AE" w14:textId="14676B86" w:rsidR="006559B1" w:rsidRPr="00FA47F6" w:rsidRDefault="006559B1" w:rsidP="006559B1">
            <w:pPr>
              <w:jc w:val="left"/>
              <w:rPr>
                <w:b/>
                <w:i/>
                <w:lang w:val="es-ES"/>
              </w:rPr>
            </w:pPr>
            <w:r w:rsidRPr="00FA47F6">
              <w:rPr>
                <w:b/>
                <w:i/>
                <w:color w:val="FF0000"/>
                <w:lang w:val="es-ES" w:eastAsia="en-GB"/>
              </w:rPr>
              <w:t>Ejercicio práctico: preparación de la solicitud de establecimiento de un grupo especial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2C07D94D" w14:textId="77777777" w:rsidR="006559B1" w:rsidRPr="008E475D" w:rsidRDefault="006559B1" w:rsidP="006559B1">
            <w:pPr>
              <w:jc w:val="left"/>
              <w:rPr>
                <w:b/>
                <w:i/>
                <w:lang w:val="es-ES"/>
              </w:rPr>
            </w:pPr>
            <w:r>
              <w:rPr>
                <w:b/>
                <w:i/>
                <w:lang w:val="es-ES"/>
              </w:rPr>
              <w:t xml:space="preserve">Por confirmar </w:t>
            </w:r>
          </w:p>
          <w:p w14:paraId="4A58F3A6" w14:textId="3E6B28CE" w:rsidR="006559B1" w:rsidRPr="00564D64" w:rsidRDefault="006559B1" w:rsidP="006559B1">
            <w:pPr>
              <w:jc w:val="left"/>
              <w:rPr>
                <w:lang w:val="es-ES"/>
              </w:rPr>
            </w:pPr>
          </w:p>
        </w:tc>
      </w:tr>
      <w:tr w:rsidR="006559B1" w:rsidRPr="00564D64" w14:paraId="77079573" w14:textId="77777777" w:rsidTr="00C514B7">
        <w:trPr>
          <w:trHeight w:val="300"/>
        </w:trPr>
        <w:tc>
          <w:tcPr>
            <w:tcW w:w="22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66FF"/>
            <w:noWrap/>
          </w:tcPr>
          <w:p w14:paraId="6AAC198C" w14:textId="29FABDFA" w:rsidR="006559B1" w:rsidRPr="00564D64" w:rsidRDefault="006559B1" w:rsidP="006559B1">
            <w:pPr>
              <w:jc w:val="left"/>
              <w:rPr>
                <w:b/>
                <w:color w:val="FFFFFF"/>
                <w:lang w:val="es-ES" w:eastAsia="en-GB"/>
              </w:rPr>
            </w:pPr>
            <w:r>
              <w:rPr>
                <w:b/>
                <w:color w:val="FFFFFF"/>
                <w:lang w:val="es-ES" w:eastAsia="en-GB"/>
              </w:rPr>
              <w:t>15</w:t>
            </w:r>
            <w:r w:rsidRPr="00564D64">
              <w:rPr>
                <w:b/>
                <w:color w:val="FFFFFF"/>
                <w:lang w:val="es-ES" w:eastAsia="en-GB"/>
              </w:rPr>
              <w:t>.</w:t>
            </w:r>
            <w:r>
              <w:rPr>
                <w:b/>
                <w:color w:val="FFFFFF"/>
                <w:lang w:val="es-ES" w:eastAsia="en-GB"/>
              </w:rPr>
              <w:t>15</w:t>
            </w:r>
            <w:r w:rsidRPr="00564D64">
              <w:rPr>
                <w:b/>
                <w:color w:val="FFFFFF"/>
                <w:lang w:val="es-ES" w:eastAsia="en-GB"/>
              </w:rPr>
              <w:t>-1</w:t>
            </w:r>
            <w:r>
              <w:rPr>
                <w:b/>
                <w:color w:val="FFFFFF"/>
                <w:lang w:val="es-ES" w:eastAsia="en-GB"/>
              </w:rPr>
              <w:t>5</w:t>
            </w:r>
            <w:r w:rsidRPr="00564D64">
              <w:rPr>
                <w:b/>
                <w:color w:val="FFFFFF"/>
                <w:lang w:val="es-ES" w:eastAsia="en-GB"/>
              </w:rPr>
              <w:t>.</w:t>
            </w:r>
            <w:r>
              <w:rPr>
                <w:b/>
                <w:color w:val="FFFFFF"/>
                <w:lang w:val="es-ES" w:eastAsia="en-GB"/>
              </w:rPr>
              <w:t>30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3366FF"/>
          </w:tcPr>
          <w:p w14:paraId="675D07F8" w14:textId="77777777" w:rsidR="006559B1" w:rsidRPr="00564D64" w:rsidRDefault="006559B1" w:rsidP="006559B1">
            <w:pPr>
              <w:jc w:val="left"/>
              <w:rPr>
                <w:lang w:val="es-ES"/>
              </w:rPr>
            </w:pPr>
            <w:r>
              <w:rPr>
                <w:b/>
                <w:color w:val="FFFFFF"/>
                <w:lang w:val="es-ES"/>
              </w:rPr>
              <w:t>Pausa café</w:t>
            </w:r>
          </w:p>
        </w:tc>
      </w:tr>
      <w:tr w:rsidR="006559B1" w:rsidRPr="008F5754" w14:paraId="2A95C599" w14:textId="77777777" w:rsidTr="00C514B7">
        <w:trPr>
          <w:trHeight w:val="300"/>
        </w:trPr>
        <w:tc>
          <w:tcPr>
            <w:tcW w:w="22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66FF"/>
            <w:noWrap/>
          </w:tcPr>
          <w:p w14:paraId="623930CD" w14:textId="28C73402" w:rsidR="006559B1" w:rsidRDefault="006559B1" w:rsidP="006559B1">
            <w:pPr>
              <w:jc w:val="left"/>
              <w:rPr>
                <w:b/>
                <w:color w:val="FFFFFF"/>
                <w:lang w:val="es-ES" w:eastAsia="en-GB"/>
              </w:rPr>
            </w:pPr>
            <w:r>
              <w:rPr>
                <w:b/>
                <w:color w:val="FFFFFF"/>
                <w:lang w:val="es-ES" w:eastAsia="en-GB"/>
              </w:rPr>
              <w:t>15</w:t>
            </w:r>
            <w:r w:rsidRPr="00564D64">
              <w:rPr>
                <w:b/>
                <w:color w:val="FFFFFF"/>
                <w:lang w:val="es-ES" w:eastAsia="en-GB"/>
              </w:rPr>
              <w:t>.</w:t>
            </w:r>
            <w:r>
              <w:rPr>
                <w:b/>
                <w:color w:val="FFFFFF"/>
                <w:lang w:val="es-ES" w:eastAsia="en-GB"/>
              </w:rPr>
              <w:t>30</w:t>
            </w:r>
            <w:r w:rsidRPr="00564D64">
              <w:rPr>
                <w:b/>
                <w:color w:val="FFFFFF"/>
                <w:lang w:val="es-ES" w:eastAsia="en-GB"/>
              </w:rPr>
              <w:t>-</w:t>
            </w:r>
            <w:r>
              <w:rPr>
                <w:b/>
                <w:color w:val="FFFFFF"/>
                <w:lang w:val="es-ES" w:eastAsia="en-GB"/>
              </w:rPr>
              <w:t>17.30</w:t>
            </w:r>
          </w:p>
          <w:p w14:paraId="3BE2F217" w14:textId="77777777" w:rsidR="006559B1" w:rsidRDefault="006559B1" w:rsidP="006559B1">
            <w:pPr>
              <w:jc w:val="left"/>
              <w:rPr>
                <w:b/>
                <w:color w:val="FFFFFF"/>
                <w:lang w:val="es-ES" w:eastAsia="en-GB"/>
              </w:rPr>
            </w:pPr>
          </w:p>
          <w:p w14:paraId="78FD4D3E" w14:textId="6CD83527" w:rsidR="006559B1" w:rsidRPr="00564D64" w:rsidRDefault="006559B1" w:rsidP="006559B1">
            <w:pPr>
              <w:jc w:val="left"/>
              <w:rPr>
                <w:b/>
                <w:color w:val="FFFFFF"/>
                <w:lang w:val="es-ES" w:eastAsia="en-GB"/>
              </w:rPr>
            </w:pPr>
            <w:r>
              <w:rPr>
                <w:b/>
                <w:color w:val="FFFFFF"/>
                <w:lang w:val="es-ES" w:eastAsia="en-GB"/>
              </w:rPr>
              <w:lastRenderedPageBreak/>
              <w:t>SALAS T4-T5</w:t>
            </w:r>
          </w:p>
        </w:tc>
        <w:tc>
          <w:tcPr>
            <w:tcW w:w="3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3E19" w14:textId="77777777" w:rsidR="006559B1" w:rsidRDefault="006559B1" w:rsidP="006559B1">
            <w:pPr>
              <w:jc w:val="left"/>
              <w:rPr>
                <w:rFonts w:eastAsia="Calibri"/>
                <w:b/>
                <w:color w:val="FF0000"/>
                <w:szCs w:val="18"/>
                <w:lang w:val="es-ES" w:eastAsia="en-GB"/>
              </w:rPr>
            </w:pPr>
            <w:r w:rsidRPr="00FA47F6">
              <w:rPr>
                <w:b/>
                <w:i/>
                <w:color w:val="FF0000"/>
                <w:lang w:val="es-ES" w:eastAsia="en-GB"/>
              </w:rPr>
              <w:lastRenderedPageBreak/>
              <w:t xml:space="preserve">Ejercicio práctico: preparación de la solicitud de </w:t>
            </w:r>
            <w:r w:rsidRPr="00FA47F6">
              <w:rPr>
                <w:b/>
                <w:i/>
                <w:color w:val="FF0000"/>
                <w:lang w:val="es-ES" w:eastAsia="en-GB"/>
              </w:rPr>
              <w:lastRenderedPageBreak/>
              <w:t>establecimiento de un grupo especial</w:t>
            </w:r>
            <w:r w:rsidRPr="007A15E6">
              <w:rPr>
                <w:rFonts w:eastAsia="Calibri"/>
                <w:b/>
                <w:color w:val="FF0000"/>
                <w:szCs w:val="18"/>
                <w:lang w:val="es-ES" w:eastAsia="en-GB"/>
              </w:rPr>
              <w:t xml:space="preserve"> </w:t>
            </w:r>
          </w:p>
          <w:p w14:paraId="7F654F66" w14:textId="77777777" w:rsidR="006559B1" w:rsidRDefault="006559B1" w:rsidP="006559B1">
            <w:pPr>
              <w:jc w:val="left"/>
              <w:rPr>
                <w:rFonts w:eastAsia="Calibri"/>
                <w:b/>
                <w:color w:val="FF0000"/>
                <w:szCs w:val="18"/>
                <w:lang w:val="es-ES" w:eastAsia="en-GB"/>
              </w:rPr>
            </w:pPr>
          </w:p>
          <w:p w14:paraId="28893617" w14:textId="4F5522B9" w:rsidR="006559B1" w:rsidRPr="00FA47F6" w:rsidRDefault="006559B1" w:rsidP="006559B1">
            <w:pPr>
              <w:jc w:val="left"/>
              <w:rPr>
                <w:b/>
                <w:i/>
                <w:lang w:val="es-ES" w:eastAsia="en-GB"/>
              </w:rPr>
            </w:pPr>
            <w:r>
              <w:rPr>
                <w:rFonts w:eastAsia="Calibri"/>
                <w:b/>
                <w:color w:val="FF0000"/>
                <w:szCs w:val="18"/>
                <w:lang w:val="es-ES" w:eastAsia="en-GB"/>
              </w:rPr>
              <w:t>Plazo para la entrega de la solicitud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44281EBD" w14:textId="77777777" w:rsidR="006559B1" w:rsidRPr="008E475D" w:rsidRDefault="006559B1" w:rsidP="006559B1">
            <w:pPr>
              <w:jc w:val="left"/>
              <w:rPr>
                <w:b/>
                <w:i/>
                <w:lang w:val="es-ES"/>
              </w:rPr>
            </w:pPr>
            <w:r>
              <w:rPr>
                <w:b/>
                <w:i/>
                <w:lang w:val="es-ES"/>
              </w:rPr>
              <w:lastRenderedPageBreak/>
              <w:t xml:space="preserve">Por confirmar </w:t>
            </w:r>
          </w:p>
          <w:p w14:paraId="0C1EF9C3" w14:textId="77777777" w:rsidR="006559B1" w:rsidRDefault="006559B1" w:rsidP="006559B1">
            <w:pPr>
              <w:jc w:val="left"/>
              <w:rPr>
                <w:lang w:val="es-ES"/>
              </w:rPr>
            </w:pPr>
          </w:p>
          <w:p w14:paraId="6A54BEE7" w14:textId="77777777" w:rsidR="006559B1" w:rsidRPr="00564D64" w:rsidRDefault="006559B1" w:rsidP="006559B1">
            <w:pPr>
              <w:jc w:val="left"/>
              <w:rPr>
                <w:lang w:val="es-ES"/>
              </w:rPr>
            </w:pPr>
          </w:p>
          <w:p w14:paraId="578F2BF2" w14:textId="77777777" w:rsidR="006559B1" w:rsidRPr="00564D64" w:rsidRDefault="006559B1" w:rsidP="006559B1">
            <w:pPr>
              <w:jc w:val="left"/>
              <w:rPr>
                <w:lang w:val="es-ES"/>
              </w:rPr>
            </w:pPr>
          </w:p>
        </w:tc>
      </w:tr>
    </w:tbl>
    <w:p w14:paraId="73619C19" w14:textId="77777777" w:rsidR="00556B03" w:rsidRDefault="00556B03">
      <w:pPr>
        <w:rPr>
          <w:lang w:val="es-ES"/>
        </w:rPr>
      </w:pPr>
    </w:p>
    <w:p w14:paraId="097BB4FA" w14:textId="77777777" w:rsidR="00556B03" w:rsidRPr="009158FD" w:rsidRDefault="00556B03">
      <w:pPr>
        <w:rPr>
          <w:lang w:val="es-ES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3402"/>
        <w:gridCol w:w="3827"/>
      </w:tblGrid>
      <w:tr w:rsidR="00DE2795" w:rsidRPr="00564D64" w14:paraId="5ECC8CEC" w14:textId="77777777" w:rsidTr="00EA1D30">
        <w:trPr>
          <w:trHeight w:val="3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66FF"/>
            <w:noWrap/>
          </w:tcPr>
          <w:p w14:paraId="42A684CE" w14:textId="792A20E0" w:rsidR="00DE2795" w:rsidRPr="00564D64" w:rsidRDefault="00DE2795" w:rsidP="00DE2795">
            <w:pPr>
              <w:jc w:val="left"/>
              <w:rPr>
                <w:rFonts w:eastAsia="Calibri"/>
                <w:b/>
                <w:color w:val="FFFFFF"/>
                <w:lang w:val="es-ES"/>
              </w:rPr>
            </w:pPr>
            <w:r>
              <w:rPr>
                <w:rFonts w:eastAsia="Calibri"/>
                <w:b/>
                <w:color w:val="FFFFFF"/>
                <w:lang w:val="es-ES"/>
              </w:rPr>
              <w:t>MI</w:t>
            </w:r>
            <w:r w:rsidR="006A2B01">
              <w:rPr>
                <w:rFonts w:eastAsia="Calibri"/>
                <w:b/>
                <w:color w:val="FFFFFF"/>
                <w:lang w:val="es-ES"/>
              </w:rPr>
              <w:t>É</w:t>
            </w:r>
            <w:r>
              <w:rPr>
                <w:rFonts w:eastAsia="Calibri"/>
                <w:b/>
                <w:color w:val="FFFFFF"/>
                <w:lang w:val="es-ES"/>
              </w:rPr>
              <w:t>RCOLES</w:t>
            </w:r>
            <w:r w:rsidRPr="00564D64">
              <w:rPr>
                <w:rFonts w:eastAsia="Calibri"/>
                <w:b/>
                <w:color w:val="FFFFFF"/>
                <w:lang w:val="es-ES"/>
              </w:rPr>
              <w:t xml:space="preserve"> </w:t>
            </w:r>
            <w:r w:rsidR="00084719">
              <w:rPr>
                <w:rFonts w:eastAsia="Calibri"/>
                <w:b/>
                <w:color w:val="FFFFFF"/>
                <w:lang w:val="es-ES"/>
              </w:rPr>
              <w:t>2</w:t>
            </w:r>
            <w:r w:rsidR="008F5754">
              <w:rPr>
                <w:rFonts w:eastAsia="Calibri"/>
                <w:b/>
                <w:color w:val="FFFFFF"/>
                <w:lang w:val="es-ES"/>
              </w:rPr>
              <w:t>5</w:t>
            </w:r>
            <w:r w:rsidR="00084719">
              <w:rPr>
                <w:rFonts w:eastAsia="Calibri"/>
                <w:b/>
                <w:color w:val="FFFFFF"/>
                <w:lang w:val="es-ES"/>
              </w:rPr>
              <w:t>.11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66FF"/>
          </w:tcPr>
          <w:p w14:paraId="0941A7BC" w14:textId="77777777" w:rsidR="00DE2795" w:rsidRDefault="00DE2795" w:rsidP="00DE2795">
            <w:pPr>
              <w:jc w:val="left"/>
              <w:rPr>
                <w:b/>
                <w:color w:val="FFFFFF"/>
                <w:lang w:val="es-ES" w:eastAsia="en-GB"/>
              </w:rPr>
            </w:pPr>
            <w:r>
              <w:rPr>
                <w:b/>
                <w:color w:val="FFFFFF"/>
                <w:lang w:val="es-ES" w:eastAsia="en-GB"/>
              </w:rPr>
              <w:t>Contenido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66FF"/>
          </w:tcPr>
          <w:p w14:paraId="36CC830E" w14:textId="77777777" w:rsidR="00DE2795" w:rsidRDefault="00DE2795" w:rsidP="00DE2795">
            <w:pPr>
              <w:jc w:val="left"/>
              <w:rPr>
                <w:b/>
                <w:color w:val="FFFFFF"/>
                <w:lang w:val="es-ES" w:eastAsia="en-GB"/>
              </w:rPr>
            </w:pPr>
            <w:r>
              <w:rPr>
                <w:b/>
                <w:color w:val="FFFFFF"/>
                <w:lang w:val="es-ES" w:eastAsia="en-GB"/>
              </w:rPr>
              <w:t xml:space="preserve">Experto/moderador </w:t>
            </w:r>
          </w:p>
        </w:tc>
      </w:tr>
      <w:tr w:rsidR="000F1212" w:rsidRPr="008F5754" w14:paraId="7BB46757" w14:textId="77777777" w:rsidTr="00C514B7">
        <w:trPr>
          <w:trHeight w:val="300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66FF"/>
            <w:noWrap/>
          </w:tcPr>
          <w:p w14:paraId="121225AD" w14:textId="6648B0A4" w:rsidR="000F1212" w:rsidRPr="00564D64" w:rsidRDefault="000F1212" w:rsidP="00986EA1">
            <w:pPr>
              <w:jc w:val="left"/>
              <w:rPr>
                <w:b/>
                <w:color w:val="FFFFFF"/>
                <w:lang w:val="es-ES" w:eastAsia="en-GB"/>
              </w:rPr>
            </w:pPr>
            <w:r w:rsidRPr="00564D64">
              <w:rPr>
                <w:b/>
                <w:color w:val="FFFFFF"/>
                <w:lang w:val="es-ES" w:eastAsia="en-GB"/>
              </w:rPr>
              <w:t>9.30-</w:t>
            </w:r>
            <w:r w:rsidR="00881B28" w:rsidRPr="00564D64">
              <w:rPr>
                <w:b/>
                <w:color w:val="FFFFFF"/>
                <w:lang w:val="es-ES" w:eastAsia="en-GB"/>
              </w:rPr>
              <w:t>1</w:t>
            </w:r>
            <w:r w:rsidR="00881B28">
              <w:rPr>
                <w:b/>
                <w:color w:val="FFFFFF"/>
                <w:lang w:val="es-ES" w:eastAsia="en-GB"/>
              </w:rPr>
              <w:t>0</w:t>
            </w:r>
            <w:r w:rsidRPr="00564D64">
              <w:rPr>
                <w:b/>
                <w:color w:val="FFFFFF"/>
                <w:lang w:val="es-ES" w:eastAsia="en-GB"/>
              </w:rPr>
              <w:t>.</w:t>
            </w:r>
            <w:r w:rsidR="001E3C56">
              <w:rPr>
                <w:b/>
                <w:color w:val="FFFFFF"/>
                <w:lang w:val="es-ES" w:eastAsia="en-GB"/>
              </w:rPr>
              <w:t>45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3C1691" w14:textId="1A40105B" w:rsidR="000F1212" w:rsidRPr="005A2E42" w:rsidRDefault="00854B77" w:rsidP="00986EA1">
            <w:pPr>
              <w:jc w:val="left"/>
              <w:rPr>
                <w:b/>
                <w:i/>
                <w:color w:val="FF0000"/>
                <w:lang w:val="es-ES"/>
              </w:rPr>
            </w:pPr>
            <w:r w:rsidRPr="007A15E6">
              <w:rPr>
                <w:b/>
                <w:i/>
                <w:color w:val="FF0000"/>
                <w:lang w:val="es-ES" w:eastAsia="en-GB"/>
              </w:rPr>
              <w:t xml:space="preserve">Ejercicio práctico: </w:t>
            </w:r>
            <w:r w:rsidR="00DE2795" w:rsidRPr="00C514B7">
              <w:rPr>
                <w:b/>
                <w:i/>
                <w:color w:val="FF0000"/>
                <w:lang w:val="es-ES"/>
              </w:rPr>
              <w:t xml:space="preserve">Evaluación de las solicitudes de establecimiento </w:t>
            </w:r>
            <w:r w:rsidR="00457F9F" w:rsidRPr="00C514B7">
              <w:rPr>
                <w:b/>
                <w:i/>
                <w:color w:val="FF0000"/>
                <w:lang w:val="es-ES"/>
              </w:rPr>
              <w:t>de un grupo especial</w:t>
            </w:r>
            <w:r w:rsidR="00DE2795" w:rsidRPr="00C514B7">
              <w:rPr>
                <w:b/>
                <w:i/>
                <w:color w:val="FF0000"/>
                <w:lang w:val="es-ES"/>
              </w:rPr>
              <w:t xml:space="preserve"> en formato de mesa redonda</w:t>
            </w:r>
          </w:p>
          <w:p w14:paraId="653AA5C5" w14:textId="5A4500EB" w:rsidR="00DE2795" w:rsidRPr="00564D64" w:rsidRDefault="00DE2795" w:rsidP="00986EA1">
            <w:pPr>
              <w:jc w:val="left"/>
              <w:rPr>
                <w:lang w:val="es-E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5ABC1F13" w14:textId="77777777" w:rsidR="00556B03" w:rsidRPr="008E475D" w:rsidRDefault="00556B03" w:rsidP="00556B03">
            <w:pPr>
              <w:jc w:val="left"/>
              <w:rPr>
                <w:b/>
                <w:i/>
                <w:lang w:val="es-ES"/>
              </w:rPr>
            </w:pPr>
            <w:r>
              <w:rPr>
                <w:b/>
                <w:i/>
                <w:lang w:val="es-ES"/>
              </w:rPr>
              <w:t xml:space="preserve">Por confirmar </w:t>
            </w:r>
          </w:p>
          <w:p w14:paraId="03FF7EE9" w14:textId="4659C5FF" w:rsidR="000F1212" w:rsidRPr="00564D64" w:rsidRDefault="000F1212" w:rsidP="00B97093">
            <w:pPr>
              <w:jc w:val="left"/>
              <w:rPr>
                <w:lang w:val="es-ES"/>
              </w:rPr>
            </w:pPr>
          </w:p>
        </w:tc>
      </w:tr>
      <w:tr w:rsidR="00DE2795" w:rsidRPr="00564D64" w14:paraId="364CC0CC" w14:textId="77777777" w:rsidTr="003B2331">
        <w:trPr>
          <w:trHeight w:val="300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66FF"/>
            <w:noWrap/>
          </w:tcPr>
          <w:p w14:paraId="52ED655F" w14:textId="3725FD37" w:rsidR="00DE2795" w:rsidRPr="00564D64" w:rsidRDefault="00881B28" w:rsidP="00D0499D">
            <w:pPr>
              <w:jc w:val="left"/>
              <w:rPr>
                <w:b/>
                <w:color w:val="FFFFFF"/>
                <w:lang w:val="es-ES" w:eastAsia="en-GB"/>
              </w:rPr>
            </w:pPr>
            <w:r w:rsidRPr="00564D64">
              <w:rPr>
                <w:b/>
                <w:color w:val="FFFFFF"/>
                <w:lang w:val="es-ES" w:eastAsia="en-GB"/>
              </w:rPr>
              <w:t>1</w:t>
            </w:r>
            <w:r>
              <w:rPr>
                <w:b/>
                <w:color w:val="FFFFFF"/>
                <w:lang w:val="es-ES" w:eastAsia="en-GB"/>
              </w:rPr>
              <w:t>0</w:t>
            </w:r>
            <w:r w:rsidR="00DE2795" w:rsidRPr="00564D64">
              <w:rPr>
                <w:b/>
                <w:color w:val="FFFFFF"/>
                <w:lang w:val="es-ES" w:eastAsia="en-GB"/>
              </w:rPr>
              <w:t>.</w:t>
            </w:r>
            <w:r w:rsidR="001E3C56">
              <w:rPr>
                <w:b/>
                <w:color w:val="FFFFFF"/>
                <w:lang w:val="es-ES" w:eastAsia="en-GB"/>
              </w:rPr>
              <w:t>45</w:t>
            </w:r>
            <w:r w:rsidR="00DE2795" w:rsidRPr="00564D64">
              <w:rPr>
                <w:b/>
                <w:color w:val="FFFFFF"/>
                <w:lang w:val="es-ES" w:eastAsia="en-GB"/>
              </w:rPr>
              <w:t>-</w:t>
            </w:r>
            <w:r w:rsidRPr="00564D64">
              <w:rPr>
                <w:b/>
                <w:color w:val="FFFFFF"/>
                <w:lang w:val="es-ES" w:eastAsia="en-GB"/>
              </w:rPr>
              <w:t>1</w:t>
            </w:r>
            <w:r w:rsidR="001E3C56">
              <w:rPr>
                <w:b/>
                <w:color w:val="FFFFFF"/>
                <w:lang w:val="es-ES" w:eastAsia="en-GB"/>
              </w:rPr>
              <w:t>1</w:t>
            </w:r>
            <w:r w:rsidR="00DE2795" w:rsidRPr="00564D64">
              <w:rPr>
                <w:b/>
                <w:color w:val="FFFFFF"/>
                <w:lang w:val="es-ES" w:eastAsia="en-GB"/>
              </w:rPr>
              <w:t>.</w:t>
            </w:r>
            <w:r w:rsidR="001E3C56">
              <w:rPr>
                <w:b/>
                <w:color w:val="FFFFFF"/>
                <w:lang w:val="es-ES" w:eastAsia="en-GB"/>
              </w:rPr>
              <w:t>00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3366FF"/>
          </w:tcPr>
          <w:p w14:paraId="7856D596" w14:textId="1AC1F94D" w:rsidR="00DE2795" w:rsidRPr="00564D64" w:rsidRDefault="00DE2795" w:rsidP="00986EA1">
            <w:pPr>
              <w:jc w:val="left"/>
              <w:rPr>
                <w:lang w:val="es-ES"/>
              </w:rPr>
            </w:pPr>
            <w:r>
              <w:rPr>
                <w:b/>
                <w:color w:val="FFFFFF"/>
                <w:lang w:val="es-ES"/>
              </w:rPr>
              <w:t>Pausa café</w:t>
            </w:r>
          </w:p>
        </w:tc>
      </w:tr>
      <w:tr w:rsidR="000F1212" w:rsidRPr="008F5754" w14:paraId="48764BCB" w14:textId="77777777" w:rsidTr="00EA1D30">
        <w:trPr>
          <w:trHeight w:val="300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66FF"/>
            <w:noWrap/>
          </w:tcPr>
          <w:p w14:paraId="398D1BC4" w14:textId="23C2F51E" w:rsidR="000F1212" w:rsidRPr="00564D64" w:rsidRDefault="00DC4B89" w:rsidP="00986EA1">
            <w:pPr>
              <w:jc w:val="left"/>
              <w:rPr>
                <w:b/>
                <w:color w:val="FFFFFF"/>
                <w:lang w:val="es-ES" w:eastAsia="en-GB"/>
              </w:rPr>
            </w:pPr>
            <w:r w:rsidRPr="00564D64">
              <w:rPr>
                <w:b/>
                <w:color w:val="FFFFFF"/>
                <w:lang w:val="es-ES" w:eastAsia="en-GB"/>
              </w:rPr>
              <w:t>1</w:t>
            </w:r>
            <w:r w:rsidR="001E3C56">
              <w:rPr>
                <w:b/>
                <w:color w:val="FFFFFF"/>
                <w:lang w:val="es-ES" w:eastAsia="en-GB"/>
              </w:rPr>
              <w:t>1</w:t>
            </w:r>
            <w:r w:rsidR="000F1212" w:rsidRPr="00564D64">
              <w:rPr>
                <w:b/>
                <w:color w:val="FFFFFF"/>
                <w:lang w:val="es-ES" w:eastAsia="en-GB"/>
              </w:rPr>
              <w:t>.</w:t>
            </w:r>
            <w:r w:rsidR="001E3C56">
              <w:rPr>
                <w:b/>
                <w:color w:val="FFFFFF"/>
                <w:lang w:val="es-ES" w:eastAsia="en-GB"/>
              </w:rPr>
              <w:t>00</w:t>
            </w:r>
            <w:r w:rsidR="000F1212" w:rsidRPr="00564D64">
              <w:rPr>
                <w:b/>
                <w:color w:val="FFFFFF"/>
                <w:lang w:val="es-ES" w:eastAsia="en-GB"/>
              </w:rPr>
              <w:t>-</w:t>
            </w:r>
            <w:r w:rsidRPr="00564D64">
              <w:rPr>
                <w:b/>
                <w:color w:val="FFFFFF"/>
                <w:lang w:val="es-ES" w:eastAsia="en-GB"/>
              </w:rPr>
              <w:t>1</w:t>
            </w:r>
            <w:r>
              <w:rPr>
                <w:b/>
                <w:color w:val="FFFFFF"/>
                <w:lang w:val="es-ES" w:eastAsia="en-GB"/>
              </w:rPr>
              <w:t>2</w:t>
            </w:r>
            <w:r w:rsidR="000F1212" w:rsidRPr="00564D64">
              <w:rPr>
                <w:b/>
                <w:color w:val="FFFFFF"/>
                <w:lang w:val="es-ES" w:eastAsia="en-GB"/>
              </w:rPr>
              <w:t>.</w:t>
            </w:r>
            <w:r>
              <w:rPr>
                <w:b/>
                <w:color w:val="FFFFFF"/>
                <w:lang w:val="es-ES" w:eastAsia="en-GB"/>
              </w:rPr>
              <w:t>30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21D49" w14:textId="710B752A" w:rsidR="00D637C2" w:rsidRPr="00564D64" w:rsidRDefault="000262DE" w:rsidP="00C514B7">
            <w:pPr>
              <w:spacing w:after="120"/>
              <w:jc w:val="left"/>
              <w:rPr>
                <w:b/>
                <w:lang w:val="es-ES"/>
              </w:rPr>
            </w:pPr>
            <w:r w:rsidRPr="00D55828">
              <w:rPr>
                <w:b/>
                <w:i/>
                <w:lang w:val="es-ES" w:eastAsia="en-GB"/>
              </w:rPr>
              <w:t xml:space="preserve">Conocimientos imprescindibles para </w:t>
            </w:r>
            <w:r w:rsidR="00A07F2E">
              <w:rPr>
                <w:b/>
                <w:i/>
                <w:lang w:val="es-ES" w:eastAsia="en-GB"/>
              </w:rPr>
              <w:t>litigar</w:t>
            </w:r>
            <w:r w:rsidRPr="00D55828">
              <w:rPr>
                <w:b/>
                <w:i/>
                <w:lang w:val="es-ES" w:eastAsia="en-GB"/>
              </w:rPr>
              <w:t xml:space="preserve"> </w:t>
            </w:r>
            <w:r w:rsidR="00A07F2E">
              <w:rPr>
                <w:b/>
                <w:i/>
                <w:lang w:val="es-ES" w:eastAsia="en-GB"/>
              </w:rPr>
              <w:t xml:space="preserve">un caso </w:t>
            </w:r>
            <w:r w:rsidRPr="00D55828">
              <w:rPr>
                <w:b/>
                <w:i/>
                <w:lang w:val="es-ES" w:eastAsia="en-GB"/>
              </w:rPr>
              <w:t xml:space="preserve">en la OMC: la carga de la prueba, normas de evidencia, tratamiento de información confidencial, normas de interpretación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05844FD6" w14:textId="77777777" w:rsidR="00556B03" w:rsidRPr="008E475D" w:rsidRDefault="00556B03" w:rsidP="00556B03">
            <w:pPr>
              <w:jc w:val="left"/>
              <w:rPr>
                <w:b/>
                <w:i/>
                <w:lang w:val="es-ES"/>
              </w:rPr>
            </w:pPr>
            <w:r>
              <w:rPr>
                <w:b/>
                <w:i/>
                <w:lang w:val="es-ES"/>
              </w:rPr>
              <w:t xml:space="preserve">Por confirmar </w:t>
            </w:r>
          </w:p>
          <w:p w14:paraId="2B67CED3" w14:textId="7E00F357" w:rsidR="003F7350" w:rsidRPr="00564D64" w:rsidRDefault="003F7350" w:rsidP="002752CD">
            <w:pPr>
              <w:jc w:val="left"/>
              <w:rPr>
                <w:lang w:val="es-ES" w:eastAsia="en-GB"/>
              </w:rPr>
            </w:pPr>
          </w:p>
        </w:tc>
      </w:tr>
      <w:tr w:rsidR="00CE5CE1" w:rsidRPr="00564D64" w14:paraId="52A3AC27" w14:textId="77777777" w:rsidTr="003B2331">
        <w:trPr>
          <w:trHeight w:val="300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66FF"/>
            <w:noWrap/>
          </w:tcPr>
          <w:p w14:paraId="7D468E19" w14:textId="0528EE52" w:rsidR="00CE5CE1" w:rsidRPr="00564D64" w:rsidRDefault="00DC4B89" w:rsidP="00CE5CE1">
            <w:pPr>
              <w:jc w:val="left"/>
              <w:rPr>
                <w:b/>
                <w:color w:val="FFFFFF"/>
                <w:lang w:val="es-ES" w:eastAsia="en-GB"/>
              </w:rPr>
            </w:pPr>
            <w:r>
              <w:rPr>
                <w:b/>
                <w:color w:val="FFFFFF"/>
                <w:lang w:val="es-ES" w:eastAsia="en-GB"/>
              </w:rPr>
              <w:t>12</w:t>
            </w:r>
            <w:r w:rsidR="00CE5CE1">
              <w:rPr>
                <w:b/>
                <w:color w:val="FFFFFF"/>
                <w:lang w:val="es-ES" w:eastAsia="en-GB"/>
              </w:rPr>
              <w:t>.</w:t>
            </w:r>
            <w:r>
              <w:rPr>
                <w:b/>
                <w:color w:val="FFFFFF"/>
                <w:lang w:val="es-ES" w:eastAsia="en-GB"/>
              </w:rPr>
              <w:t>30</w:t>
            </w:r>
            <w:r w:rsidR="00CE5CE1">
              <w:rPr>
                <w:b/>
                <w:color w:val="FFFFFF"/>
                <w:lang w:val="es-ES" w:eastAsia="en-GB"/>
              </w:rPr>
              <w:t>-14.</w:t>
            </w:r>
            <w:r>
              <w:rPr>
                <w:b/>
                <w:color w:val="FFFFFF"/>
                <w:lang w:val="es-ES" w:eastAsia="en-GB"/>
              </w:rPr>
              <w:t>00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3366FF"/>
          </w:tcPr>
          <w:p w14:paraId="16C64FBE" w14:textId="77777777" w:rsidR="00CE5CE1" w:rsidRDefault="00CE5CE1" w:rsidP="00CE5CE1">
            <w:r w:rsidRPr="002E51E9">
              <w:rPr>
                <w:rFonts w:eastAsia="Calibri"/>
                <w:b/>
                <w:color w:val="FFFFFF"/>
                <w:lang w:val="es-ES" w:eastAsia="en-GB"/>
              </w:rPr>
              <w:t>Pausa almuerzo</w:t>
            </w:r>
          </w:p>
          <w:p w14:paraId="50EDECD6" w14:textId="77777777" w:rsidR="00CE5CE1" w:rsidRDefault="00CE5CE1" w:rsidP="00CE5CE1"/>
        </w:tc>
      </w:tr>
      <w:tr w:rsidR="000F1212" w:rsidRPr="008F5754" w14:paraId="0AA9052D" w14:textId="77777777" w:rsidTr="00EA1D30">
        <w:trPr>
          <w:trHeight w:val="300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66FF"/>
            <w:noWrap/>
          </w:tcPr>
          <w:p w14:paraId="6C1028E9" w14:textId="73175AE2" w:rsidR="000F1212" w:rsidRPr="00564D64" w:rsidRDefault="00CE5CE1" w:rsidP="00986EA1">
            <w:pPr>
              <w:jc w:val="left"/>
              <w:rPr>
                <w:b/>
                <w:color w:val="FFFFFF"/>
                <w:lang w:val="es-ES" w:eastAsia="en-GB"/>
              </w:rPr>
            </w:pPr>
            <w:r>
              <w:rPr>
                <w:b/>
                <w:color w:val="FFFFFF"/>
                <w:lang w:val="es-ES" w:eastAsia="en-GB"/>
              </w:rPr>
              <w:t>14.</w:t>
            </w:r>
            <w:r w:rsidR="000262DE">
              <w:rPr>
                <w:b/>
                <w:color w:val="FFFFFF"/>
                <w:lang w:val="es-ES" w:eastAsia="en-GB"/>
              </w:rPr>
              <w:t>0</w:t>
            </w:r>
            <w:r w:rsidR="000262DE" w:rsidRPr="00564D64">
              <w:rPr>
                <w:b/>
                <w:color w:val="FFFFFF"/>
                <w:lang w:val="es-ES" w:eastAsia="en-GB"/>
              </w:rPr>
              <w:t>0</w:t>
            </w:r>
            <w:r w:rsidR="000F1212" w:rsidRPr="00564D64">
              <w:rPr>
                <w:b/>
                <w:color w:val="FFFFFF"/>
                <w:lang w:val="es-ES" w:eastAsia="en-GB"/>
              </w:rPr>
              <w:t>-1</w:t>
            </w:r>
            <w:r w:rsidR="004F1798">
              <w:rPr>
                <w:b/>
                <w:color w:val="FFFFFF"/>
                <w:lang w:val="es-ES" w:eastAsia="en-GB"/>
              </w:rPr>
              <w:t>5:</w:t>
            </w:r>
            <w:r w:rsidR="000262DE">
              <w:rPr>
                <w:b/>
                <w:color w:val="FFFFFF"/>
                <w:lang w:val="es-ES" w:eastAsia="en-GB"/>
              </w:rPr>
              <w:t>30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E5D31" w14:textId="4F4B7008" w:rsidR="00A23C7D" w:rsidRPr="00D55828" w:rsidRDefault="000262DE" w:rsidP="00C514B7">
            <w:pPr>
              <w:spacing w:after="120"/>
              <w:jc w:val="left"/>
              <w:rPr>
                <w:b/>
                <w:i/>
                <w:color w:val="FF0000"/>
                <w:lang w:val="es-ES" w:eastAsia="en-GB"/>
              </w:rPr>
            </w:pPr>
            <w:r w:rsidRPr="00D55828">
              <w:rPr>
                <w:rFonts w:eastAsia="Times New Roman"/>
                <w:b/>
                <w:i/>
                <w:lang w:val="es-ES"/>
              </w:rPr>
              <w:t>La representación del reclamante ante los grupos especiales</w:t>
            </w:r>
            <w:r w:rsidR="0062785E">
              <w:rPr>
                <w:rFonts w:eastAsia="Times New Roman"/>
                <w:b/>
                <w:i/>
                <w:lang w:val="es-ES"/>
              </w:rPr>
              <w:t xml:space="preserve"> y </w:t>
            </w:r>
            <w:r w:rsidRPr="00D55828">
              <w:rPr>
                <w:rFonts w:eastAsia="Times New Roman"/>
                <w:b/>
                <w:i/>
                <w:lang w:val="es-ES"/>
              </w:rPr>
              <w:t xml:space="preserve">árbitros: tácticas de </w:t>
            </w:r>
            <w:r w:rsidR="0040733C">
              <w:rPr>
                <w:rFonts w:eastAsia="Times New Roman"/>
                <w:b/>
                <w:i/>
                <w:lang w:val="es-ES"/>
              </w:rPr>
              <w:t>litigio</w:t>
            </w:r>
            <w:r w:rsidRPr="00D55828">
              <w:rPr>
                <w:rFonts w:eastAsia="Times New Roman"/>
                <w:b/>
                <w:i/>
                <w:lang w:val="es-ES"/>
              </w:rPr>
              <w:t xml:space="preserve">, prevención de defensas </w:t>
            </w:r>
            <w:r w:rsidR="0040733C">
              <w:rPr>
                <w:rFonts w:eastAsia="Times New Roman"/>
                <w:b/>
                <w:i/>
                <w:lang w:val="es-ES"/>
              </w:rPr>
              <w:t>d</w:t>
            </w:r>
            <w:r w:rsidRPr="00D55828">
              <w:rPr>
                <w:rFonts w:eastAsia="Times New Roman"/>
                <w:b/>
                <w:i/>
                <w:lang w:val="es-ES"/>
              </w:rPr>
              <w:t>el demandado, respuesta a objeciones preliminares, redacción de las comunicaciones escritas</w:t>
            </w:r>
            <w:r w:rsidR="0062785E">
              <w:rPr>
                <w:rFonts w:eastAsia="Times New Roman"/>
                <w:b/>
                <w:i/>
                <w:lang w:val="es-ES"/>
              </w:rPr>
              <w:t xml:space="preserve">, participación en </w:t>
            </w:r>
            <w:r>
              <w:rPr>
                <w:b/>
                <w:i/>
                <w:lang w:val="es-ES"/>
              </w:rPr>
              <w:t>las audiencias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3FF788B4" w14:textId="77777777" w:rsidR="00556B03" w:rsidRPr="008E475D" w:rsidRDefault="00556B03" w:rsidP="00556B03">
            <w:pPr>
              <w:jc w:val="left"/>
              <w:rPr>
                <w:b/>
                <w:i/>
                <w:lang w:val="es-ES"/>
              </w:rPr>
            </w:pPr>
            <w:r>
              <w:rPr>
                <w:b/>
                <w:i/>
                <w:lang w:val="es-ES"/>
              </w:rPr>
              <w:t xml:space="preserve">Por confirmar </w:t>
            </w:r>
          </w:p>
          <w:p w14:paraId="14D47D4A" w14:textId="4248D3B7" w:rsidR="004F1798" w:rsidRDefault="004F1798" w:rsidP="004F1798">
            <w:pPr>
              <w:jc w:val="left"/>
              <w:rPr>
                <w:lang w:val="es-ES"/>
              </w:rPr>
            </w:pPr>
          </w:p>
          <w:p w14:paraId="3991CAAD" w14:textId="77777777" w:rsidR="00A859C8" w:rsidRDefault="00A859C8" w:rsidP="00986EA1">
            <w:pPr>
              <w:jc w:val="left"/>
              <w:rPr>
                <w:lang w:val="es-ES" w:eastAsia="en-GB"/>
              </w:rPr>
            </w:pPr>
          </w:p>
          <w:p w14:paraId="4537D9BD" w14:textId="77777777" w:rsidR="00A23C7D" w:rsidRPr="00564D64" w:rsidRDefault="00A23C7D" w:rsidP="00005C45">
            <w:pPr>
              <w:jc w:val="left"/>
              <w:rPr>
                <w:lang w:val="es-ES" w:eastAsia="en-GB"/>
              </w:rPr>
            </w:pPr>
          </w:p>
        </w:tc>
      </w:tr>
      <w:tr w:rsidR="00675238" w:rsidRPr="00564D64" w14:paraId="0CAE7BA8" w14:textId="77777777" w:rsidTr="003B2331">
        <w:trPr>
          <w:trHeight w:val="300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66FF"/>
            <w:noWrap/>
          </w:tcPr>
          <w:p w14:paraId="66C85A99" w14:textId="462F2174" w:rsidR="00675238" w:rsidRPr="00564D64" w:rsidRDefault="00675238" w:rsidP="00675238">
            <w:pPr>
              <w:jc w:val="left"/>
              <w:rPr>
                <w:b/>
                <w:color w:val="FFFFFF"/>
                <w:lang w:val="es-ES" w:eastAsia="en-GB"/>
              </w:rPr>
            </w:pPr>
            <w:r>
              <w:rPr>
                <w:b/>
                <w:color w:val="FFFFFF"/>
                <w:lang w:val="es-ES" w:eastAsia="en-GB"/>
              </w:rPr>
              <w:t>1</w:t>
            </w:r>
            <w:r w:rsidR="004F1798">
              <w:rPr>
                <w:b/>
                <w:color w:val="FFFFFF"/>
                <w:lang w:val="es-ES" w:eastAsia="en-GB"/>
              </w:rPr>
              <w:t>5</w:t>
            </w:r>
            <w:r w:rsidR="00404168">
              <w:rPr>
                <w:b/>
                <w:color w:val="FFFFFF"/>
                <w:lang w:val="es-ES" w:eastAsia="en-GB"/>
              </w:rPr>
              <w:t>.</w:t>
            </w:r>
            <w:r w:rsidR="000262DE">
              <w:rPr>
                <w:b/>
                <w:color w:val="FFFFFF"/>
                <w:lang w:val="es-ES" w:eastAsia="en-GB"/>
              </w:rPr>
              <w:t>30</w:t>
            </w:r>
            <w:r>
              <w:rPr>
                <w:b/>
                <w:color w:val="FFFFFF"/>
                <w:lang w:val="es-ES" w:eastAsia="en-GB"/>
              </w:rPr>
              <w:t>-</w:t>
            </w:r>
            <w:r w:rsidR="000262DE">
              <w:rPr>
                <w:b/>
                <w:color w:val="FFFFFF"/>
                <w:lang w:val="es-ES" w:eastAsia="en-GB"/>
              </w:rPr>
              <w:t>15</w:t>
            </w:r>
            <w:r w:rsidR="00404168">
              <w:rPr>
                <w:b/>
                <w:color w:val="FFFFFF"/>
                <w:lang w:val="es-ES" w:eastAsia="en-GB"/>
              </w:rPr>
              <w:t>.</w:t>
            </w:r>
            <w:r w:rsidR="000262DE">
              <w:rPr>
                <w:b/>
                <w:color w:val="FFFFFF"/>
                <w:lang w:val="es-ES" w:eastAsia="en-GB"/>
              </w:rPr>
              <w:t>45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3366FF"/>
          </w:tcPr>
          <w:p w14:paraId="2F4888A2" w14:textId="77777777" w:rsidR="00675238" w:rsidRPr="00564D64" w:rsidRDefault="00675238" w:rsidP="00675238">
            <w:pPr>
              <w:jc w:val="left"/>
              <w:rPr>
                <w:lang w:val="es-ES"/>
              </w:rPr>
            </w:pPr>
            <w:r>
              <w:rPr>
                <w:b/>
                <w:color w:val="FFFFFF"/>
                <w:lang w:val="es-ES"/>
              </w:rPr>
              <w:t>Pausa café</w:t>
            </w:r>
          </w:p>
        </w:tc>
      </w:tr>
      <w:tr w:rsidR="00675238" w:rsidRPr="008F5754" w14:paraId="68E45B1D" w14:textId="77777777" w:rsidTr="00EA1D30">
        <w:trPr>
          <w:trHeight w:val="300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66FF"/>
            <w:noWrap/>
          </w:tcPr>
          <w:p w14:paraId="397F26EC" w14:textId="5A5C535F" w:rsidR="00675238" w:rsidRPr="00564D64" w:rsidRDefault="000262DE" w:rsidP="00675238">
            <w:pPr>
              <w:jc w:val="left"/>
              <w:rPr>
                <w:b/>
                <w:color w:val="FFFFFF"/>
                <w:lang w:val="es-ES" w:eastAsia="en-GB"/>
              </w:rPr>
            </w:pPr>
            <w:r>
              <w:rPr>
                <w:b/>
                <w:color w:val="FFFFFF"/>
                <w:lang w:val="es-ES" w:eastAsia="en-GB"/>
              </w:rPr>
              <w:t>15</w:t>
            </w:r>
            <w:r w:rsidR="00CF3E6C">
              <w:rPr>
                <w:b/>
                <w:color w:val="FFFFFF"/>
                <w:lang w:val="es-ES" w:eastAsia="en-GB"/>
              </w:rPr>
              <w:t>.</w:t>
            </w:r>
            <w:r>
              <w:rPr>
                <w:b/>
                <w:color w:val="FFFFFF"/>
                <w:lang w:val="es-ES" w:eastAsia="en-GB"/>
              </w:rPr>
              <w:t>45</w:t>
            </w:r>
            <w:r w:rsidR="00675238" w:rsidRPr="00564D64">
              <w:rPr>
                <w:b/>
                <w:color w:val="FFFFFF"/>
                <w:lang w:val="es-ES" w:eastAsia="en-GB"/>
              </w:rPr>
              <w:t>-17.</w:t>
            </w:r>
            <w:r>
              <w:rPr>
                <w:b/>
                <w:color w:val="FFFFFF"/>
                <w:lang w:val="es-ES" w:eastAsia="en-GB"/>
              </w:rPr>
              <w:t>00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C078" w14:textId="3A62BB33" w:rsidR="0062785E" w:rsidRDefault="0062785E" w:rsidP="0062785E">
            <w:pPr>
              <w:jc w:val="left"/>
              <w:rPr>
                <w:b/>
                <w:i/>
                <w:lang w:val="es-ES"/>
              </w:rPr>
            </w:pPr>
            <w:r w:rsidRPr="00D55828">
              <w:rPr>
                <w:rFonts w:eastAsia="Times New Roman"/>
                <w:b/>
                <w:i/>
                <w:lang w:val="es-ES"/>
              </w:rPr>
              <w:t>La representación del reclamante ante los grupos especiales</w:t>
            </w:r>
            <w:r>
              <w:rPr>
                <w:rFonts w:eastAsia="Times New Roman"/>
                <w:b/>
                <w:i/>
                <w:lang w:val="es-ES"/>
              </w:rPr>
              <w:t xml:space="preserve"> y </w:t>
            </w:r>
            <w:r w:rsidRPr="00D55828">
              <w:rPr>
                <w:rFonts w:eastAsia="Times New Roman"/>
                <w:b/>
                <w:i/>
                <w:lang w:val="es-ES"/>
              </w:rPr>
              <w:t xml:space="preserve">árbitros: tácticas de </w:t>
            </w:r>
            <w:r w:rsidR="0040733C">
              <w:rPr>
                <w:rFonts w:eastAsia="Times New Roman"/>
                <w:b/>
                <w:i/>
                <w:lang w:val="es-ES"/>
              </w:rPr>
              <w:t>litigio</w:t>
            </w:r>
            <w:r w:rsidRPr="00D55828">
              <w:rPr>
                <w:rFonts w:eastAsia="Times New Roman"/>
                <w:b/>
                <w:i/>
                <w:lang w:val="es-ES"/>
              </w:rPr>
              <w:t xml:space="preserve">, prevención de defensas </w:t>
            </w:r>
            <w:r w:rsidR="0040733C">
              <w:rPr>
                <w:rFonts w:eastAsia="Times New Roman"/>
                <w:b/>
                <w:i/>
                <w:lang w:val="es-ES"/>
              </w:rPr>
              <w:t>d</w:t>
            </w:r>
            <w:r w:rsidRPr="00D55828">
              <w:rPr>
                <w:rFonts w:eastAsia="Times New Roman"/>
                <w:b/>
                <w:i/>
                <w:lang w:val="es-ES"/>
              </w:rPr>
              <w:t>el demandado, respuesta a objeciones preliminares, redacción de las comunicaciones escritas</w:t>
            </w:r>
            <w:r>
              <w:rPr>
                <w:rFonts w:eastAsia="Times New Roman"/>
                <w:b/>
                <w:i/>
                <w:lang w:val="es-ES"/>
              </w:rPr>
              <w:t xml:space="preserve">, participación en </w:t>
            </w:r>
            <w:r>
              <w:rPr>
                <w:b/>
                <w:i/>
                <w:lang w:val="es-ES"/>
              </w:rPr>
              <w:t>las audiencias</w:t>
            </w:r>
          </w:p>
          <w:p w14:paraId="7F43E622" w14:textId="1E68A8D0" w:rsidR="00675238" w:rsidRPr="00564D64" w:rsidRDefault="000262DE" w:rsidP="00C514B7">
            <w:pPr>
              <w:spacing w:after="120"/>
              <w:jc w:val="left"/>
              <w:rPr>
                <w:lang w:val="es-ES"/>
              </w:rPr>
            </w:pPr>
            <w:r>
              <w:rPr>
                <w:rFonts w:eastAsia="Times New Roman"/>
                <w:b/>
                <w:i/>
                <w:lang w:val="es-ES"/>
              </w:rPr>
              <w:t>(continuación)</w:t>
            </w:r>
            <w:r w:rsidRPr="009D6B8E" w:rsidDel="000262DE">
              <w:rPr>
                <w:b/>
                <w:i/>
                <w:lang w:val="es-E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16443191" w14:textId="77777777" w:rsidR="00556B03" w:rsidRPr="008E475D" w:rsidRDefault="00556B03" w:rsidP="00556B03">
            <w:pPr>
              <w:jc w:val="left"/>
              <w:rPr>
                <w:b/>
                <w:i/>
                <w:lang w:val="es-ES"/>
              </w:rPr>
            </w:pPr>
            <w:r>
              <w:rPr>
                <w:b/>
                <w:i/>
                <w:lang w:val="es-ES"/>
              </w:rPr>
              <w:t xml:space="preserve">Por confirmar </w:t>
            </w:r>
          </w:p>
          <w:p w14:paraId="0B088DC8" w14:textId="77777777" w:rsidR="0062785E" w:rsidRPr="004F1798" w:rsidRDefault="0062785E" w:rsidP="00537D33">
            <w:pPr>
              <w:jc w:val="left"/>
              <w:rPr>
                <w:lang w:val="es-ES"/>
              </w:rPr>
            </w:pPr>
          </w:p>
          <w:p w14:paraId="31657D2A" w14:textId="77777777" w:rsidR="00537D33" w:rsidRDefault="00537D33" w:rsidP="004F1798">
            <w:pPr>
              <w:jc w:val="left"/>
              <w:rPr>
                <w:lang w:val="es-ES"/>
              </w:rPr>
            </w:pPr>
          </w:p>
          <w:p w14:paraId="3DA9D2BA" w14:textId="77777777" w:rsidR="00537D33" w:rsidRDefault="00537D33" w:rsidP="004F1798">
            <w:pPr>
              <w:jc w:val="left"/>
              <w:rPr>
                <w:lang w:val="es-ES"/>
              </w:rPr>
            </w:pPr>
          </w:p>
          <w:p w14:paraId="5494BB5A" w14:textId="77777777" w:rsidR="00675238" w:rsidRPr="00564D64" w:rsidRDefault="00675238" w:rsidP="00537D33">
            <w:pPr>
              <w:jc w:val="left"/>
              <w:rPr>
                <w:lang w:val="es-ES"/>
              </w:rPr>
            </w:pPr>
          </w:p>
        </w:tc>
      </w:tr>
    </w:tbl>
    <w:p w14:paraId="3DCEF69A" w14:textId="77777777" w:rsidR="00EA6261" w:rsidRDefault="00EA6261" w:rsidP="00A01038">
      <w:pPr>
        <w:pStyle w:val="IndexHeading"/>
        <w:rPr>
          <w:lang w:val="es-ES"/>
        </w:rPr>
      </w:pPr>
    </w:p>
    <w:p w14:paraId="6AFFB521" w14:textId="77777777" w:rsidR="00556B03" w:rsidRPr="00556B03" w:rsidRDefault="00556B03" w:rsidP="00556B03">
      <w:pPr>
        <w:pStyle w:val="Index1"/>
        <w:rPr>
          <w:lang w:val="es-ES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3402"/>
        <w:gridCol w:w="3827"/>
      </w:tblGrid>
      <w:tr w:rsidR="00A23C7D" w:rsidRPr="00564D64" w14:paraId="67D458B9" w14:textId="77777777" w:rsidTr="003B2331">
        <w:trPr>
          <w:trHeight w:val="3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66FF"/>
            <w:noWrap/>
          </w:tcPr>
          <w:p w14:paraId="24A05C72" w14:textId="66B7D130" w:rsidR="00A23C7D" w:rsidRPr="00564D64" w:rsidRDefault="00A23C7D" w:rsidP="003B2331">
            <w:pPr>
              <w:jc w:val="left"/>
              <w:rPr>
                <w:rFonts w:eastAsia="Calibri"/>
                <w:b/>
                <w:color w:val="FFFFFF"/>
                <w:lang w:val="es-ES"/>
              </w:rPr>
            </w:pPr>
            <w:r>
              <w:rPr>
                <w:rFonts w:eastAsia="Calibri"/>
                <w:b/>
                <w:color w:val="FFFFFF"/>
                <w:lang w:val="es-ES"/>
              </w:rPr>
              <w:t xml:space="preserve">JUEVES </w:t>
            </w:r>
            <w:r w:rsidR="008F5754">
              <w:rPr>
                <w:rFonts w:eastAsia="Calibri"/>
                <w:b/>
                <w:color w:val="FFFFFF"/>
                <w:lang w:val="es-ES"/>
              </w:rPr>
              <w:t>26</w:t>
            </w:r>
            <w:r>
              <w:rPr>
                <w:rFonts w:eastAsia="Calibri"/>
                <w:b/>
                <w:color w:val="FFFFFF"/>
                <w:lang w:val="es-ES"/>
              </w:rPr>
              <w:t>.1</w:t>
            </w:r>
            <w:r w:rsidR="00621161">
              <w:rPr>
                <w:rFonts w:eastAsia="Calibri"/>
                <w:b/>
                <w:color w:val="FFFFFF"/>
                <w:lang w:val="es-E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66FF"/>
          </w:tcPr>
          <w:p w14:paraId="370740A8" w14:textId="77777777" w:rsidR="00A23C7D" w:rsidRPr="00564D64" w:rsidRDefault="00A23C7D" w:rsidP="003B2331">
            <w:pPr>
              <w:jc w:val="left"/>
              <w:rPr>
                <w:b/>
                <w:color w:val="FFFFFF"/>
                <w:lang w:val="es-ES" w:eastAsia="en-GB"/>
              </w:rPr>
            </w:pPr>
            <w:r w:rsidRPr="00564D64">
              <w:rPr>
                <w:b/>
                <w:color w:val="FFFFFF"/>
                <w:lang w:val="es-ES" w:eastAsia="en-GB"/>
              </w:rPr>
              <w:t>Contenido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66FF"/>
          </w:tcPr>
          <w:p w14:paraId="2C482C33" w14:textId="77777777" w:rsidR="00A23C7D" w:rsidRPr="00564D64" w:rsidRDefault="00A23C7D" w:rsidP="003B2331">
            <w:pPr>
              <w:jc w:val="left"/>
              <w:rPr>
                <w:b/>
                <w:color w:val="FFFFFF"/>
                <w:lang w:val="es-ES" w:eastAsia="en-GB"/>
              </w:rPr>
            </w:pPr>
            <w:r w:rsidRPr="00564D64">
              <w:rPr>
                <w:b/>
                <w:color w:val="FFFFFF"/>
                <w:lang w:val="es-ES" w:eastAsia="en-GB"/>
              </w:rPr>
              <w:t xml:space="preserve">Experto/moderador </w:t>
            </w:r>
          </w:p>
        </w:tc>
      </w:tr>
      <w:tr w:rsidR="00A23C7D" w:rsidRPr="00DA28E8" w14:paraId="3A4AD5B0" w14:textId="77777777" w:rsidTr="003B2331">
        <w:trPr>
          <w:trHeight w:val="300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66FF"/>
            <w:noWrap/>
          </w:tcPr>
          <w:p w14:paraId="585C93E3" w14:textId="77777777" w:rsidR="00A23C7D" w:rsidRPr="00564D64" w:rsidRDefault="00A23C7D" w:rsidP="003B2331">
            <w:pPr>
              <w:jc w:val="left"/>
              <w:rPr>
                <w:b/>
                <w:color w:val="FFFFFF"/>
                <w:lang w:val="es-ES" w:eastAsia="en-GB"/>
              </w:rPr>
            </w:pPr>
            <w:r>
              <w:rPr>
                <w:b/>
                <w:color w:val="FFFFFF"/>
                <w:lang w:val="es-ES" w:eastAsia="en-GB"/>
              </w:rPr>
              <w:t>9</w:t>
            </w:r>
            <w:r w:rsidRPr="00564D64">
              <w:rPr>
                <w:b/>
                <w:color w:val="FFFFFF"/>
                <w:lang w:val="es-ES" w:eastAsia="en-GB"/>
              </w:rPr>
              <w:t>.</w:t>
            </w:r>
            <w:r>
              <w:rPr>
                <w:b/>
                <w:color w:val="FFFFFF"/>
                <w:lang w:val="es-ES" w:eastAsia="en-GB"/>
              </w:rPr>
              <w:t>3</w:t>
            </w:r>
            <w:r w:rsidRPr="00564D64">
              <w:rPr>
                <w:b/>
                <w:color w:val="FFFFFF"/>
                <w:lang w:val="es-ES" w:eastAsia="en-GB"/>
              </w:rPr>
              <w:t>0-11.</w:t>
            </w:r>
            <w:r>
              <w:rPr>
                <w:b/>
                <w:color w:val="FFFFFF"/>
                <w:lang w:val="es-ES" w:eastAsia="en-GB"/>
              </w:rPr>
              <w:t>0</w:t>
            </w:r>
            <w:r w:rsidRPr="00564D64">
              <w:rPr>
                <w:b/>
                <w:color w:val="FFFFFF"/>
                <w:lang w:val="es-ES" w:eastAsia="en-GB"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E6465" w14:textId="1021EE66" w:rsidR="00A23C7D" w:rsidRPr="00A23C7D" w:rsidRDefault="00583F21" w:rsidP="006559B1">
            <w:pPr>
              <w:jc w:val="left"/>
              <w:rPr>
                <w:rFonts w:eastAsia="Calibri"/>
                <w:sz w:val="24"/>
                <w:szCs w:val="24"/>
                <w:lang w:val="es-ES" w:eastAsia="en-GB"/>
              </w:rPr>
            </w:pPr>
            <w:r w:rsidRPr="00D55828">
              <w:rPr>
                <w:rFonts w:eastAsia="Times New Roman"/>
                <w:b/>
                <w:i/>
                <w:lang w:val="es-ES"/>
              </w:rPr>
              <w:t xml:space="preserve">La representación del </w:t>
            </w:r>
            <w:r>
              <w:rPr>
                <w:rFonts w:eastAsia="Times New Roman"/>
                <w:b/>
                <w:i/>
                <w:lang w:val="es-ES"/>
              </w:rPr>
              <w:t>demandado</w:t>
            </w:r>
            <w:r w:rsidRPr="00D55828">
              <w:rPr>
                <w:rFonts w:eastAsia="Times New Roman"/>
                <w:b/>
                <w:i/>
                <w:lang w:val="es-ES"/>
              </w:rPr>
              <w:t xml:space="preserve"> ante los grupos especiales</w:t>
            </w:r>
            <w:r w:rsidR="00706BCE">
              <w:rPr>
                <w:rFonts w:eastAsia="Times New Roman"/>
                <w:b/>
                <w:i/>
                <w:lang w:val="es-ES"/>
              </w:rPr>
              <w:t xml:space="preserve"> y </w:t>
            </w:r>
            <w:r w:rsidRPr="00D55828">
              <w:rPr>
                <w:rFonts w:eastAsia="Times New Roman"/>
                <w:b/>
                <w:i/>
                <w:lang w:val="es-ES"/>
              </w:rPr>
              <w:t xml:space="preserve">árbitros: </w:t>
            </w:r>
            <w:r w:rsidR="002E7120">
              <w:rPr>
                <w:rFonts w:eastAsia="Times New Roman"/>
                <w:b/>
                <w:i/>
                <w:lang w:val="es-ES"/>
              </w:rPr>
              <w:t>buenas prácticas</w:t>
            </w:r>
            <w:r w:rsidRPr="00D55828">
              <w:rPr>
                <w:rFonts w:eastAsia="Times New Roman"/>
                <w:b/>
                <w:i/>
                <w:lang w:val="es-ES"/>
              </w:rPr>
              <w:t xml:space="preserve">, objeciones preliminares, </w:t>
            </w:r>
            <w:r w:rsidR="00E76C27">
              <w:rPr>
                <w:rFonts w:eastAsia="Times New Roman"/>
                <w:b/>
                <w:i/>
                <w:lang w:val="es-ES"/>
              </w:rPr>
              <w:t xml:space="preserve">articulación de </w:t>
            </w:r>
            <w:r w:rsidR="00E76C27" w:rsidRPr="00D55828">
              <w:rPr>
                <w:rFonts w:eastAsia="Times New Roman"/>
                <w:b/>
                <w:i/>
                <w:lang w:val="es-ES"/>
              </w:rPr>
              <w:t xml:space="preserve">defensas, </w:t>
            </w:r>
            <w:r w:rsidRPr="00D55828">
              <w:rPr>
                <w:rFonts w:eastAsia="Times New Roman"/>
                <w:b/>
                <w:i/>
                <w:lang w:val="es-ES"/>
              </w:rPr>
              <w:t>redacción de las comunicaciones escritas</w:t>
            </w:r>
            <w:r w:rsidR="00706BCE">
              <w:rPr>
                <w:rFonts w:eastAsia="Times New Roman"/>
                <w:b/>
                <w:i/>
                <w:lang w:val="es-ES"/>
              </w:rPr>
              <w:t>,</w:t>
            </w:r>
            <w:r>
              <w:rPr>
                <w:rFonts w:eastAsia="Times New Roman"/>
                <w:b/>
                <w:i/>
                <w:lang w:val="es-ES"/>
              </w:rPr>
              <w:t xml:space="preserve"> </w:t>
            </w:r>
            <w:r w:rsidR="00706BCE">
              <w:rPr>
                <w:rFonts w:eastAsia="Times New Roman"/>
                <w:b/>
                <w:i/>
                <w:lang w:val="es-ES"/>
              </w:rPr>
              <w:t xml:space="preserve">participación en </w:t>
            </w:r>
            <w:r w:rsidR="00706BCE">
              <w:rPr>
                <w:b/>
                <w:i/>
                <w:lang w:val="es-ES"/>
              </w:rPr>
              <w:t>las audiencias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6ED49238" w14:textId="77777777" w:rsidR="00556B03" w:rsidRPr="008E475D" w:rsidRDefault="00556B03" w:rsidP="00556B03">
            <w:pPr>
              <w:jc w:val="left"/>
              <w:rPr>
                <w:b/>
                <w:i/>
                <w:lang w:val="es-ES"/>
              </w:rPr>
            </w:pPr>
            <w:r>
              <w:rPr>
                <w:b/>
                <w:i/>
                <w:lang w:val="es-ES"/>
              </w:rPr>
              <w:t xml:space="preserve">Por confirmar </w:t>
            </w:r>
          </w:p>
          <w:p w14:paraId="09EF3EDA" w14:textId="589C83CC" w:rsidR="00F67908" w:rsidRPr="00B81560" w:rsidRDefault="00F67908" w:rsidP="003B2331">
            <w:pPr>
              <w:jc w:val="left"/>
            </w:pPr>
          </w:p>
        </w:tc>
      </w:tr>
      <w:tr w:rsidR="00A23C7D" w:rsidRPr="00564D64" w14:paraId="3751F152" w14:textId="77777777" w:rsidTr="003B2331">
        <w:trPr>
          <w:trHeight w:val="300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66FF"/>
            <w:noWrap/>
          </w:tcPr>
          <w:p w14:paraId="63F48605" w14:textId="77777777" w:rsidR="00A23C7D" w:rsidRPr="00564D64" w:rsidRDefault="00BC52DE" w:rsidP="003B2331">
            <w:pPr>
              <w:jc w:val="left"/>
              <w:rPr>
                <w:b/>
                <w:color w:val="FFFFFF"/>
                <w:lang w:val="es-ES" w:eastAsia="en-GB"/>
              </w:rPr>
            </w:pPr>
            <w:r>
              <w:rPr>
                <w:b/>
                <w:color w:val="FFFFFF"/>
                <w:lang w:val="es-ES" w:eastAsia="en-GB"/>
              </w:rPr>
              <w:lastRenderedPageBreak/>
              <w:t>11.0</w:t>
            </w:r>
            <w:r w:rsidR="00A23C7D" w:rsidRPr="00564D64">
              <w:rPr>
                <w:b/>
                <w:color w:val="FFFFFF"/>
                <w:lang w:val="es-ES" w:eastAsia="en-GB"/>
              </w:rPr>
              <w:t>0-11.</w:t>
            </w:r>
            <w:r>
              <w:rPr>
                <w:b/>
                <w:color w:val="FFFFFF"/>
                <w:lang w:val="es-ES" w:eastAsia="en-GB"/>
              </w:rPr>
              <w:t>1</w:t>
            </w:r>
            <w:r w:rsidR="00A23C7D" w:rsidRPr="00564D64">
              <w:rPr>
                <w:b/>
                <w:color w:val="FFFFFF"/>
                <w:lang w:val="es-ES" w:eastAsia="en-GB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66FF"/>
          </w:tcPr>
          <w:p w14:paraId="36C659CA" w14:textId="77777777" w:rsidR="00A23C7D" w:rsidRPr="00564D64" w:rsidRDefault="00A23C7D" w:rsidP="003B2331">
            <w:pPr>
              <w:jc w:val="left"/>
              <w:rPr>
                <w:lang w:val="es-ES"/>
              </w:rPr>
            </w:pPr>
            <w:r>
              <w:rPr>
                <w:b/>
                <w:color w:val="FFFFFF"/>
                <w:lang w:val="es-ES"/>
              </w:rPr>
              <w:t>Pausa café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3366FF"/>
            <w:noWrap/>
          </w:tcPr>
          <w:p w14:paraId="726F6A67" w14:textId="77777777" w:rsidR="00A23C7D" w:rsidRPr="00564D64" w:rsidRDefault="00A23C7D" w:rsidP="003B2331">
            <w:pPr>
              <w:jc w:val="left"/>
              <w:rPr>
                <w:lang w:val="es-ES"/>
              </w:rPr>
            </w:pPr>
          </w:p>
        </w:tc>
      </w:tr>
      <w:tr w:rsidR="00A23C7D" w:rsidRPr="002E7120" w14:paraId="4D825CFE" w14:textId="77777777" w:rsidTr="003B2331">
        <w:trPr>
          <w:trHeight w:val="300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66FF"/>
            <w:noWrap/>
          </w:tcPr>
          <w:p w14:paraId="582B4CAE" w14:textId="1B1C5F39" w:rsidR="00A23C7D" w:rsidRDefault="00A23C7D" w:rsidP="003B2331">
            <w:pPr>
              <w:jc w:val="left"/>
              <w:rPr>
                <w:b/>
                <w:color w:val="FFFFFF"/>
                <w:lang w:val="es-ES" w:eastAsia="en-GB"/>
              </w:rPr>
            </w:pPr>
            <w:r>
              <w:rPr>
                <w:b/>
                <w:color w:val="FFFFFF"/>
                <w:lang w:val="es-ES" w:eastAsia="en-GB"/>
              </w:rPr>
              <w:t>11.</w:t>
            </w:r>
            <w:r w:rsidR="00456B53">
              <w:rPr>
                <w:b/>
                <w:color w:val="FFFFFF"/>
                <w:lang w:val="es-ES" w:eastAsia="en-GB"/>
              </w:rPr>
              <w:t>15-</w:t>
            </w:r>
            <w:r w:rsidR="00583F21">
              <w:rPr>
                <w:b/>
                <w:color w:val="FFFFFF"/>
                <w:lang w:val="es-ES" w:eastAsia="en-GB"/>
              </w:rPr>
              <w:t>12</w:t>
            </w:r>
            <w:r w:rsidR="00D74F10">
              <w:rPr>
                <w:b/>
                <w:color w:val="FFFFFF"/>
                <w:lang w:val="es-ES" w:eastAsia="en-GB"/>
              </w:rPr>
              <w:t>.</w:t>
            </w:r>
            <w:r w:rsidR="00583F21">
              <w:rPr>
                <w:b/>
                <w:color w:val="FFFFFF"/>
                <w:lang w:val="es-ES" w:eastAsia="en-GB"/>
              </w:rPr>
              <w:t>30</w:t>
            </w:r>
          </w:p>
          <w:p w14:paraId="4EF4D411" w14:textId="77777777" w:rsidR="009D6B8E" w:rsidRDefault="009D6B8E" w:rsidP="003B2331">
            <w:pPr>
              <w:jc w:val="left"/>
              <w:rPr>
                <w:b/>
                <w:color w:val="FFFFFF"/>
                <w:lang w:val="es-ES" w:eastAsia="en-GB"/>
              </w:rPr>
            </w:pPr>
          </w:p>
          <w:p w14:paraId="5DA3B306" w14:textId="6A0F247F" w:rsidR="009D6B8E" w:rsidRPr="00564D64" w:rsidRDefault="009D6B8E" w:rsidP="003B2331">
            <w:pPr>
              <w:jc w:val="left"/>
              <w:rPr>
                <w:b/>
                <w:color w:val="FFFFFF"/>
                <w:lang w:val="es-ES" w:eastAsia="en-GB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8FF9E" w14:textId="4C5E5A2A" w:rsidR="00A23C7D" w:rsidRDefault="00E76C27" w:rsidP="0058150D">
            <w:pPr>
              <w:jc w:val="left"/>
              <w:rPr>
                <w:rFonts w:eastAsia="Times New Roman"/>
                <w:b/>
                <w:i/>
                <w:lang w:val="es-ES"/>
              </w:rPr>
            </w:pPr>
            <w:r w:rsidRPr="00D55828">
              <w:rPr>
                <w:rFonts w:eastAsia="Times New Roman"/>
                <w:b/>
                <w:i/>
                <w:lang w:val="es-ES"/>
              </w:rPr>
              <w:t xml:space="preserve">La representación del </w:t>
            </w:r>
            <w:r>
              <w:rPr>
                <w:rFonts w:eastAsia="Times New Roman"/>
                <w:b/>
                <w:i/>
                <w:lang w:val="es-ES"/>
              </w:rPr>
              <w:t>demandado</w:t>
            </w:r>
            <w:r w:rsidRPr="00D55828">
              <w:rPr>
                <w:rFonts w:eastAsia="Times New Roman"/>
                <w:b/>
                <w:i/>
                <w:lang w:val="es-ES"/>
              </w:rPr>
              <w:t xml:space="preserve"> ante los grupos especiale</w:t>
            </w:r>
            <w:r>
              <w:rPr>
                <w:rFonts w:eastAsia="Times New Roman"/>
                <w:b/>
                <w:i/>
                <w:lang w:val="es-ES"/>
              </w:rPr>
              <w:t xml:space="preserve">s y </w:t>
            </w:r>
            <w:r w:rsidRPr="00D55828">
              <w:rPr>
                <w:rFonts w:eastAsia="Times New Roman"/>
                <w:b/>
                <w:i/>
                <w:lang w:val="es-ES"/>
              </w:rPr>
              <w:t xml:space="preserve">árbitros: </w:t>
            </w:r>
            <w:r w:rsidR="002E7120">
              <w:rPr>
                <w:rFonts w:eastAsia="Times New Roman"/>
                <w:b/>
                <w:i/>
                <w:lang w:val="es-ES"/>
              </w:rPr>
              <w:t>buenas prácticas</w:t>
            </w:r>
            <w:r w:rsidRPr="00D55828">
              <w:rPr>
                <w:rFonts w:eastAsia="Times New Roman"/>
                <w:b/>
                <w:i/>
                <w:lang w:val="es-ES"/>
              </w:rPr>
              <w:t xml:space="preserve">, objeciones preliminares, </w:t>
            </w:r>
            <w:r>
              <w:rPr>
                <w:rFonts w:eastAsia="Times New Roman"/>
                <w:b/>
                <w:i/>
                <w:lang w:val="es-ES"/>
              </w:rPr>
              <w:t xml:space="preserve">articulación de </w:t>
            </w:r>
            <w:r w:rsidRPr="00D55828">
              <w:rPr>
                <w:rFonts w:eastAsia="Times New Roman"/>
                <w:b/>
                <w:i/>
                <w:lang w:val="es-ES"/>
              </w:rPr>
              <w:t>defensas, redacción de las comunicaciones escritas</w:t>
            </w:r>
            <w:r>
              <w:rPr>
                <w:rFonts w:eastAsia="Times New Roman"/>
                <w:b/>
                <w:i/>
                <w:lang w:val="es-ES"/>
              </w:rPr>
              <w:t xml:space="preserve">, participación en </w:t>
            </w:r>
            <w:r>
              <w:rPr>
                <w:b/>
                <w:i/>
                <w:lang w:val="es-ES"/>
              </w:rPr>
              <w:t>las audiencias</w:t>
            </w:r>
            <w:r w:rsidDel="00706BCE">
              <w:rPr>
                <w:b/>
                <w:i/>
                <w:lang w:val="es-ES"/>
              </w:rPr>
              <w:t xml:space="preserve"> </w:t>
            </w:r>
            <w:r w:rsidR="00583F21">
              <w:rPr>
                <w:rFonts w:eastAsia="Times New Roman"/>
                <w:b/>
                <w:i/>
                <w:lang w:val="es-ES"/>
              </w:rPr>
              <w:t xml:space="preserve">(continuación) </w:t>
            </w:r>
          </w:p>
          <w:p w14:paraId="6AAD54C8" w14:textId="022F1B5A" w:rsidR="00A23C7D" w:rsidRPr="00564D64" w:rsidRDefault="00A23C7D" w:rsidP="0058150D">
            <w:pPr>
              <w:jc w:val="left"/>
              <w:rPr>
                <w:lang w:val="es-E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6BFA6973" w14:textId="77777777" w:rsidR="00556B03" w:rsidRPr="008E475D" w:rsidRDefault="00556B03" w:rsidP="00556B03">
            <w:pPr>
              <w:jc w:val="left"/>
              <w:rPr>
                <w:b/>
                <w:i/>
                <w:lang w:val="es-ES"/>
              </w:rPr>
            </w:pPr>
            <w:r>
              <w:rPr>
                <w:b/>
                <w:i/>
                <w:lang w:val="es-ES"/>
              </w:rPr>
              <w:t xml:space="preserve">Por confirmar </w:t>
            </w:r>
          </w:p>
          <w:p w14:paraId="7C737061" w14:textId="27CE55B2" w:rsidR="00E80656" w:rsidRPr="00B81560" w:rsidRDefault="00E80656" w:rsidP="00E80656">
            <w:pPr>
              <w:jc w:val="left"/>
            </w:pPr>
          </w:p>
          <w:p w14:paraId="04C9A7FE" w14:textId="77777777" w:rsidR="00583F21" w:rsidRPr="00B81560" w:rsidRDefault="00583F21" w:rsidP="00456B53">
            <w:pPr>
              <w:jc w:val="left"/>
            </w:pPr>
          </w:p>
          <w:p w14:paraId="45DB6D1D" w14:textId="77777777" w:rsidR="00456B53" w:rsidRPr="00B81560" w:rsidRDefault="00456B53" w:rsidP="00456B53">
            <w:pPr>
              <w:jc w:val="left"/>
              <w:rPr>
                <w:lang w:eastAsia="en-GB"/>
              </w:rPr>
            </w:pPr>
          </w:p>
          <w:p w14:paraId="2A00AE1E" w14:textId="1FF13C67" w:rsidR="00A23C7D" w:rsidRPr="00B81560" w:rsidRDefault="00A23C7D" w:rsidP="00456B53">
            <w:pPr>
              <w:jc w:val="left"/>
            </w:pPr>
          </w:p>
          <w:p w14:paraId="77247AA7" w14:textId="77777777" w:rsidR="00A23C7D" w:rsidRPr="00B81560" w:rsidRDefault="00A23C7D" w:rsidP="003B2331">
            <w:pPr>
              <w:jc w:val="left"/>
              <w:rPr>
                <w:lang w:eastAsia="en-GB"/>
              </w:rPr>
            </w:pPr>
          </w:p>
        </w:tc>
      </w:tr>
      <w:tr w:rsidR="00A23C7D" w:rsidRPr="00564D64" w14:paraId="2C15EFEE" w14:textId="77777777" w:rsidTr="003B2331">
        <w:trPr>
          <w:trHeight w:val="300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66FF"/>
            <w:noWrap/>
          </w:tcPr>
          <w:p w14:paraId="7A180E0B" w14:textId="4DBF0310" w:rsidR="00A23C7D" w:rsidRPr="00564D64" w:rsidRDefault="0058150D" w:rsidP="003B2331">
            <w:pPr>
              <w:jc w:val="left"/>
              <w:rPr>
                <w:b/>
                <w:color w:val="FFFFFF"/>
                <w:lang w:val="es-ES" w:eastAsia="en-GB"/>
              </w:rPr>
            </w:pPr>
            <w:r>
              <w:rPr>
                <w:b/>
                <w:color w:val="FFFFFF"/>
                <w:lang w:val="es-ES" w:eastAsia="en-GB"/>
              </w:rPr>
              <w:t>12</w:t>
            </w:r>
            <w:r w:rsidR="00A23C7D" w:rsidRPr="00564D64">
              <w:rPr>
                <w:b/>
                <w:color w:val="FFFFFF"/>
                <w:lang w:val="es-ES" w:eastAsia="en-GB"/>
              </w:rPr>
              <w:t>.</w:t>
            </w:r>
            <w:r>
              <w:rPr>
                <w:b/>
                <w:color w:val="FFFFFF"/>
                <w:lang w:val="es-ES" w:eastAsia="en-GB"/>
              </w:rPr>
              <w:t>3</w:t>
            </w:r>
            <w:r w:rsidRPr="00564D64">
              <w:rPr>
                <w:b/>
                <w:color w:val="FFFFFF"/>
                <w:lang w:val="es-ES" w:eastAsia="en-GB"/>
              </w:rPr>
              <w:t>0</w:t>
            </w:r>
            <w:r w:rsidR="00A23C7D" w:rsidRPr="00564D64">
              <w:rPr>
                <w:b/>
                <w:color w:val="FFFFFF"/>
                <w:lang w:val="es-ES" w:eastAsia="en-GB"/>
              </w:rPr>
              <w:t>-1</w:t>
            </w:r>
            <w:r w:rsidR="00347C98">
              <w:rPr>
                <w:b/>
                <w:color w:val="FFFFFF"/>
                <w:lang w:val="es-ES" w:eastAsia="en-GB"/>
              </w:rPr>
              <w:t>4</w:t>
            </w:r>
            <w:r w:rsidR="00A23C7D" w:rsidRPr="00564D64">
              <w:rPr>
                <w:b/>
                <w:color w:val="FFFFFF"/>
                <w:lang w:val="es-ES" w:eastAsia="en-GB"/>
              </w:rPr>
              <w:t>.</w:t>
            </w:r>
            <w:r>
              <w:rPr>
                <w:b/>
                <w:color w:val="FFFFFF"/>
                <w:lang w:val="es-ES" w:eastAsia="en-GB"/>
              </w:rPr>
              <w:t>00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3366FF"/>
          </w:tcPr>
          <w:p w14:paraId="07DFB456" w14:textId="1F90C87F" w:rsidR="00347C98" w:rsidRPr="00347C98" w:rsidRDefault="00A23C7D" w:rsidP="003B2331">
            <w:pPr>
              <w:jc w:val="left"/>
              <w:rPr>
                <w:b/>
                <w:color w:val="FFFFFF"/>
                <w:lang w:val="es-ES"/>
              </w:rPr>
            </w:pPr>
            <w:r>
              <w:rPr>
                <w:b/>
                <w:color w:val="FFFFFF"/>
                <w:lang w:val="es-ES"/>
              </w:rPr>
              <w:t xml:space="preserve">Pausa </w:t>
            </w:r>
            <w:r w:rsidR="00347C98">
              <w:rPr>
                <w:b/>
                <w:color w:val="FFFFFF"/>
                <w:lang w:val="es-ES"/>
              </w:rPr>
              <w:t>almuerzo</w:t>
            </w:r>
          </w:p>
        </w:tc>
      </w:tr>
      <w:tr w:rsidR="00A23C7D" w:rsidRPr="008F5754" w14:paraId="7B99EDF8" w14:textId="77777777" w:rsidTr="003B2331">
        <w:trPr>
          <w:trHeight w:val="300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66FF"/>
            <w:noWrap/>
          </w:tcPr>
          <w:p w14:paraId="60A24923" w14:textId="314C4653" w:rsidR="00A23C7D" w:rsidRPr="00564D64" w:rsidRDefault="00A23C7D" w:rsidP="003B2331">
            <w:pPr>
              <w:jc w:val="left"/>
              <w:rPr>
                <w:b/>
                <w:color w:val="FFFFFF"/>
                <w:lang w:val="es-ES" w:eastAsia="en-GB"/>
              </w:rPr>
            </w:pPr>
            <w:r>
              <w:rPr>
                <w:b/>
                <w:color w:val="FFFFFF"/>
                <w:lang w:val="es-ES" w:eastAsia="en-GB"/>
              </w:rPr>
              <w:t>1</w:t>
            </w:r>
            <w:r w:rsidR="00404168">
              <w:rPr>
                <w:b/>
                <w:color w:val="FFFFFF"/>
                <w:lang w:val="es-ES" w:eastAsia="en-GB"/>
              </w:rPr>
              <w:t>4</w:t>
            </w:r>
            <w:r w:rsidRPr="00564D64">
              <w:rPr>
                <w:b/>
                <w:color w:val="FFFFFF"/>
                <w:lang w:val="es-ES" w:eastAsia="en-GB"/>
              </w:rPr>
              <w:t>.</w:t>
            </w:r>
            <w:r w:rsidR="0058150D">
              <w:rPr>
                <w:b/>
                <w:color w:val="FFFFFF"/>
                <w:lang w:val="es-ES" w:eastAsia="en-GB"/>
              </w:rPr>
              <w:t>00</w:t>
            </w:r>
            <w:r w:rsidRPr="00564D64">
              <w:rPr>
                <w:b/>
                <w:color w:val="FFFFFF"/>
                <w:lang w:val="es-ES" w:eastAsia="en-GB"/>
              </w:rPr>
              <w:t>-</w:t>
            </w:r>
            <w:r w:rsidR="0058150D">
              <w:rPr>
                <w:b/>
                <w:color w:val="FFFFFF"/>
                <w:lang w:val="es-ES" w:eastAsia="en-GB"/>
              </w:rPr>
              <w:t>15</w:t>
            </w:r>
            <w:r w:rsidR="00347C98">
              <w:rPr>
                <w:b/>
                <w:color w:val="FFFFFF"/>
                <w:lang w:val="es-ES" w:eastAsia="en-GB"/>
              </w:rPr>
              <w:t>.</w:t>
            </w:r>
            <w:r w:rsidR="0058150D">
              <w:rPr>
                <w:b/>
                <w:color w:val="FFFFFF"/>
                <w:lang w:val="es-ES" w:eastAsia="en-GB"/>
              </w:rPr>
              <w:t>15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CAF16" w14:textId="1B2BC1C3" w:rsidR="00A23C7D" w:rsidRPr="009D6B8E" w:rsidRDefault="00E16908" w:rsidP="003B2331">
            <w:pPr>
              <w:jc w:val="left"/>
              <w:rPr>
                <w:b/>
                <w:i/>
                <w:lang w:val="es-ES" w:eastAsia="en-GB"/>
              </w:rPr>
            </w:pPr>
            <w:bookmarkStart w:id="0" w:name="_Hlk528916195"/>
            <w:r w:rsidRPr="009D6B8E">
              <w:rPr>
                <w:b/>
                <w:i/>
                <w:lang w:val="es-ES" w:eastAsia="en-GB"/>
              </w:rPr>
              <w:t xml:space="preserve">Norma de examen de los Grupos Especiales </w:t>
            </w:r>
            <w:bookmarkEnd w:id="0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00AC4B68" w14:textId="77777777" w:rsidR="00556B03" w:rsidRPr="008E475D" w:rsidRDefault="00556B03" w:rsidP="00556B03">
            <w:pPr>
              <w:jc w:val="left"/>
              <w:rPr>
                <w:b/>
                <w:i/>
                <w:lang w:val="es-ES"/>
              </w:rPr>
            </w:pPr>
            <w:r>
              <w:rPr>
                <w:b/>
                <w:i/>
                <w:lang w:val="es-ES"/>
              </w:rPr>
              <w:t xml:space="preserve">Por confirmar </w:t>
            </w:r>
          </w:p>
          <w:p w14:paraId="395E8ED2" w14:textId="268921E5" w:rsidR="00BC1F7D" w:rsidRPr="00564D64" w:rsidRDefault="00BC1F7D" w:rsidP="00D73317">
            <w:pPr>
              <w:jc w:val="left"/>
              <w:rPr>
                <w:lang w:val="es-ES"/>
              </w:rPr>
            </w:pPr>
          </w:p>
        </w:tc>
      </w:tr>
      <w:tr w:rsidR="00347C98" w:rsidRPr="004C52AE" w14:paraId="253F651D" w14:textId="77777777" w:rsidTr="004C23C8">
        <w:trPr>
          <w:trHeight w:val="400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66FF"/>
            <w:noWrap/>
          </w:tcPr>
          <w:p w14:paraId="38366E00" w14:textId="3F4824FD" w:rsidR="00347C98" w:rsidRDefault="0058150D" w:rsidP="003B2331">
            <w:pPr>
              <w:jc w:val="left"/>
              <w:rPr>
                <w:b/>
                <w:color w:val="FFFFFF"/>
                <w:lang w:val="es-ES" w:eastAsia="en-GB"/>
              </w:rPr>
            </w:pPr>
            <w:r>
              <w:rPr>
                <w:b/>
                <w:color w:val="FFFFFF"/>
                <w:lang w:val="es-ES" w:eastAsia="en-GB"/>
              </w:rPr>
              <w:t>15</w:t>
            </w:r>
            <w:r w:rsidR="00347C98">
              <w:rPr>
                <w:b/>
                <w:color w:val="FFFFFF"/>
                <w:lang w:val="es-ES" w:eastAsia="en-GB"/>
              </w:rPr>
              <w:t>.</w:t>
            </w:r>
            <w:r>
              <w:rPr>
                <w:b/>
                <w:color w:val="FFFFFF"/>
                <w:lang w:val="es-ES" w:eastAsia="en-GB"/>
              </w:rPr>
              <w:t>15</w:t>
            </w:r>
            <w:r w:rsidR="00347C98" w:rsidRPr="00564D64">
              <w:rPr>
                <w:b/>
                <w:color w:val="FFFFFF"/>
                <w:lang w:val="es-ES" w:eastAsia="en-GB"/>
              </w:rPr>
              <w:t>-</w:t>
            </w:r>
            <w:r w:rsidRPr="00564D64">
              <w:rPr>
                <w:b/>
                <w:color w:val="FFFFFF"/>
                <w:lang w:val="es-ES" w:eastAsia="en-GB"/>
              </w:rPr>
              <w:t>1</w:t>
            </w:r>
            <w:r>
              <w:rPr>
                <w:b/>
                <w:color w:val="FFFFFF"/>
                <w:lang w:val="es-ES" w:eastAsia="en-GB"/>
              </w:rPr>
              <w:t>5</w:t>
            </w:r>
            <w:r w:rsidR="00347C98" w:rsidRPr="00564D64">
              <w:rPr>
                <w:b/>
                <w:color w:val="FFFFFF"/>
                <w:lang w:val="es-ES" w:eastAsia="en-GB"/>
              </w:rPr>
              <w:t>.</w:t>
            </w:r>
            <w:r>
              <w:rPr>
                <w:b/>
                <w:color w:val="FFFFFF"/>
                <w:lang w:val="es-ES" w:eastAsia="en-GB"/>
              </w:rPr>
              <w:t>30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3366FF"/>
          </w:tcPr>
          <w:p w14:paraId="38CCD620" w14:textId="6472D235" w:rsidR="00347C98" w:rsidRPr="004C52AE" w:rsidRDefault="00347C98" w:rsidP="003B2331">
            <w:pPr>
              <w:jc w:val="left"/>
              <w:rPr>
                <w:highlight w:val="yellow"/>
                <w:lang w:val="es-ES"/>
              </w:rPr>
            </w:pPr>
            <w:r>
              <w:rPr>
                <w:b/>
                <w:color w:val="FFFFFF"/>
                <w:lang w:val="es-ES"/>
              </w:rPr>
              <w:t>Pausa café</w:t>
            </w:r>
          </w:p>
        </w:tc>
      </w:tr>
      <w:tr w:rsidR="00404168" w:rsidRPr="008F5754" w14:paraId="014881B4" w14:textId="77777777" w:rsidTr="003B2331">
        <w:trPr>
          <w:trHeight w:val="300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66FF"/>
            <w:noWrap/>
          </w:tcPr>
          <w:p w14:paraId="4E9A73DB" w14:textId="510D23D2" w:rsidR="00404168" w:rsidRDefault="0058150D" w:rsidP="003B2331">
            <w:pPr>
              <w:jc w:val="left"/>
              <w:rPr>
                <w:b/>
                <w:color w:val="FFFFFF"/>
                <w:lang w:val="es-ES" w:eastAsia="en-GB"/>
              </w:rPr>
            </w:pPr>
            <w:r>
              <w:rPr>
                <w:b/>
                <w:color w:val="FFFFFF"/>
                <w:lang w:val="es-ES" w:eastAsia="en-GB"/>
              </w:rPr>
              <w:t>15</w:t>
            </w:r>
            <w:r w:rsidR="00CF3E6C">
              <w:rPr>
                <w:b/>
                <w:color w:val="FFFFFF"/>
                <w:lang w:val="es-ES" w:eastAsia="en-GB"/>
              </w:rPr>
              <w:t>.</w:t>
            </w:r>
            <w:r>
              <w:rPr>
                <w:b/>
                <w:color w:val="FFFFFF"/>
                <w:lang w:val="es-ES" w:eastAsia="en-GB"/>
              </w:rPr>
              <w:t>30</w:t>
            </w:r>
            <w:r w:rsidR="00404168">
              <w:rPr>
                <w:b/>
                <w:color w:val="FFFFFF"/>
                <w:lang w:val="es-ES" w:eastAsia="en-GB"/>
              </w:rPr>
              <w:t>-17</w:t>
            </w:r>
            <w:r w:rsidR="00CF3E6C">
              <w:rPr>
                <w:b/>
                <w:color w:val="FFFFFF"/>
                <w:lang w:val="es-ES" w:eastAsia="en-GB"/>
              </w:rPr>
              <w:t>.</w:t>
            </w:r>
            <w:r w:rsidR="00404168">
              <w:rPr>
                <w:b/>
                <w:color w:val="FFFFFF"/>
                <w:lang w:val="es-ES" w:eastAsia="en-GB"/>
              </w:rPr>
              <w:t>30</w:t>
            </w:r>
          </w:p>
          <w:p w14:paraId="718D2D83" w14:textId="77777777" w:rsidR="0058150D" w:rsidRDefault="0058150D" w:rsidP="003B2331">
            <w:pPr>
              <w:jc w:val="left"/>
              <w:rPr>
                <w:b/>
                <w:color w:val="FFFFFF"/>
                <w:lang w:val="es-ES" w:eastAsia="en-GB"/>
              </w:rPr>
            </w:pPr>
          </w:p>
          <w:p w14:paraId="05C9E0E1" w14:textId="64D1F12A" w:rsidR="0058150D" w:rsidRDefault="0058150D" w:rsidP="003B2331">
            <w:pPr>
              <w:jc w:val="left"/>
              <w:rPr>
                <w:b/>
                <w:color w:val="FFFFFF"/>
                <w:lang w:val="es-ES" w:eastAsia="en-GB"/>
              </w:rPr>
            </w:pPr>
            <w:r>
              <w:rPr>
                <w:b/>
                <w:color w:val="FFFFFF"/>
                <w:lang w:val="es-ES" w:eastAsia="en-GB"/>
              </w:rPr>
              <w:t>SALAS T</w:t>
            </w:r>
            <w:r w:rsidR="00654262">
              <w:rPr>
                <w:b/>
                <w:color w:val="FFFFFF"/>
                <w:lang w:val="es-ES" w:eastAsia="en-GB"/>
              </w:rPr>
              <w:t>4</w:t>
            </w:r>
            <w:r>
              <w:rPr>
                <w:b/>
                <w:color w:val="FFFFFF"/>
                <w:lang w:val="es-ES" w:eastAsia="en-GB"/>
              </w:rPr>
              <w:t>-T</w:t>
            </w:r>
            <w:r w:rsidR="00654262">
              <w:rPr>
                <w:b/>
                <w:color w:val="FFFFFF"/>
                <w:lang w:val="es-ES" w:eastAsia="en-GB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4CA17" w14:textId="123024A9" w:rsidR="00404168" w:rsidRPr="009D6B8E" w:rsidRDefault="0058150D" w:rsidP="003B2331">
            <w:pPr>
              <w:jc w:val="left"/>
              <w:rPr>
                <w:b/>
                <w:i/>
                <w:lang w:val="es-ES" w:eastAsia="en-GB"/>
              </w:rPr>
            </w:pPr>
            <w:r w:rsidRPr="009D6B8E">
              <w:rPr>
                <w:b/>
                <w:i/>
                <w:color w:val="FF0000"/>
                <w:lang w:val="es-ES" w:eastAsia="en-GB"/>
              </w:rPr>
              <w:t>Ejercicio práctico: preparación de la</w:t>
            </w:r>
            <w:r w:rsidR="006559B1">
              <w:rPr>
                <w:b/>
                <w:i/>
                <w:color w:val="FF0000"/>
                <w:lang w:val="es-ES" w:eastAsia="en-GB"/>
              </w:rPr>
              <w:t xml:space="preserve"> audiencia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6CD5742C" w14:textId="77777777" w:rsidR="00556B03" w:rsidRPr="008E475D" w:rsidRDefault="00556B03" w:rsidP="00556B03">
            <w:pPr>
              <w:jc w:val="left"/>
              <w:rPr>
                <w:b/>
                <w:i/>
                <w:lang w:val="es-ES"/>
              </w:rPr>
            </w:pPr>
            <w:r>
              <w:rPr>
                <w:b/>
                <w:i/>
                <w:lang w:val="es-ES"/>
              </w:rPr>
              <w:t xml:space="preserve">Por confirmar </w:t>
            </w:r>
          </w:p>
          <w:p w14:paraId="1489B098" w14:textId="77777777" w:rsidR="00404168" w:rsidRPr="004C52AE" w:rsidRDefault="00404168" w:rsidP="0058150D">
            <w:pPr>
              <w:jc w:val="left"/>
              <w:rPr>
                <w:highlight w:val="yellow"/>
                <w:lang w:val="es-ES"/>
              </w:rPr>
            </w:pPr>
          </w:p>
        </w:tc>
      </w:tr>
    </w:tbl>
    <w:p w14:paraId="709C7388" w14:textId="77777777" w:rsidR="00556B03" w:rsidRDefault="00556B03" w:rsidP="00A23C7D">
      <w:pPr>
        <w:rPr>
          <w:lang w:val="es-ES"/>
        </w:rPr>
      </w:pPr>
    </w:p>
    <w:p w14:paraId="23B55701" w14:textId="77777777" w:rsidR="00556B03" w:rsidRPr="00A23C7D" w:rsidRDefault="00556B03" w:rsidP="00A23C7D">
      <w:pPr>
        <w:rPr>
          <w:lang w:val="es-ES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3402"/>
        <w:gridCol w:w="3827"/>
      </w:tblGrid>
      <w:tr w:rsidR="00A23C7D" w:rsidRPr="00564D64" w14:paraId="531629D6" w14:textId="77777777" w:rsidTr="003B2331">
        <w:trPr>
          <w:trHeight w:val="3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66FF"/>
            <w:noWrap/>
          </w:tcPr>
          <w:p w14:paraId="190563B7" w14:textId="14B83C61" w:rsidR="00A23C7D" w:rsidRPr="00564D64" w:rsidRDefault="006E67DF" w:rsidP="003B2331">
            <w:pPr>
              <w:jc w:val="left"/>
              <w:rPr>
                <w:rFonts w:eastAsia="Calibri"/>
                <w:b/>
                <w:color w:val="FFFFFF"/>
                <w:lang w:val="es-ES"/>
              </w:rPr>
            </w:pPr>
            <w:r>
              <w:rPr>
                <w:rFonts w:eastAsia="Calibri"/>
                <w:b/>
                <w:color w:val="FFFFFF"/>
                <w:lang w:val="es-ES"/>
              </w:rPr>
              <w:t>VIERNES</w:t>
            </w:r>
            <w:r w:rsidRPr="00564D64">
              <w:rPr>
                <w:rFonts w:eastAsia="Calibri"/>
                <w:b/>
                <w:color w:val="FFFFFF"/>
                <w:lang w:val="es-ES"/>
              </w:rPr>
              <w:t xml:space="preserve"> </w:t>
            </w:r>
            <w:r w:rsidR="008F5754">
              <w:rPr>
                <w:rFonts w:eastAsia="Calibri"/>
                <w:b/>
                <w:color w:val="FFFFFF"/>
                <w:lang w:val="es-ES"/>
              </w:rPr>
              <w:t>27</w:t>
            </w:r>
            <w:r w:rsidR="00A23C7D" w:rsidRPr="00564D64">
              <w:rPr>
                <w:rFonts w:eastAsia="Calibri"/>
                <w:b/>
                <w:color w:val="FFFFFF"/>
                <w:lang w:val="es-ES"/>
              </w:rPr>
              <w:t>.</w:t>
            </w:r>
            <w:r w:rsidR="008F5754">
              <w:rPr>
                <w:rFonts w:eastAsia="Calibri"/>
                <w:b/>
                <w:color w:val="FFFFFF"/>
                <w:lang w:val="es-ES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66FF"/>
          </w:tcPr>
          <w:p w14:paraId="7ECF2EA1" w14:textId="77777777" w:rsidR="00A23C7D" w:rsidRDefault="00A23C7D" w:rsidP="003B2331">
            <w:pPr>
              <w:jc w:val="left"/>
              <w:rPr>
                <w:b/>
                <w:color w:val="FFFFFF"/>
                <w:lang w:val="es-ES" w:eastAsia="en-GB"/>
              </w:rPr>
            </w:pPr>
            <w:r>
              <w:rPr>
                <w:b/>
                <w:color w:val="FFFFFF"/>
                <w:lang w:val="es-ES" w:eastAsia="en-GB"/>
              </w:rPr>
              <w:t>Contenido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66FF"/>
          </w:tcPr>
          <w:p w14:paraId="6D3CDDCE" w14:textId="77777777" w:rsidR="00A23C7D" w:rsidRDefault="00A23C7D" w:rsidP="003B2331">
            <w:pPr>
              <w:jc w:val="left"/>
              <w:rPr>
                <w:b/>
                <w:color w:val="FFFFFF"/>
                <w:lang w:val="es-ES" w:eastAsia="en-GB"/>
              </w:rPr>
            </w:pPr>
            <w:r>
              <w:rPr>
                <w:b/>
                <w:color w:val="FFFFFF"/>
                <w:lang w:val="es-ES" w:eastAsia="en-GB"/>
              </w:rPr>
              <w:t xml:space="preserve">Experto/moderador </w:t>
            </w:r>
          </w:p>
        </w:tc>
      </w:tr>
      <w:tr w:rsidR="00404168" w:rsidRPr="008F5754" w14:paraId="044804AE" w14:textId="77777777" w:rsidTr="003B2331">
        <w:trPr>
          <w:trHeight w:val="300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66FF"/>
            <w:noWrap/>
          </w:tcPr>
          <w:p w14:paraId="144FD647" w14:textId="59BB0259" w:rsidR="00404168" w:rsidRPr="00564D64" w:rsidRDefault="00404168" w:rsidP="00404168">
            <w:pPr>
              <w:jc w:val="left"/>
              <w:rPr>
                <w:b/>
                <w:color w:val="FFFFFF"/>
                <w:lang w:val="es-ES" w:eastAsia="en-GB"/>
              </w:rPr>
            </w:pPr>
            <w:r w:rsidRPr="00564D64">
              <w:rPr>
                <w:b/>
                <w:color w:val="FFFFFF"/>
                <w:lang w:val="es-ES" w:eastAsia="en-GB"/>
              </w:rPr>
              <w:t>9.30-1</w:t>
            </w:r>
            <w:r w:rsidR="00FF4BED">
              <w:rPr>
                <w:b/>
                <w:color w:val="FFFFFF"/>
                <w:lang w:val="es-ES" w:eastAsia="en-GB"/>
              </w:rPr>
              <w:t>1</w:t>
            </w:r>
            <w:r w:rsidRPr="00564D64">
              <w:rPr>
                <w:b/>
                <w:color w:val="FFFFFF"/>
                <w:lang w:val="es-ES" w:eastAsia="en-GB"/>
              </w:rPr>
              <w:t>.</w:t>
            </w:r>
            <w:r w:rsidR="00FF4BED">
              <w:rPr>
                <w:b/>
                <w:color w:val="FFFFFF"/>
                <w:lang w:val="es-ES" w:eastAsia="en-GB"/>
              </w:rPr>
              <w:t>00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EC43" w14:textId="6804733E" w:rsidR="00FF4BED" w:rsidRDefault="000E1A55" w:rsidP="00FF4BED">
            <w:pPr>
              <w:jc w:val="left"/>
              <w:rPr>
                <w:b/>
                <w:bCs/>
                <w:i/>
                <w:iCs/>
                <w:lang w:val="es-ES"/>
              </w:rPr>
            </w:pPr>
            <w:r w:rsidRPr="00621161">
              <w:rPr>
                <w:b/>
                <w:bCs/>
                <w:i/>
                <w:iCs/>
                <w:lang w:val="es-ES"/>
              </w:rPr>
              <w:t>Procedimiento</w:t>
            </w:r>
            <w:r w:rsidR="00FF4BED">
              <w:rPr>
                <w:b/>
                <w:bCs/>
                <w:i/>
                <w:iCs/>
                <w:lang w:val="es-ES"/>
              </w:rPr>
              <w:t>s</w:t>
            </w:r>
            <w:r w:rsidRPr="00621161">
              <w:rPr>
                <w:b/>
                <w:bCs/>
                <w:i/>
                <w:iCs/>
                <w:lang w:val="es-ES"/>
              </w:rPr>
              <w:t xml:space="preserve"> </w:t>
            </w:r>
            <w:r w:rsidR="00FF4BED">
              <w:rPr>
                <w:b/>
                <w:bCs/>
                <w:i/>
                <w:iCs/>
                <w:lang w:val="es-ES"/>
              </w:rPr>
              <w:t xml:space="preserve">de apelación </w:t>
            </w:r>
            <w:r w:rsidR="00FF4E90">
              <w:rPr>
                <w:b/>
                <w:bCs/>
                <w:i/>
                <w:iCs/>
                <w:lang w:val="es-ES"/>
              </w:rPr>
              <w:t>vía</w:t>
            </w:r>
            <w:r w:rsidR="00FF4BED">
              <w:rPr>
                <w:b/>
                <w:bCs/>
                <w:i/>
                <w:iCs/>
                <w:lang w:val="es-ES"/>
              </w:rPr>
              <w:t xml:space="preserve"> recurso a</w:t>
            </w:r>
            <w:r w:rsidR="00FF4BED" w:rsidRPr="00621161">
              <w:rPr>
                <w:b/>
                <w:bCs/>
                <w:i/>
                <w:iCs/>
                <w:lang w:val="es-ES"/>
              </w:rPr>
              <w:t>l artículo</w:t>
            </w:r>
            <w:r w:rsidR="00FF4BED">
              <w:rPr>
                <w:b/>
                <w:bCs/>
                <w:i/>
                <w:iCs/>
                <w:lang w:val="es-ES"/>
              </w:rPr>
              <w:t> </w:t>
            </w:r>
            <w:r w:rsidR="00FF4BED" w:rsidRPr="00621161">
              <w:rPr>
                <w:b/>
                <w:bCs/>
                <w:i/>
                <w:iCs/>
                <w:lang w:val="es-ES"/>
              </w:rPr>
              <w:t>25 del ESD</w:t>
            </w:r>
          </w:p>
          <w:p w14:paraId="7A8FC28D" w14:textId="62BC153E" w:rsidR="00404168" w:rsidRPr="00564D64" w:rsidRDefault="00404168" w:rsidP="000E1A55">
            <w:pPr>
              <w:jc w:val="left"/>
              <w:rPr>
                <w:lang w:val="es-E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2D422FE8" w14:textId="77777777" w:rsidR="00556B03" w:rsidRPr="008E475D" w:rsidRDefault="00556B03" w:rsidP="00556B03">
            <w:pPr>
              <w:jc w:val="left"/>
              <w:rPr>
                <w:b/>
                <w:i/>
                <w:lang w:val="es-ES"/>
              </w:rPr>
            </w:pPr>
            <w:r>
              <w:rPr>
                <w:b/>
                <w:i/>
                <w:lang w:val="es-ES"/>
              </w:rPr>
              <w:t xml:space="preserve">Por confirmar </w:t>
            </w:r>
          </w:p>
          <w:p w14:paraId="24AC6268" w14:textId="5EDB045B" w:rsidR="00404168" w:rsidRPr="00564D64" w:rsidRDefault="00404168" w:rsidP="00404168">
            <w:pPr>
              <w:jc w:val="left"/>
              <w:rPr>
                <w:lang w:val="es-ES"/>
              </w:rPr>
            </w:pPr>
          </w:p>
        </w:tc>
      </w:tr>
      <w:tr w:rsidR="00404168" w:rsidRPr="00564D64" w14:paraId="3B79F653" w14:textId="77777777" w:rsidTr="003B2331">
        <w:trPr>
          <w:trHeight w:val="300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66FF"/>
            <w:noWrap/>
          </w:tcPr>
          <w:p w14:paraId="59E832F8" w14:textId="0CBFED0B" w:rsidR="00404168" w:rsidRPr="00564D64" w:rsidRDefault="00404168" w:rsidP="00404168">
            <w:pPr>
              <w:jc w:val="left"/>
              <w:rPr>
                <w:b/>
                <w:color w:val="FFFFFF"/>
                <w:lang w:val="es-ES" w:eastAsia="en-GB"/>
              </w:rPr>
            </w:pPr>
            <w:r w:rsidRPr="00564D64">
              <w:rPr>
                <w:b/>
                <w:color w:val="FFFFFF"/>
                <w:lang w:val="es-ES" w:eastAsia="en-GB"/>
              </w:rPr>
              <w:t>1</w:t>
            </w:r>
            <w:r w:rsidR="00FF4BED">
              <w:rPr>
                <w:b/>
                <w:color w:val="FFFFFF"/>
                <w:lang w:val="es-ES" w:eastAsia="en-GB"/>
              </w:rPr>
              <w:t>1</w:t>
            </w:r>
            <w:r w:rsidRPr="00564D64">
              <w:rPr>
                <w:b/>
                <w:color w:val="FFFFFF"/>
                <w:lang w:val="es-ES" w:eastAsia="en-GB"/>
              </w:rPr>
              <w:t>.</w:t>
            </w:r>
            <w:r w:rsidR="00FF4BED">
              <w:rPr>
                <w:b/>
                <w:color w:val="FFFFFF"/>
                <w:lang w:val="es-ES" w:eastAsia="en-GB"/>
              </w:rPr>
              <w:t>00</w:t>
            </w:r>
            <w:r w:rsidRPr="00564D64">
              <w:rPr>
                <w:b/>
                <w:color w:val="FFFFFF"/>
                <w:lang w:val="es-ES" w:eastAsia="en-GB"/>
              </w:rPr>
              <w:t>-1</w:t>
            </w:r>
            <w:r>
              <w:rPr>
                <w:b/>
                <w:color w:val="FFFFFF"/>
                <w:lang w:val="es-ES" w:eastAsia="en-GB"/>
              </w:rPr>
              <w:t>1</w:t>
            </w:r>
            <w:r w:rsidRPr="00564D64">
              <w:rPr>
                <w:b/>
                <w:color w:val="FFFFFF"/>
                <w:lang w:val="es-ES" w:eastAsia="en-GB"/>
              </w:rPr>
              <w:t>.</w:t>
            </w:r>
            <w:r w:rsidR="00FF4BED">
              <w:rPr>
                <w:b/>
                <w:color w:val="FFFFFF"/>
                <w:lang w:val="es-ES" w:eastAsia="en-GB"/>
              </w:rPr>
              <w:t>15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3366FF"/>
          </w:tcPr>
          <w:p w14:paraId="3BF830EE" w14:textId="77777777" w:rsidR="00404168" w:rsidRPr="00564D64" w:rsidRDefault="00404168" w:rsidP="00404168">
            <w:pPr>
              <w:jc w:val="left"/>
              <w:rPr>
                <w:lang w:val="es-ES"/>
              </w:rPr>
            </w:pPr>
            <w:r>
              <w:rPr>
                <w:b/>
                <w:color w:val="FFFFFF"/>
                <w:lang w:val="es-ES"/>
              </w:rPr>
              <w:t>Pausa café</w:t>
            </w:r>
          </w:p>
        </w:tc>
      </w:tr>
      <w:tr w:rsidR="00404168" w:rsidRPr="008F5754" w14:paraId="27F009F9" w14:textId="77777777" w:rsidTr="003B2331">
        <w:trPr>
          <w:trHeight w:val="300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66FF"/>
            <w:noWrap/>
          </w:tcPr>
          <w:p w14:paraId="50EB9C27" w14:textId="518B791D" w:rsidR="00404168" w:rsidRPr="00564D64" w:rsidRDefault="00404168" w:rsidP="00404168">
            <w:pPr>
              <w:jc w:val="left"/>
              <w:rPr>
                <w:b/>
                <w:color w:val="FFFFFF"/>
                <w:lang w:val="es-ES" w:eastAsia="en-GB"/>
              </w:rPr>
            </w:pPr>
            <w:r w:rsidRPr="00564D64">
              <w:rPr>
                <w:b/>
                <w:color w:val="FFFFFF"/>
                <w:lang w:val="es-ES" w:eastAsia="en-GB"/>
              </w:rPr>
              <w:t>11.</w:t>
            </w:r>
            <w:r w:rsidR="00FF4BED">
              <w:rPr>
                <w:b/>
                <w:color w:val="FFFFFF"/>
                <w:lang w:val="es-ES" w:eastAsia="en-GB"/>
              </w:rPr>
              <w:t>15</w:t>
            </w:r>
            <w:r w:rsidRPr="00564D64">
              <w:rPr>
                <w:b/>
                <w:color w:val="FFFFFF"/>
                <w:lang w:val="es-ES" w:eastAsia="en-GB"/>
              </w:rPr>
              <w:t>-1</w:t>
            </w:r>
            <w:r>
              <w:rPr>
                <w:b/>
                <w:color w:val="FFFFFF"/>
                <w:lang w:val="es-ES" w:eastAsia="en-GB"/>
              </w:rPr>
              <w:t>2</w:t>
            </w:r>
            <w:r w:rsidRPr="00564D64">
              <w:rPr>
                <w:b/>
                <w:color w:val="FFFFFF"/>
                <w:lang w:val="es-ES" w:eastAsia="en-GB"/>
              </w:rPr>
              <w:t>.</w:t>
            </w:r>
            <w:r>
              <w:rPr>
                <w:b/>
                <w:color w:val="FFFFFF"/>
                <w:lang w:val="es-ES" w:eastAsia="en-GB"/>
              </w:rPr>
              <w:t>30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583C5" w14:textId="15949FEF" w:rsidR="000E1A55" w:rsidRPr="009D6B8E" w:rsidRDefault="000E1A55" w:rsidP="000E1A55">
            <w:pPr>
              <w:jc w:val="left"/>
              <w:rPr>
                <w:b/>
                <w:i/>
                <w:color w:val="FF0000"/>
                <w:lang w:val="es-ES" w:eastAsia="en-GB"/>
              </w:rPr>
            </w:pPr>
            <w:r w:rsidRPr="009D6B8E">
              <w:rPr>
                <w:b/>
                <w:i/>
                <w:color w:val="FF0000"/>
                <w:lang w:val="es-ES" w:eastAsia="en-GB"/>
              </w:rPr>
              <w:t xml:space="preserve">Ejercicio práctico: </w:t>
            </w:r>
            <w:r w:rsidR="006559B1">
              <w:rPr>
                <w:b/>
                <w:i/>
                <w:color w:val="FF0000"/>
                <w:lang w:val="es-ES" w:eastAsia="en-GB"/>
              </w:rPr>
              <w:t>simulación de la audiencia</w:t>
            </w:r>
          </w:p>
          <w:p w14:paraId="1230626A" w14:textId="77777777" w:rsidR="000E1A55" w:rsidRDefault="000E1A55" w:rsidP="00404168">
            <w:pPr>
              <w:jc w:val="left"/>
              <w:rPr>
                <w:b/>
                <w:bCs/>
                <w:i/>
                <w:iCs/>
                <w:lang w:val="es-ES"/>
              </w:rPr>
            </w:pPr>
          </w:p>
          <w:p w14:paraId="16EE9E95" w14:textId="674767D9" w:rsidR="00404168" w:rsidRPr="00D637C2" w:rsidRDefault="00404168" w:rsidP="000E1A55">
            <w:pPr>
              <w:jc w:val="left"/>
              <w:rPr>
                <w:b/>
                <w:i/>
                <w:iCs/>
                <w:lang w:val="es-E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5F349180" w14:textId="77777777" w:rsidR="00556B03" w:rsidRPr="008E475D" w:rsidRDefault="00556B03" w:rsidP="00556B03">
            <w:pPr>
              <w:jc w:val="left"/>
              <w:rPr>
                <w:b/>
                <w:i/>
                <w:lang w:val="es-ES"/>
              </w:rPr>
            </w:pPr>
            <w:r>
              <w:rPr>
                <w:b/>
                <w:i/>
                <w:lang w:val="es-ES"/>
              </w:rPr>
              <w:t xml:space="preserve">Por confirmar </w:t>
            </w:r>
          </w:p>
          <w:p w14:paraId="3AC4B8BD" w14:textId="77777777" w:rsidR="00404168" w:rsidRPr="00564D64" w:rsidRDefault="00404168" w:rsidP="00404168">
            <w:pPr>
              <w:jc w:val="left"/>
              <w:rPr>
                <w:lang w:val="es-ES" w:eastAsia="en-GB"/>
              </w:rPr>
            </w:pPr>
          </w:p>
        </w:tc>
      </w:tr>
      <w:tr w:rsidR="00404168" w:rsidRPr="00564D64" w14:paraId="00F4E524" w14:textId="77777777" w:rsidTr="003B2331">
        <w:trPr>
          <w:trHeight w:val="300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66FF"/>
            <w:noWrap/>
          </w:tcPr>
          <w:p w14:paraId="3EBB4ABB" w14:textId="77777777" w:rsidR="00404168" w:rsidRPr="00564D64" w:rsidRDefault="00404168" w:rsidP="00404168">
            <w:pPr>
              <w:jc w:val="left"/>
              <w:rPr>
                <w:b/>
                <w:color w:val="FFFFFF"/>
                <w:lang w:val="es-ES" w:eastAsia="en-GB"/>
              </w:rPr>
            </w:pPr>
            <w:r>
              <w:rPr>
                <w:b/>
                <w:color w:val="FFFFFF"/>
                <w:lang w:val="es-ES" w:eastAsia="en-GB"/>
              </w:rPr>
              <w:t>12.30-14.00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3366FF"/>
          </w:tcPr>
          <w:p w14:paraId="322EC765" w14:textId="77777777" w:rsidR="00404168" w:rsidRDefault="00404168" w:rsidP="00404168">
            <w:r w:rsidRPr="002E51E9">
              <w:rPr>
                <w:rFonts w:eastAsia="Calibri"/>
                <w:b/>
                <w:color w:val="FFFFFF"/>
                <w:lang w:val="es-ES" w:eastAsia="en-GB"/>
              </w:rPr>
              <w:t>Pausa almuerzo</w:t>
            </w:r>
          </w:p>
          <w:p w14:paraId="47A430E7" w14:textId="77777777" w:rsidR="00404168" w:rsidRDefault="00404168" w:rsidP="00404168"/>
        </w:tc>
      </w:tr>
      <w:tr w:rsidR="00404168" w:rsidRPr="008F5754" w14:paraId="16C492FA" w14:textId="77777777" w:rsidTr="003B2331">
        <w:trPr>
          <w:trHeight w:val="300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66FF"/>
            <w:noWrap/>
          </w:tcPr>
          <w:p w14:paraId="4E0733AD" w14:textId="77777777" w:rsidR="00404168" w:rsidRPr="00564D64" w:rsidRDefault="00404168" w:rsidP="00404168">
            <w:pPr>
              <w:jc w:val="left"/>
              <w:rPr>
                <w:b/>
                <w:color w:val="FFFFFF"/>
                <w:lang w:val="es-ES" w:eastAsia="en-GB"/>
              </w:rPr>
            </w:pPr>
            <w:r>
              <w:rPr>
                <w:b/>
                <w:color w:val="FFFFFF"/>
                <w:lang w:val="es-ES" w:eastAsia="en-GB"/>
              </w:rPr>
              <w:t>14.0</w:t>
            </w:r>
            <w:r w:rsidRPr="00564D64">
              <w:rPr>
                <w:b/>
                <w:color w:val="FFFFFF"/>
                <w:lang w:val="es-ES" w:eastAsia="en-GB"/>
              </w:rPr>
              <w:t>0-1</w:t>
            </w:r>
            <w:r>
              <w:rPr>
                <w:b/>
                <w:color w:val="FFFFFF"/>
                <w:lang w:val="es-ES" w:eastAsia="en-GB"/>
              </w:rPr>
              <w:t>6</w:t>
            </w:r>
            <w:r w:rsidRPr="00564D64">
              <w:rPr>
                <w:b/>
                <w:color w:val="FFFFFF"/>
                <w:lang w:val="es-ES" w:eastAsia="en-GB"/>
              </w:rPr>
              <w:t>.00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C66C1" w14:textId="5F3EEE9F" w:rsidR="00404168" w:rsidRPr="00564D64" w:rsidRDefault="00040E46" w:rsidP="00404168">
            <w:pPr>
              <w:jc w:val="left"/>
              <w:rPr>
                <w:b/>
                <w:color w:val="FF0000"/>
                <w:lang w:val="es-ES" w:eastAsia="en-GB"/>
              </w:rPr>
            </w:pPr>
            <w:r>
              <w:rPr>
                <w:b/>
                <w:i/>
                <w:iCs/>
                <w:lang w:val="es-ES"/>
              </w:rPr>
              <w:t xml:space="preserve">Participación en las negociaciones </w:t>
            </w:r>
            <w:r w:rsidR="001B4445">
              <w:rPr>
                <w:b/>
                <w:i/>
                <w:iCs/>
                <w:lang w:val="es-ES"/>
              </w:rPr>
              <w:t>sobre la reforma del Entendimiento sobre Solución de Diferencias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7EBEBA81" w14:textId="77777777" w:rsidR="00556B03" w:rsidRPr="008E475D" w:rsidRDefault="00556B03" w:rsidP="00556B03">
            <w:pPr>
              <w:jc w:val="left"/>
              <w:rPr>
                <w:b/>
                <w:i/>
                <w:lang w:val="es-ES"/>
              </w:rPr>
            </w:pPr>
            <w:r>
              <w:rPr>
                <w:b/>
                <w:i/>
                <w:lang w:val="es-ES"/>
              </w:rPr>
              <w:t xml:space="preserve">Por confirmar </w:t>
            </w:r>
          </w:p>
          <w:p w14:paraId="4FB6115A" w14:textId="77777777" w:rsidR="00404168" w:rsidRPr="00564D64" w:rsidRDefault="00404168" w:rsidP="00404168">
            <w:pPr>
              <w:jc w:val="left"/>
              <w:rPr>
                <w:lang w:val="es-ES" w:eastAsia="en-GB"/>
              </w:rPr>
            </w:pPr>
          </w:p>
        </w:tc>
      </w:tr>
      <w:tr w:rsidR="00404168" w:rsidRPr="00564D64" w14:paraId="0A8B5B7C" w14:textId="77777777" w:rsidTr="003B2331">
        <w:trPr>
          <w:trHeight w:val="300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66FF"/>
            <w:noWrap/>
          </w:tcPr>
          <w:p w14:paraId="0E472CCE" w14:textId="5DAFFAEC" w:rsidR="00404168" w:rsidRPr="00564D64" w:rsidRDefault="00404168" w:rsidP="00404168">
            <w:pPr>
              <w:jc w:val="left"/>
              <w:rPr>
                <w:b/>
                <w:color w:val="FFFFFF"/>
                <w:lang w:val="es-ES" w:eastAsia="en-GB"/>
              </w:rPr>
            </w:pPr>
            <w:r>
              <w:rPr>
                <w:b/>
                <w:color w:val="FFFFFF"/>
                <w:lang w:val="es-ES" w:eastAsia="en-GB"/>
              </w:rPr>
              <w:t>16</w:t>
            </w:r>
            <w:r w:rsidR="00CF3E6C">
              <w:rPr>
                <w:b/>
                <w:color w:val="FFFFFF"/>
                <w:lang w:val="es-ES" w:eastAsia="en-GB"/>
              </w:rPr>
              <w:t>.</w:t>
            </w:r>
            <w:r>
              <w:rPr>
                <w:b/>
                <w:color w:val="FFFFFF"/>
                <w:lang w:val="es-ES" w:eastAsia="en-GB"/>
              </w:rPr>
              <w:t>00-16</w:t>
            </w:r>
            <w:r w:rsidR="00CF3E6C">
              <w:rPr>
                <w:b/>
                <w:color w:val="FFFFFF"/>
                <w:lang w:val="es-ES" w:eastAsia="en-GB"/>
              </w:rPr>
              <w:t>.</w:t>
            </w:r>
            <w:r w:rsidRPr="00564D64">
              <w:rPr>
                <w:b/>
                <w:color w:val="FFFFFF"/>
                <w:lang w:val="es-ES" w:eastAsia="en-GB"/>
              </w:rPr>
              <w:t>15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3366FF"/>
          </w:tcPr>
          <w:p w14:paraId="5B8EA636" w14:textId="77777777" w:rsidR="00404168" w:rsidRPr="00564D64" w:rsidRDefault="00404168" w:rsidP="00404168">
            <w:pPr>
              <w:jc w:val="left"/>
              <w:rPr>
                <w:lang w:val="es-ES"/>
              </w:rPr>
            </w:pPr>
            <w:r>
              <w:rPr>
                <w:b/>
                <w:color w:val="FFFFFF"/>
                <w:lang w:val="es-ES"/>
              </w:rPr>
              <w:t>Pausa café</w:t>
            </w:r>
          </w:p>
        </w:tc>
      </w:tr>
      <w:tr w:rsidR="00404168" w:rsidRPr="008F5754" w14:paraId="4A4E59FA" w14:textId="77777777" w:rsidTr="003B2331">
        <w:trPr>
          <w:trHeight w:val="300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66FF"/>
            <w:noWrap/>
          </w:tcPr>
          <w:p w14:paraId="1F414CCF" w14:textId="77777777" w:rsidR="00404168" w:rsidRPr="00564D64" w:rsidRDefault="00404168" w:rsidP="00404168">
            <w:pPr>
              <w:jc w:val="left"/>
              <w:rPr>
                <w:b/>
                <w:color w:val="FFFFFF"/>
                <w:lang w:val="es-ES" w:eastAsia="en-GB"/>
              </w:rPr>
            </w:pPr>
            <w:r>
              <w:rPr>
                <w:b/>
                <w:color w:val="FFFFFF"/>
                <w:lang w:val="es-ES" w:eastAsia="en-GB"/>
              </w:rPr>
              <w:t>16</w:t>
            </w:r>
            <w:r w:rsidRPr="00564D64">
              <w:rPr>
                <w:b/>
                <w:color w:val="FFFFFF"/>
                <w:lang w:val="es-ES" w:eastAsia="en-GB"/>
              </w:rPr>
              <w:t>.15-17.00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C73D9" w14:textId="404B62F9" w:rsidR="00404168" w:rsidRPr="00836BC3" w:rsidRDefault="00404168" w:rsidP="00404168">
            <w:pPr>
              <w:jc w:val="left"/>
              <w:rPr>
                <w:b/>
                <w:i/>
                <w:lang w:val="es-ES" w:eastAsia="en-GB"/>
              </w:rPr>
            </w:pPr>
            <w:r>
              <w:rPr>
                <w:b/>
                <w:i/>
                <w:lang w:val="es-ES" w:eastAsia="en-GB"/>
              </w:rPr>
              <w:t xml:space="preserve">Evaluación </w:t>
            </w:r>
          </w:p>
          <w:p w14:paraId="6F650CB8" w14:textId="77777777" w:rsidR="00404168" w:rsidRPr="00836BC3" w:rsidRDefault="00404168" w:rsidP="00404168">
            <w:pPr>
              <w:jc w:val="left"/>
              <w:rPr>
                <w:b/>
                <w:i/>
                <w:lang w:val="es-ES" w:eastAsia="en-GB"/>
              </w:rPr>
            </w:pPr>
            <w:r w:rsidRPr="00836BC3">
              <w:rPr>
                <w:b/>
                <w:i/>
                <w:lang w:val="es-ES" w:eastAsia="en-GB"/>
              </w:rPr>
              <w:t>Clausura del curso</w:t>
            </w:r>
          </w:p>
          <w:p w14:paraId="12A5D43A" w14:textId="77777777" w:rsidR="00404168" w:rsidRPr="00564D64" w:rsidRDefault="00404168" w:rsidP="00404168">
            <w:pPr>
              <w:jc w:val="left"/>
              <w:rPr>
                <w:lang w:val="es-E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7605F35A" w14:textId="77777777" w:rsidR="00556B03" w:rsidRPr="008E475D" w:rsidRDefault="00556B03" w:rsidP="00556B03">
            <w:pPr>
              <w:jc w:val="left"/>
              <w:rPr>
                <w:b/>
                <w:i/>
                <w:lang w:val="es-ES"/>
              </w:rPr>
            </w:pPr>
            <w:r>
              <w:rPr>
                <w:b/>
                <w:i/>
                <w:lang w:val="es-ES"/>
              </w:rPr>
              <w:t xml:space="preserve">Por confirmar </w:t>
            </w:r>
          </w:p>
          <w:p w14:paraId="62D96D98" w14:textId="77777777" w:rsidR="00404168" w:rsidRPr="00564D64" w:rsidRDefault="00404168" w:rsidP="00404168">
            <w:pPr>
              <w:jc w:val="left"/>
              <w:rPr>
                <w:lang w:val="es-ES"/>
              </w:rPr>
            </w:pPr>
          </w:p>
        </w:tc>
      </w:tr>
    </w:tbl>
    <w:p w14:paraId="6AF88574" w14:textId="77777777" w:rsidR="007C35B8" w:rsidRPr="00564D64" w:rsidRDefault="007C35B8" w:rsidP="007C35B8">
      <w:pPr>
        <w:pStyle w:val="Index1"/>
        <w:rPr>
          <w:lang w:val="es-ES"/>
        </w:rPr>
      </w:pPr>
    </w:p>
    <w:sectPr w:rsidR="007C35B8" w:rsidRPr="00564D64" w:rsidSect="005D7F4E">
      <w:headerReference w:type="even" r:id="rId13"/>
      <w:headerReference w:type="default" r:id="rId14"/>
      <w:footerReference w:type="even" r:id="rId15"/>
      <w:pgSz w:w="11906" w:h="16838"/>
      <w:pgMar w:top="822" w:right="1440" w:bottom="1440" w:left="1440" w:header="426" w:footer="144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55947" w14:textId="77777777" w:rsidR="00B1683E" w:rsidRDefault="00B1683E">
      <w:r>
        <w:separator/>
      </w:r>
    </w:p>
  </w:endnote>
  <w:endnote w:type="continuationSeparator" w:id="0">
    <w:p w14:paraId="046534D6" w14:textId="77777777" w:rsidR="00B1683E" w:rsidRDefault="00B1683E">
      <w:r>
        <w:continuationSeparator/>
      </w:r>
    </w:p>
  </w:endnote>
  <w:endnote w:type="continuationNotice" w:id="1">
    <w:p w14:paraId="152609E4" w14:textId="77777777" w:rsidR="00B1683E" w:rsidRDefault="00B168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93294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B350EB" w14:textId="6144C26B" w:rsidR="00213677" w:rsidRDefault="0021367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F0CE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9CB7B73" w14:textId="77777777" w:rsidR="00213677" w:rsidRDefault="002136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62E19" w14:textId="77777777" w:rsidR="00B1683E" w:rsidRDefault="00B1683E">
      <w:r>
        <w:separator/>
      </w:r>
    </w:p>
  </w:footnote>
  <w:footnote w:type="continuationSeparator" w:id="0">
    <w:p w14:paraId="77F59837" w14:textId="77777777" w:rsidR="00B1683E" w:rsidRDefault="00B1683E">
      <w:r>
        <w:continuationSeparator/>
      </w:r>
    </w:p>
  </w:footnote>
  <w:footnote w:type="continuationNotice" w:id="1">
    <w:p w14:paraId="7F96429B" w14:textId="77777777" w:rsidR="00B1683E" w:rsidRDefault="00B1683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DAB5C" w14:textId="655AC86F" w:rsidR="008E475D" w:rsidRDefault="008E475D">
    <w:pPr>
      <w:pStyle w:val="Header"/>
      <w:rPr>
        <w:smallCaps/>
        <w:lang w:val="es-ES"/>
      </w:rPr>
    </w:pPr>
    <w:r>
      <w:rPr>
        <w:noProof/>
      </w:rPr>
      <w:drawing>
        <wp:inline distT="0" distB="0" distL="0" distR="0" wp14:anchorId="5C845787" wp14:editId="7EC961FA">
          <wp:extent cx="734400" cy="693600"/>
          <wp:effectExtent l="0" t="0" r="8890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400" cy="693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8E475D">
      <w:rPr>
        <w:lang w:val="es-ES"/>
      </w:rPr>
      <w:t xml:space="preserve"> </w:t>
    </w:r>
    <w:r w:rsidRPr="008E475D">
      <w:rPr>
        <w:smallCaps/>
        <w:lang w:val="es-ES"/>
      </w:rPr>
      <w:t>Curso Avanzado de Solución de Diferencias (</w:t>
    </w:r>
    <w:r w:rsidR="009A04F4">
      <w:rPr>
        <w:smallCaps/>
        <w:lang w:val="es-ES"/>
      </w:rPr>
      <w:t>2</w:t>
    </w:r>
    <w:r w:rsidR="008F5754">
      <w:rPr>
        <w:smallCaps/>
        <w:lang w:val="es-ES"/>
      </w:rPr>
      <w:t>3 al 27</w:t>
    </w:r>
    <w:r w:rsidR="009A04F4">
      <w:rPr>
        <w:smallCaps/>
        <w:lang w:val="es-ES"/>
      </w:rPr>
      <w:t xml:space="preserve"> de noviembre </w:t>
    </w:r>
    <w:r w:rsidR="009A04F4" w:rsidRPr="008E475D">
      <w:rPr>
        <w:smallCaps/>
        <w:lang w:val="es-ES"/>
      </w:rPr>
      <w:t>20</w:t>
    </w:r>
    <w:r w:rsidR="009A04F4">
      <w:rPr>
        <w:smallCaps/>
        <w:lang w:val="es-ES"/>
      </w:rPr>
      <w:t>2</w:t>
    </w:r>
    <w:r w:rsidR="008F5754">
      <w:rPr>
        <w:smallCaps/>
        <w:lang w:val="es-ES"/>
      </w:rPr>
      <w:t>6)</w:t>
    </w:r>
  </w:p>
  <w:p w14:paraId="31C03D9A" w14:textId="5D396EA2" w:rsidR="006B42EF" w:rsidRDefault="006B42EF">
    <w:pPr>
      <w:pStyle w:val="Header"/>
      <w:rPr>
        <w:smallCaps/>
        <w:lang w:val="es-ES"/>
      </w:rPr>
    </w:pPr>
  </w:p>
  <w:p w14:paraId="7F563269" w14:textId="77777777" w:rsidR="006B42EF" w:rsidRDefault="006B42EF">
    <w:pPr>
      <w:pStyle w:val="Header"/>
      <w:rPr>
        <w:smallCaps/>
        <w:lang w:val="es-ES"/>
      </w:rPr>
    </w:pPr>
  </w:p>
  <w:p w14:paraId="3AE97FF6" w14:textId="7760F1A7" w:rsidR="00AA3276" w:rsidRPr="008E475D" w:rsidRDefault="00AA3276">
    <w:pPr>
      <w:pStyle w:val="Header"/>
      <w:rPr>
        <w:lang w:val="es-E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0F83F" w14:textId="50C34C6A" w:rsidR="008E475D" w:rsidRDefault="008E475D" w:rsidP="008E475D">
    <w:pPr>
      <w:pStyle w:val="Header"/>
      <w:rPr>
        <w:smallCaps/>
        <w:lang w:val="es-ES"/>
      </w:rPr>
    </w:pPr>
    <w:r>
      <w:rPr>
        <w:noProof/>
      </w:rPr>
      <w:drawing>
        <wp:inline distT="0" distB="0" distL="0" distR="0" wp14:anchorId="0E004548" wp14:editId="3B6E9E11">
          <wp:extent cx="734400" cy="693600"/>
          <wp:effectExtent l="0" t="0" r="8890" b="0"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400" cy="693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8E475D">
      <w:rPr>
        <w:lang w:val="es-ES"/>
      </w:rPr>
      <w:t xml:space="preserve"> </w:t>
    </w:r>
    <w:r w:rsidRPr="008E475D">
      <w:rPr>
        <w:smallCaps/>
        <w:lang w:val="es-ES"/>
      </w:rPr>
      <w:t>Curso Avanzado de Solución de Diferencias (</w:t>
    </w:r>
    <w:r w:rsidR="002D2475">
      <w:rPr>
        <w:smallCaps/>
        <w:lang w:val="es-ES"/>
      </w:rPr>
      <w:t>27 de Noviembre al 1</w:t>
    </w:r>
    <w:r w:rsidRPr="008E475D">
      <w:rPr>
        <w:smallCaps/>
        <w:lang w:val="es-ES"/>
      </w:rPr>
      <w:t xml:space="preserve"> de diciembre de 20</w:t>
    </w:r>
    <w:r w:rsidR="002D2475">
      <w:rPr>
        <w:smallCaps/>
        <w:lang w:val="es-ES"/>
      </w:rPr>
      <w:t>23</w:t>
    </w:r>
    <w:r w:rsidRPr="008E475D">
      <w:rPr>
        <w:smallCaps/>
        <w:lang w:val="es-ES"/>
      </w:rPr>
      <w:t>)</w:t>
    </w:r>
  </w:p>
  <w:p w14:paraId="71E8A70E" w14:textId="133B9067" w:rsidR="006B42EF" w:rsidRDefault="006B42EF" w:rsidP="008E475D">
    <w:pPr>
      <w:pStyle w:val="Header"/>
      <w:rPr>
        <w:smallCaps/>
        <w:lang w:val="es-ES"/>
      </w:rPr>
    </w:pPr>
  </w:p>
  <w:p w14:paraId="6F1F8878" w14:textId="77777777" w:rsidR="006B42EF" w:rsidRPr="008E475D" w:rsidRDefault="006B42EF" w:rsidP="008E475D">
    <w:pPr>
      <w:pStyle w:val="Header"/>
      <w:rPr>
        <w:lang w:val="es-ES"/>
      </w:rPr>
    </w:pPr>
  </w:p>
  <w:p w14:paraId="558F81F2" w14:textId="77777777" w:rsidR="008E475D" w:rsidRPr="008E475D" w:rsidRDefault="008E475D">
    <w:pPr>
      <w:pStyle w:val="Header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9F8A9B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F621F8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00147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482682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348A12F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D2E4EFB"/>
    <w:multiLevelType w:val="hybridMultilevel"/>
    <w:tmpl w:val="C4DEF608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948C5"/>
    <w:multiLevelType w:val="multilevel"/>
    <w:tmpl w:val="30B050F8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7" w15:restartNumberingAfterBreak="0">
    <w:nsid w:val="57551E12"/>
    <w:multiLevelType w:val="multilevel"/>
    <w:tmpl w:val="CC52177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8" w15:restartNumberingAfterBreak="0">
    <w:nsid w:val="5D526D21"/>
    <w:multiLevelType w:val="hybridMultilevel"/>
    <w:tmpl w:val="59B01324"/>
    <w:lvl w:ilvl="0" w:tplc="B01835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D526BA"/>
    <w:multiLevelType w:val="hybridMultilevel"/>
    <w:tmpl w:val="5CB60482"/>
    <w:lvl w:ilvl="0" w:tplc="513E344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02403941">
    <w:abstractNumId w:val="5"/>
  </w:num>
  <w:num w:numId="2" w16cid:durableId="886188945">
    <w:abstractNumId w:val="8"/>
  </w:num>
  <w:num w:numId="3" w16cid:durableId="540552896">
    <w:abstractNumId w:val="7"/>
  </w:num>
  <w:num w:numId="4" w16cid:durableId="897786977">
    <w:abstractNumId w:val="4"/>
  </w:num>
  <w:num w:numId="5" w16cid:durableId="199560383">
    <w:abstractNumId w:val="3"/>
  </w:num>
  <w:num w:numId="6" w16cid:durableId="1812597954">
    <w:abstractNumId w:val="2"/>
  </w:num>
  <w:num w:numId="7" w16cid:durableId="1627392331">
    <w:abstractNumId w:val="1"/>
  </w:num>
  <w:num w:numId="8" w16cid:durableId="1410350559">
    <w:abstractNumId w:val="0"/>
  </w:num>
  <w:num w:numId="9" w16cid:durableId="1521774473">
    <w:abstractNumId w:val="6"/>
  </w:num>
  <w:num w:numId="10" w16cid:durableId="733429084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261"/>
    <w:rsid w:val="00005C45"/>
    <w:rsid w:val="00005F87"/>
    <w:rsid w:val="0000614B"/>
    <w:rsid w:val="00011F95"/>
    <w:rsid w:val="00016723"/>
    <w:rsid w:val="00022130"/>
    <w:rsid w:val="000224D5"/>
    <w:rsid w:val="000262DE"/>
    <w:rsid w:val="000273CF"/>
    <w:rsid w:val="00033BB0"/>
    <w:rsid w:val="00040E46"/>
    <w:rsid w:val="000543A6"/>
    <w:rsid w:val="000568D6"/>
    <w:rsid w:val="00061D04"/>
    <w:rsid w:val="00062323"/>
    <w:rsid w:val="0006265F"/>
    <w:rsid w:val="000627EA"/>
    <w:rsid w:val="000723D1"/>
    <w:rsid w:val="00081AEA"/>
    <w:rsid w:val="00084719"/>
    <w:rsid w:val="00091539"/>
    <w:rsid w:val="00092188"/>
    <w:rsid w:val="00092569"/>
    <w:rsid w:val="00093030"/>
    <w:rsid w:val="000A2FFE"/>
    <w:rsid w:val="000A3E96"/>
    <w:rsid w:val="000A6BCE"/>
    <w:rsid w:val="000B0F04"/>
    <w:rsid w:val="000B4B5E"/>
    <w:rsid w:val="000B4CA1"/>
    <w:rsid w:val="000C5130"/>
    <w:rsid w:val="000C59E3"/>
    <w:rsid w:val="000D200E"/>
    <w:rsid w:val="000E0CF1"/>
    <w:rsid w:val="000E1A55"/>
    <w:rsid w:val="000E7187"/>
    <w:rsid w:val="000F1212"/>
    <w:rsid w:val="000F2217"/>
    <w:rsid w:val="000F4AD3"/>
    <w:rsid w:val="000F5F0A"/>
    <w:rsid w:val="00100599"/>
    <w:rsid w:val="00102B58"/>
    <w:rsid w:val="00103E61"/>
    <w:rsid w:val="001069B1"/>
    <w:rsid w:val="0013505F"/>
    <w:rsid w:val="00135750"/>
    <w:rsid w:val="00135E7B"/>
    <w:rsid w:val="001469CE"/>
    <w:rsid w:val="00147BED"/>
    <w:rsid w:val="00150896"/>
    <w:rsid w:val="00165A07"/>
    <w:rsid w:val="00173BD7"/>
    <w:rsid w:val="001766B3"/>
    <w:rsid w:val="00176F3A"/>
    <w:rsid w:val="00187272"/>
    <w:rsid w:val="00194D44"/>
    <w:rsid w:val="00195C9E"/>
    <w:rsid w:val="00196ECA"/>
    <w:rsid w:val="001A2A09"/>
    <w:rsid w:val="001A4D69"/>
    <w:rsid w:val="001B05C8"/>
    <w:rsid w:val="001B242E"/>
    <w:rsid w:val="001B4445"/>
    <w:rsid w:val="001B7F39"/>
    <w:rsid w:val="001E3C56"/>
    <w:rsid w:val="001E5F4C"/>
    <w:rsid w:val="001E703C"/>
    <w:rsid w:val="001F1474"/>
    <w:rsid w:val="00202AC2"/>
    <w:rsid w:val="00202F89"/>
    <w:rsid w:val="00204CCE"/>
    <w:rsid w:val="00206B8D"/>
    <w:rsid w:val="00212BB5"/>
    <w:rsid w:val="00213677"/>
    <w:rsid w:val="002303C5"/>
    <w:rsid w:val="002320A0"/>
    <w:rsid w:val="00240F92"/>
    <w:rsid w:val="00255704"/>
    <w:rsid w:val="002617C2"/>
    <w:rsid w:val="00262FAC"/>
    <w:rsid w:val="00263ACC"/>
    <w:rsid w:val="00273D84"/>
    <w:rsid w:val="002752CD"/>
    <w:rsid w:val="0028053D"/>
    <w:rsid w:val="00280FC9"/>
    <w:rsid w:val="00284705"/>
    <w:rsid w:val="00284C98"/>
    <w:rsid w:val="002860E2"/>
    <w:rsid w:val="00290C98"/>
    <w:rsid w:val="00296BD9"/>
    <w:rsid w:val="002B14D0"/>
    <w:rsid w:val="002B7763"/>
    <w:rsid w:val="002C3882"/>
    <w:rsid w:val="002C5B73"/>
    <w:rsid w:val="002D2475"/>
    <w:rsid w:val="002D709D"/>
    <w:rsid w:val="002E09EE"/>
    <w:rsid w:val="002E2F05"/>
    <w:rsid w:val="002E7120"/>
    <w:rsid w:val="0030490B"/>
    <w:rsid w:val="00305AB7"/>
    <w:rsid w:val="003164C8"/>
    <w:rsid w:val="00321234"/>
    <w:rsid w:val="00324B0D"/>
    <w:rsid w:val="003258FA"/>
    <w:rsid w:val="00333A9D"/>
    <w:rsid w:val="0034204D"/>
    <w:rsid w:val="00343E65"/>
    <w:rsid w:val="00347C98"/>
    <w:rsid w:val="00365D21"/>
    <w:rsid w:val="003707F1"/>
    <w:rsid w:val="00373C2E"/>
    <w:rsid w:val="00376E72"/>
    <w:rsid w:val="0038412B"/>
    <w:rsid w:val="00391CE2"/>
    <w:rsid w:val="003A0264"/>
    <w:rsid w:val="003A5695"/>
    <w:rsid w:val="003B2331"/>
    <w:rsid w:val="003B34CC"/>
    <w:rsid w:val="003C0DED"/>
    <w:rsid w:val="003C1E89"/>
    <w:rsid w:val="003C3260"/>
    <w:rsid w:val="003C3AC6"/>
    <w:rsid w:val="003D0542"/>
    <w:rsid w:val="003D3AF9"/>
    <w:rsid w:val="003D64E6"/>
    <w:rsid w:val="003E597E"/>
    <w:rsid w:val="003E6246"/>
    <w:rsid w:val="003F2A29"/>
    <w:rsid w:val="003F452C"/>
    <w:rsid w:val="003F4AED"/>
    <w:rsid w:val="003F7350"/>
    <w:rsid w:val="003F7C51"/>
    <w:rsid w:val="004026B1"/>
    <w:rsid w:val="00404168"/>
    <w:rsid w:val="0040443A"/>
    <w:rsid w:val="00406FFC"/>
    <w:rsid w:val="0040733C"/>
    <w:rsid w:val="00421EAA"/>
    <w:rsid w:val="00422EB1"/>
    <w:rsid w:val="00432252"/>
    <w:rsid w:val="0044523B"/>
    <w:rsid w:val="00451363"/>
    <w:rsid w:val="00452A57"/>
    <w:rsid w:val="004541C3"/>
    <w:rsid w:val="00456B53"/>
    <w:rsid w:val="00457F9F"/>
    <w:rsid w:val="0046291D"/>
    <w:rsid w:val="0047464D"/>
    <w:rsid w:val="004778EF"/>
    <w:rsid w:val="004829DF"/>
    <w:rsid w:val="0048391C"/>
    <w:rsid w:val="004853E4"/>
    <w:rsid w:val="0049144C"/>
    <w:rsid w:val="004B06F9"/>
    <w:rsid w:val="004B0961"/>
    <w:rsid w:val="004C23C8"/>
    <w:rsid w:val="004C3D85"/>
    <w:rsid w:val="004C52AE"/>
    <w:rsid w:val="004E1CD6"/>
    <w:rsid w:val="004E7646"/>
    <w:rsid w:val="004F1642"/>
    <w:rsid w:val="004F1798"/>
    <w:rsid w:val="004F446A"/>
    <w:rsid w:val="004F4CDA"/>
    <w:rsid w:val="0050799D"/>
    <w:rsid w:val="00513777"/>
    <w:rsid w:val="00516615"/>
    <w:rsid w:val="00521C26"/>
    <w:rsid w:val="00523EAB"/>
    <w:rsid w:val="005326AC"/>
    <w:rsid w:val="00535382"/>
    <w:rsid w:val="00537D33"/>
    <w:rsid w:val="005422D3"/>
    <w:rsid w:val="005447EA"/>
    <w:rsid w:val="00555DC6"/>
    <w:rsid w:val="00556B03"/>
    <w:rsid w:val="00564D64"/>
    <w:rsid w:val="00571E3F"/>
    <w:rsid w:val="00576A31"/>
    <w:rsid w:val="0058150D"/>
    <w:rsid w:val="00582E29"/>
    <w:rsid w:val="00583E71"/>
    <w:rsid w:val="00583F21"/>
    <w:rsid w:val="00587F5B"/>
    <w:rsid w:val="00597BC8"/>
    <w:rsid w:val="005A279F"/>
    <w:rsid w:val="005A2E42"/>
    <w:rsid w:val="005A55BB"/>
    <w:rsid w:val="005A6621"/>
    <w:rsid w:val="005B4064"/>
    <w:rsid w:val="005C03A3"/>
    <w:rsid w:val="005D2C82"/>
    <w:rsid w:val="005D3192"/>
    <w:rsid w:val="005D5ED3"/>
    <w:rsid w:val="005D7B3D"/>
    <w:rsid w:val="005D7F4E"/>
    <w:rsid w:val="005E1C24"/>
    <w:rsid w:val="005E3995"/>
    <w:rsid w:val="00603B47"/>
    <w:rsid w:val="00604959"/>
    <w:rsid w:val="00605ABB"/>
    <w:rsid w:val="00607973"/>
    <w:rsid w:val="00611543"/>
    <w:rsid w:val="00615BBE"/>
    <w:rsid w:val="00621161"/>
    <w:rsid w:val="0062785E"/>
    <w:rsid w:val="00627D41"/>
    <w:rsid w:val="00635FD2"/>
    <w:rsid w:val="00636005"/>
    <w:rsid w:val="0064021C"/>
    <w:rsid w:val="0064175A"/>
    <w:rsid w:val="00642963"/>
    <w:rsid w:val="00646E64"/>
    <w:rsid w:val="00654262"/>
    <w:rsid w:val="006559B1"/>
    <w:rsid w:val="006629F7"/>
    <w:rsid w:val="006633A9"/>
    <w:rsid w:val="00664E0F"/>
    <w:rsid w:val="0066571B"/>
    <w:rsid w:val="00667B82"/>
    <w:rsid w:val="00674801"/>
    <w:rsid w:val="00675238"/>
    <w:rsid w:val="00675B9E"/>
    <w:rsid w:val="0068263D"/>
    <w:rsid w:val="00683FEE"/>
    <w:rsid w:val="00687839"/>
    <w:rsid w:val="006A2B01"/>
    <w:rsid w:val="006A4BDF"/>
    <w:rsid w:val="006A5E1F"/>
    <w:rsid w:val="006B2022"/>
    <w:rsid w:val="006B3A1E"/>
    <w:rsid w:val="006B42EF"/>
    <w:rsid w:val="006C4C72"/>
    <w:rsid w:val="006C6C3E"/>
    <w:rsid w:val="006C74C0"/>
    <w:rsid w:val="006D4638"/>
    <w:rsid w:val="006E459A"/>
    <w:rsid w:val="006E5264"/>
    <w:rsid w:val="006E5DD0"/>
    <w:rsid w:val="006E67DF"/>
    <w:rsid w:val="006F0CE3"/>
    <w:rsid w:val="006F60C6"/>
    <w:rsid w:val="006F6547"/>
    <w:rsid w:val="006F678E"/>
    <w:rsid w:val="00700CF2"/>
    <w:rsid w:val="007046AF"/>
    <w:rsid w:val="00706BCE"/>
    <w:rsid w:val="00707064"/>
    <w:rsid w:val="007072D1"/>
    <w:rsid w:val="007102CC"/>
    <w:rsid w:val="00713DF9"/>
    <w:rsid w:val="00715312"/>
    <w:rsid w:val="00721ADC"/>
    <w:rsid w:val="00726A8F"/>
    <w:rsid w:val="0073172F"/>
    <w:rsid w:val="007342FF"/>
    <w:rsid w:val="00735BDF"/>
    <w:rsid w:val="00735FD5"/>
    <w:rsid w:val="0076707A"/>
    <w:rsid w:val="007723F6"/>
    <w:rsid w:val="00774E49"/>
    <w:rsid w:val="00776D76"/>
    <w:rsid w:val="00783971"/>
    <w:rsid w:val="007A15E6"/>
    <w:rsid w:val="007A61CE"/>
    <w:rsid w:val="007B51B6"/>
    <w:rsid w:val="007C1F95"/>
    <w:rsid w:val="007C20D8"/>
    <w:rsid w:val="007C35B8"/>
    <w:rsid w:val="007C4282"/>
    <w:rsid w:val="007C5A9B"/>
    <w:rsid w:val="007C7418"/>
    <w:rsid w:val="007D6784"/>
    <w:rsid w:val="007D71C3"/>
    <w:rsid w:val="007E33E6"/>
    <w:rsid w:val="007E44B6"/>
    <w:rsid w:val="007E4E86"/>
    <w:rsid w:val="007E67D9"/>
    <w:rsid w:val="007F02A4"/>
    <w:rsid w:val="007F60F6"/>
    <w:rsid w:val="00805793"/>
    <w:rsid w:val="00824DF6"/>
    <w:rsid w:val="00825245"/>
    <w:rsid w:val="008361A0"/>
    <w:rsid w:val="00836BC3"/>
    <w:rsid w:val="00843E8E"/>
    <w:rsid w:val="0085072D"/>
    <w:rsid w:val="00854B77"/>
    <w:rsid w:val="00866ECD"/>
    <w:rsid w:val="00874AC8"/>
    <w:rsid w:val="00880146"/>
    <w:rsid w:val="00881B28"/>
    <w:rsid w:val="00883097"/>
    <w:rsid w:val="008847D2"/>
    <w:rsid w:val="00885056"/>
    <w:rsid w:val="008871B5"/>
    <w:rsid w:val="00896189"/>
    <w:rsid w:val="008A5880"/>
    <w:rsid w:val="008A6615"/>
    <w:rsid w:val="008B4FB0"/>
    <w:rsid w:val="008C2034"/>
    <w:rsid w:val="008C5B8A"/>
    <w:rsid w:val="008C60FA"/>
    <w:rsid w:val="008C78FA"/>
    <w:rsid w:val="008E3A2F"/>
    <w:rsid w:val="008E3BC3"/>
    <w:rsid w:val="008E475D"/>
    <w:rsid w:val="008E695F"/>
    <w:rsid w:val="008F1807"/>
    <w:rsid w:val="008F21CB"/>
    <w:rsid w:val="008F22BA"/>
    <w:rsid w:val="008F33EE"/>
    <w:rsid w:val="008F5754"/>
    <w:rsid w:val="008F60CB"/>
    <w:rsid w:val="0090703F"/>
    <w:rsid w:val="009158FD"/>
    <w:rsid w:val="0092194C"/>
    <w:rsid w:val="00925F9B"/>
    <w:rsid w:val="00937C33"/>
    <w:rsid w:val="009407EA"/>
    <w:rsid w:val="00942B6E"/>
    <w:rsid w:val="009507B5"/>
    <w:rsid w:val="00963C7E"/>
    <w:rsid w:val="00965078"/>
    <w:rsid w:val="009667BE"/>
    <w:rsid w:val="00986EA1"/>
    <w:rsid w:val="00991649"/>
    <w:rsid w:val="00993343"/>
    <w:rsid w:val="009A04F4"/>
    <w:rsid w:val="009A3AAF"/>
    <w:rsid w:val="009B056A"/>
    <w:rsid w:val="009B44D2"/>
    <w:rsid w:val="009C04D5"/>
    <w:rsid w:val="009C3B0D"/>
    <w:rsid w:val="009D37FC"/>
    <w:rsid w:val="009D3ADC"/>
    <w:rsid w:val="009D6B8E"/>
    <w:rsid w:val="009E0B05"/>
    <w:rsid w:val="009F3682"/>
    <w:rsid w:val="00A01038"/>
    <w:rsid w:val="00A07F2E"/>
    <w:rsid w:val="00A1266F"/>
    <w:rsid w:val="00A12FA8"/>
    <w:rsid w:val="00A1413B"/>
    <w:rsid w:val="00A23C7D"/>
    <w:rsid w:val="00A36EEE"/>
    <w:rsid w:val="00A41D73"/>
    <w:rsid w:val="00A44364"/>
    <w:rsid w:val="00A44F07"/>
    <w:rsid w:val="00A45389"/>
    <w:rsid w:val="00A54DAA"/>
    <w:rsid w:val="00A62DE7"/>
    <w:rsid w:val="00A723AF"/>
    <w:rsid w:val="00A73D74"/>
    <w:rsid w:val="00A7732A"/>
    <w:rsid w:val="00A773BA"/>
    <w:rsid w:val="00A82564"/>
    <w:rsid w:val="00A832E7"/>
    <w:rsid w:val="00A83CE9"/>
    <w:rsid w:val="00A845B3"/>
    <w:rsid w:val="00A859C8"/>
    <w:rsid w:val="00A875F4"/>
    <w:rsid w:val="00AA3276"/>
    <w:rsid w:val="00AA56A9"/>
    <w:rsid w:val="00AB0EB2"/>
    <w:rsid w:val="00AC4BB0"/>
    <w:rsid w:val="00AC779D"/>
    <w:rsid w:val="00AD0B86"/>
    <w:rsid w:val="00AD4340"/>
    <w:rsid w:val="00AE3FA5"/>
    <w:rsid w:val="00AE495F"/>
    <w:rsid w:val="00AF2314"/>
    <w:rsid w:val="00AF43B4"/>
    <w:rsid w:val="00AF48C3"/>
    <w:rsid w:val="00B01C3B"/>
    <w:rsid w:val="00B0384F"/>
    <w:rsid w:val="00B077D6"/>
    <w:rsid w:val="00B13944"/>
    <w:rsid w:val="00B1683E"/>
    <w:rsid w:val="00B16D5A"/>
    <w:rsid w:val="00B176D4"/>
    <w:rsid w:val="00B179A1"/>
    <w:rsid w:val="00B17C9B"/>
    <w:rsid w:val="00B35FA2"/>
    <w:rsid w:val="00B36459"/>
    <w:rsid w:val="00B406F6"/>
    <w:rsid w:val="00B44643"/>
    <w:rsid w:val="00B5228C"/>
    <w:rsid w:val="00B52AC4"/>
    <w:rsid w:val="00B55994"/>
    <w:rsid w:val="00B55A96"/>
    <w:rsid w:val="00B56503"/>
    <w:rsid w:val="00B71440"/>
    <w:rsid w:val="00B73054"/>
    <w:rsid w:val="00B76996"/>
    <w:rsid w:val="00B81560"/>
    <w:rsid w:val="00B82BF3"/>
    <w:rsid w:val="00B82E4F"/>
    <w:rsid w:val="00B82F0D"/>
    <w:rsid w:val="00B92D8C"/>
    <w:rsid w:val="00B93D9E"/>
    <w:rsid w:val="00B97093"/>
    <w:rsid w:val="00BA4DDC"/>
    <w:rsid w:val="00BC0F4A"/>
    <w:rsid w:val="00BC1F7D"/>
    <w:rsid w:val="00BC52DE"/>
    <w:rsid w:val="00BC63BC"/>
    <w:rsid w:val="00BC7615"/>
    <w:rsid w:val="00BD0B50"/>
    <w:rsid w:val="00BD5AC9"/>
    <w:rsid w:val="00BF0454"/>
    <w:rsid w:val="00BF1516"/>
    <w:rsid w:val="00BF51DD"/>
    <w:rsid w:val="00C213AB"/>
    <w:rsid w:val="00C25ADE"/>
    <w:rsid w:val="00C2722D"/>
    <w:rsid w:val="00C30F32"/>
    <w:rsid w:val="00C34EDE"/>
    <w:rsid w:val="00C42BC0"/>
    <w:rsid w:val="00C44CF3"/>
    <w:rsid w:val="00C50332"/>
    <w:rsid w:val="00C514B7"/>
    <w:rsid w:val="00C60386"/>
    <w:rsid w:val="00C6097A"/>
    <w:rsid w:val="00C61BF8"/>
    <w:rsid w:val="00C63C62"/>
    <w:rsid w:val="00C767E7"/>
    <w:rsid w:val="00C8502C"/>
    <w:rsid w:val="00C8679A"/>
    <w:rsid w:val="00C86D84"/>
    <w:rsid w:val="00C8784F"/>
    <w:rsid w:val="00C94993"/>
    <w:rsid w:val="00C965C5"/>
    <w:rsid w:val="00CA193B"/>
    <w:rsid w:val="00CA7DC0"/>
    <w:rsid w:val="00CB262E"/>
    <w:rsid w:val="00CB38CE"/>
    <w:rsid w:val="00CB7BDE"/>
    <w:rsid w:val="00CD29B6"/>
    <w:rsid w:val="00CE1C6A"/>
    <w:rsid w:val="00CE1DE7"/>
    <w:rsid w:val="00CE568A"/>
    <w:rsid w:val="00CE5CE1"/>
    <w:rsid w:val="00CF0DBF"/>
    <w:rsid w:val="00CF3CC5"/>
    <w:rsid w:val="00CF3E6C"/>
    <w:rsid w:val="00CF6CC8"/>
    <w:rsid w:val="00D0499D"/>
    <w:rsid w:val="00D16988"/>
    <w:rsid w:val="00D216DF"/>
    <w:rsid w:val="00D21954"/>
    <w:rsid w:val="00D23DE6"/>
    <w:rsid w:val="00D34970"/>
    <w:rsid w:val="00D4045E"/>
    <w:rsid w:val="00D41216"/>
    <w:rsid w:val="00D44D01"/>
    <w:rsid w:val="00D55828"/>
    <w:rsid w:val="00D637C2"/>
    <w:rsid w:val="00D700E0"/>
    <w:rsid w:val="00D73317"/>
    <w:rsid w:val="00D748F0"/>
    <w:rsid w:val="00D74F10"/>
    <w:rsid w:val="00D76F6C"/>
    <w:rsid w:val="00D84BE7"/>
    <w:rsid w:val="00D93AC7"/>
    <w:rsid w:val="00DA1712"/>
    <w:rsid w:val="00DA2899"/>
    <w:rsid w:val="00DA28E8"/>
    <w:rsid w:val="00DA299E"/>
    <w:rsid w:val="00DB4980"/>
    <w:rsid w:val="00DC38B1"/>
    <w:rsid w:val="00DC415C"/>
    <w:rsid w:val="00DC4B89"/>
    <w:rsid w:val="00DD0D0A"/>
    <w:rsid w:val="00DE16E7"/>
    <w:rsid w:val="00DE2795"/>
    <w:rsid w:val="00DE2B7E"/>
    <w:rsid w:val="00DF1F4A"/>
    <w:rsid w:val="00DF2A1E"/>
    <w:rsid w:val="00DF5B1F"/>
    <w:rsid w:val="00E03D51"/>
    <w:rsid w:val="00E06311"/>
    <w:rsid w:val="00E103FA"/>
    <w:rsid w:val="00E16908"/>
    <w:rsid w:val="00E1780F"/>
    <w:rsid w:val="00E2539A"/>
    <w:rsid w:val="00E25677"/>
    <w:rsid w:val="00E328CE"/>
    <w:rsid w:val="00E33E6E"/>
    <w:rsid w:val="00E36165"/>
    <w:rsid w:val="00E46775"/>
    <w:rsid w:val="00E572DC"/>
    <w:rsid w:val="00E61474"/>
    <w:rsid w:val="00E614B2"/>
    <w:rsid w:val="00E715AD"/>
    <w:rsid w:val="00E76308"/>
    <w:rsid w:val="00E76C27"/>
    <w:rsid w:val="00E80656"/>
    <w:rsid w:val="00E92139"/>
    <w:rsid w:val="00E96E37"/>
    <w:rsid w:val="00EA1D30"/>
    <w:rsid w:val="00EA2CEE"/>
    <w:rsid w:val="00EA3B27"/>
    <w:rsid w:val="00EA6261"/>
    <w:rsid w:val="00EA7825"/>
    <w:rsid w:val="00EB0859"/>
    <w:rsid w:val="00EB2D41"/>
    <w:rsid w:val="00EB3BA2"/>
    <w:rsid w:val="00EB48D4"/>
    <w:rsid w:val="00EC08FF"/>
    <w:rsid w:val="00EC580C"/>
    <w:rsid w:val="00ED2E58"/>
    <w:rsid w:val="00ED40B7"/>
    <w:rsid w:val="00ED6C6C"/>
    <w:rsid w:val="00ED7713"/>
    <w:rsid w:val="00EE08F6"/>
    <w:rsid w:val="00EF4727"/>
    <w:rsid w:val="00EF703A"/>
    <w:rsid w:val="00F01B52"/>
    <w:rsid w:val="00F02F12"/>
    <w:rsid w:val="00F048EF"/>
    <w:rsid w:val="00F11858"/>
    <w:rsid w:val="00F12536"/>
    <w:rsid w:val="00F12D7A"/>
    <w:rsid w:val="00F20FEC"/>
    <w:rsid w:val="00F2204F"/>
    <w:rsid w:val="00F23CB1"/>
    <w:rsid w:val="00F32B02"/>
    <w:rsid w:val="00F34891"/>
    <w:rsid w:val="00F66381"/>
    <w:rsid w:val="00F67908"/>
    <w:rsid w:val="00F77C11"/>
    <w:rsid w:val="00F83C0B"/>
    <w:rsid w:val="00F85C11"/>
    <w:rsid w:val="00F937A7"/>
    <w:rsid w:val="00FA47F6"/>
    <w:rsid w:val="00FA5C78"/>
    <w:rsid w:val="00FB4AE2"/>
    <w:rsid w:val="00FB774C"/>
    <w:rsid w:val="00FB7B13"/>
    <w:rsid w:val="00FD4401"/>
    <w:rsid w:val="00FD6153"/>
    <w:rsid w:val="00FD72D5"/>
    <w:rsid w:val="00FE1C17"/>
    <w:rsid w:val="00FF0C63"/>
    <w:rsid w:val="00FF0D1C"/>
    <w:rsid w:val="00FF157C"/>
    <w:rsid w:val="00FF4BED"/>
    <w:rsid w:val="00FF4E90"/>
    <w:rsid w:val="00FF4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48ACBD"/>
  <w15:docId w15:val="{3396490F-766C-4539-ABBC-8F0323057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semiHidden="1" w:uiPriority="1" w:unhideWhenUsed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" w:unhideWhenUsed="1"/>
    <w:lsdException w:name="List Bullet 3" w:semiHidden="1" w:uiPriority="1" w:unhideWhenUsed="1" w:qFormat="1"/>
    <w:lsdException w:name="List Bullet 4" w:semiHidden="1" w:uiPriority="1" w:unhideWhenUsed="1"/>
    <w:lsdException w:name="List Bullet 5" w:semiHidden="1" w:uiPriority="1" w:unhideWhenUsed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1" w:unhideWhenUsed="1" w:qFormat="1"/>
    <w:lsdException w:name="Body Text 3" w:semiHidden="1" w:uiPriority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350"/>
    <w:pPr>
      <w:jc w:val="both"/>
    </w:pPr>
    <w:rPr>
      <w:rFonts w:ascii="Verdana" w:eastAsiaTheme="minorHAnsi" w:hAnsi="Verdana" w:cstheme="minorBidi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51363"/>
    <w:pPr>
      <w:keepNext/>
      <w:keepLines/>
      <w:numPr>
        <w:numId w:val="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51363"/>
    <w:pPr>
      <w:keepNext/>
      <w:keepLines/>
      <w:numPr>
        <w:ilvl w:val="1"/>
        <w:numId w:val="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51363"/>
    <w:pPr>
      <w:keepNext/>
      <w:keepLines/>
      <w:numPr>
        <w:ilvl w:val="2"/>
        <w:numId w:val="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51363"/>
    <w:pPr>
      <w:keepNext/>
      <w:keepLines/>
      <w:numPr>
        <w:ilvl w:val="3"/>
        <w:numId w:val="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51363"/>
    <w:pPr>
      <w:keepNext/>
      <w:keepLines/>
      <w:numPr>
        <w:ilvl w:val="4"/>
        <w:numId w:val="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51363"/>
    <w:pPr>
      <w:keepNext/>
      <w:keepLines/>
      <w:numPr>
        <w:ilvl w:val="5"/>
        <w:numId w:val="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51363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51363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51363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451363"/>
    <w:pPr>
      <w:numPr>
        <w:ilvl w:val="6"/>
        <w:numId w:val="3"/>
      </w:numPr>
      <w:spacing w:after="240"/>
    </w:pPr>
  </w:style>
  <w:style w:type="paragraph" w:customStyle="1" w:styleId="Answer">
    <w:name w:val="Answer"/>
    <w:basedOn w:val="Normal"/>
    <w:link w:val="AnswerChar"/>
    <w:uiPriority w:val="6"/>
    <w:qFormat/>
    <w:rsid w:val="00451363"/>
    <w:pPr>
      <w:spacing w:after="240"/>
      <w:ind w:left="1077"/>
    </w:pPr>
    <w:rPr>
      <w:rFonts w:eastAsia="Calibri" w:cs="Times New Roman"/>
    </w:rPr>
  </w:style>
  <w:style w:type="paragraph" w:styleId="BodyText2">
    <w:name w:val="Body Text 2"/>
    <w:basedOn w:val="Normal"/>
    <w:link w:val="BodyText2Char"/>
    <w:uiPriority w:val="1"/>
    <w:qFormat/>
    <w:rsid w:val="00451363"/>
    <w:pPr>
      <w:numPr>
        <w:ilvl w:val="7"/>
        <w:numId w:val="3"/>
      </w:numPr>
      <w:tabs>
        <w:tab w:val="left" w:pos="1134"/>
      </w:tabs>
      <w:spacing w:after="240"/>
    </w:pPr>
  </w:style>
  <w:style w:type="character" w:customStyle="1" w:styleId="AnswerChar">
    <w:name w:val="Answer Char"/>
    <w:link w:val="Answer"/>
    <w:uiPriority w:val="6"/>
    <w:rsid w:val="00451363"/>
    <w:rPr>
      <w:rFonts w:ascii="Verdana" w:hAnsi="Verdana"/>
      <w:sz w:val="18"/>
      <w:szCs w:val="22"/>
      <w:lang w:eastAsia="en-US"/>
    </w:rPr>
  </w:style>
  <w:style w:type="paragraph" w:styleId="BodyText3">
    <w:name w:val="Body Text 3"/>
    <w:basedOn w:val="Normal"/>
    <w:link w:val="BodyText3Char"/>
    <w:uiPriority w:val="1"/>
    <w:qFormat/>
    <w:rsid w:val="00451363"/>
    <w:pPr>
      <w:numPr>
        <w:ilvl w:val="8"/>
        <w:numId w:val="3"/>
      </w:numPr>
      <w:spacing w:after="240"/>
    </w:pPr>
    <w:rPr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363"/>
    <w:rPr>
      <w:rFonts w:ascii="Tahoma" w:eastAsiaTheme="minorHAnsi" w:hAnsi="Tahoma" w:cs="Tahoma"/>
      <w:sz w:val="16"/>
      <w:szCs w:val="16"/>
      <w:lang w:eastAsia="en-US"/>
    </w:rPr>
  </w:style>
  <w:style w:type="numbering" w:customStyle="1" w:styleId="LegalHeadings">
    <w:name w:val="LegalHeadings"/>
    <w:uiPriority w:val="99"/>
    <w:rsid w:val="00451363"/>
    <w:pPr>
      <w:numPr>
        <w:numId w:val="3"/>
      </w:numPr>
    </w:pPr>
  </w:style>
  <w:style w:type="character" w:customStyle="1" w:styleId="BodyTextChar">
    <w:name w:val="Body Text Char"/>
    <w:basedOn w:val="DefaultParagraphFont"/>
    <w:link w:val="BodyText"/>
    <w:uiPriority w:val="1"/>
    <w:rsid w:val="00451363"/>
    <w:rPr>
      <w:rFonts w:ascii="Verdana" w:eastAsiaTheme="minorHAnsi" w:hAnsi="Verdana" w:cstheme="minorBidi"/>
      <w:sz w:val="18"/>
      <w:szCs w:val="22"/>
      <w:lang w:eastAsia="en-US"/>
    </w:rPr>
  </w:style>
  <w:style w:type="paragraph" w:styleId="Footer">
    <w:name w:val="footer"/>
    <w:basedOn w:val="Normal"/>
    <w:link w:val="FooterChar"/>
    <w:uiPriority w:val="99"/>
    <w:rsid w:val="00451363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BodyText2Char">
    <w:name w:val="Body Text 2 Char"/>
    <w:basedOn w:val="DefaultParagraphFont"/>
    <w:link w:val="BodyText2"/>
    <w:uiPriority w:val="1"/>
    <w:rsid w:val="00451363"/>
    <w:rPr>
      <w:rFonts w:ascii="Verdana" w:eastAsiaTheme="minorHAnsi" w:hAnsi="Verdana" w:cstheme="minorBidi"/>
      <w:sz w:val="18"/>
      <w:szCs w:val="22"/>
      <w:lang w:eastAsia="en-US"/>
    </w:rPr>
  </w:style>
  <w:style w:type="paragraph" w:customStyle="1" w:styleId="FootnoteQuotation">
    <w:name w:val="Footnote Quotation"/>
    <w:basedOn w:val="FootnoteText"/>
    <w:uiPriority w:val="5"/>
    <w:rsid w:val="00451363"/>
    <w:pPr>
      <w:ind w:left="567" w:right="567" w:firstLine="0"/>
    </w:pPr>
  </w:style>
  <w:style w:type="character" w:styleId="FootnoteReference">
    <w:name w:val="footnote reference"/>
    <w:uiPriority w:val="5"/>
    <w:rsid w:val="00451363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451363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BodyText3Char">
    <w:name w:val="Body Text 3 Char"/>
    <w:basedOn w:val="DefaultParagraphFont"/>
    <w:link w:val="BodyText3"/>
    <w:uiPriority w:val="1"/>
    <w:rsid w:val="00451363"/>
    <w:rPr>
      <w:rFonts w:ascii="Verdana" w:eastAsiaTheme="minorHAnsi" w:hAnsi="Verdana" w:cstheme="minorBidi"/>
      <w:sz w:val="18"/>
      <w:szCs w:val="16"/>
      <w:lang w:eastAsia="en-US"/>
    </w:rPr>
  </w:style>
  <w:style w:type="paragraph" w:styleId="Header">
    <w:name w:val="header"/>
    <w:basedOn w:val="Normal"/>
    <w:link w:val="HeaderChar"/>
    <w:uiPriority w:val="3"/>
    <w:rsid w:val="00451363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451363"/>
    <w:rPr>
      <w:rFonts w:ascii="Verdana" w:eastAsiaTheme="minorHAnsi" w:hAnsi="Verdana" w:cstheme="minorBidi"/>
      <w:sz w:val="18"/>
      <w:szCs w:val="22"/>
      <w:lang w:eastAsia="en-US"/>
    </w:r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451363"/>
    <w:rPr>
      <w:rFonts w:ascii="Verdana" w:eastAsiaTheme="minorHAnsi" w:hAnsi="Verdana" w:cstheme="minorBidi"/>
      <w:sz w:val="18"/>
      <w:szCs w:val="22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51363"/>
    <w:rPr>
      <w:rFonts w:ascii="Verdana" w:eastAsiaTheme="minorHAnsi" w:hAnsi="Verdana" w:cstheme="minorBidi"/>
      <w:sz w:val="18"/>
      <w:szCs w:val="22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451363"/>
    <w:rPr>
      <w:rFonts w:ascii="Verdana" w:eastAsiaTheme="minorHAnsi" w:hAnsi="Verdana" w:cstheme="minorBidi"/>
      <w:sz w:val="18"/>
      <w:szCs w:val="22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451363"/>
    <w:rPr>
      <w:rFonts w:ascii="Verdana" w:eastAsiaTheme="minorHAnsi" w:hAnsi="Verdana" w:cstheme="minorBidi"/>
      <w:sz w:val="16"/>
      <w:szCs w:val="16"/>
      <w:lang w:eastAsia="en-US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451363"/>
    <w:rPr>
      <w:rFonts w:ascii="Verdana" w:eastAsiaTheme="minorHAnsi" w:hAnsi="Verdana" w:cstheme="minorBidi"/>
      <w:sz w:val="18"/>
      <w:szCs w:val="22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451363"/>
    <w:rPr>
      <w:rFonts w:ascii="Verdana" w:eastAsiaTheme="minorHAnsi" w:hAnsi="Verdana" w:cstheme="minorBidi"/>
      <w:b/>
      <w:bCs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1363"/>
    <w:rPr>
      <w:rFonts w:ascii="Verdana" w:eastAsiaTheme="minorHAnsi" w:hAnsi="Verdana" w:cstheme="minorBidi"/>
      <w:lang w:eastAsia="en-US"/>
    </w:rPr>
  </w:style>
  <w:style w:type="character" w:customStyle="1" w:styleId="DateChar">
    <w:name w:val="Date Char"/>
    <w:basedOn w:val="DefaultParagraphFont"/>
    <w:link w:val="Date"/>
    <w:uiPriority w:val="99"/>
    <w:semiHidden/>
    <w:rsid w:val="00451363"/>
    <w:rPr>
      <w:rFonts w:ascii="Verdana" w:eastAsiaTheme="minorHAnsi" w:hAnsi="Verdana" w:cstheme="minorBidi"/>
      <w:sz w:val="18"/>
      <w:szCs w:val="22"/>
      <w:lang w:eastAsia="en-US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51363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Quotation">
    <w:name w:val="Quotation"/>
    <w:basedOn w:val="Normal"/>
    <w:uiPriority w:val="5"/>
    <w:qFormat/>
    <w:rsid w:val="00451363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51363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51363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451363"/>
    <w:rPr>
      <w:rFonts w:ascii="Verdana" w:eastAsiaTheme="minorHAnsi" w:hAnsi="Verdana" w:cstheme="minorBidi"/>
      <w:sz w:val="18"/>
      <w:szCs w:val="22"/>
      <w:lang w:eastAsia="en-US"/>
    </w:rPr>
  </w:style>
  <w:style w:type="paragraph" w:styleId="Title">
    <w:name w:val="Title"/>
    <w:basedOn w:val="Normal"/>
    <w:next w:val="Normal"/>
    <w:link w:val="TitleChar"/>
    <w:uiPriority w:val="5"/>
    <w:qFormat/>
    <w:rsid w:val="00451363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EndnoteTextChar">
    <w:name w:val="Endnote Text Char"/>
    <w:link w:val="EndnoteText"/>
    <w:uiPriority w:val="49"/>
    <w:rsid w:val="00451363"/>
    <w:rPr>
      <w:rFonts w:ascii="Verdana" w:hAnsi="Verdana"/>
      <w:sz w:val="16"/>
    </w:rPr>
  </w:style>
  <w:style w:type="paragraph" w:customStyle="1" w:styleId="Title2">
    <w:name w:val="Title 2"/>
    <w:basedOn w:val="Normal"/>
    <w:next w:val="Normal"/>
    <w:uiPriority w:val="5"/>
    <w:qFormat/>
    <w:rsid w:val="00451363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51363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51363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51363"/>
    <w:pPr>
      <w:tabs>
        <w:tab w:val="right" w:leader="dot" w:pos="9027"/>
      </w:tabs>
      <w:spacing w:before="120" w:after="120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51363"/>
    <w:pPr>
      <w:tabs>
        <w:tab w:val="right" w:leader="dot" w:pos="9027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51363"/>
    <w:pPr>
      <w:tabs>
        <w:tab w:val="right" w:leader="dot" w:pos="9027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51363"/>
    <w:pPr>
      <w:tabs>
        <w:tab w:val="right" w:leader="dot" w:pos="9027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51363"/>
    <w:pPr>
      <w:tabs>
        <w:tab w:val="right" w:leader="dot" w:pos="9027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51363"/>
    <w:pPr>
      <w:tabs>
        <w:tab w:val="right" w:leader="dot" w:pos="9027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51363"/>
    <w:pPr>
      <w:tabs>
        <w:tab w:val="left" w:pos="851"/>
        <w:tab w:val="right" w:leader="dot" w:pos="9027"/>
      </w:tabs>
      <w:spacing w:before="120" w:after="120"/>
      <w:ind w:left="567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51363"/>
    <w:pPr>
      <w:tabs>
        <w:tab w:val="left" w:pos="851"/>
        <w:tab w:val="left" w:pos="1134"/>
        <w:tab w:val="right" w:leader="dot" w:pos="9027"/>
      </w:tabs>
      <w:spacing w:before="120" w:after="120"/>
      <w:ind w:lef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51363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/>
      <w:jc w:val="left"/>
    </w:pPr>
    <w:rPr>
      <w:rFonts w:eastAsia="Calibri" w:cs="Times New Roman"/>
      <w:szCs w:val="18"/>
      <w:lang w:eastAsia="en-GB"/>
    </w:rPr>
  </w:style>
  <w:style w:type="paragraph" w:styleId="Index1">
    <w:name w:val="index 1"/>
    <w:basedOn w:val="Normal"/>
    <w:next w:val="Normal"/>
    <w:autoRedefine/>
    <w:uiPriority w:val="99"/>
    <w:unhideWhenUsed/>
    <w:rsid w:val="00451363"/>
    <w:pPr>
      <w:ind w:left="18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51363"/>
    <w:rPr>
      <w:rFonts w:asciiTheme="majorHAnsi" w:eastAsiaTheme="majorEastAsia" w:hAnsiTheme="majorHAnsi" w:cstheme="majorBidi"/>
      <w:b/>
      <w:bCs/>
    </w:rPr>
  </w:style>
  <w:style w:type="character" w:styleId="Emphasis">
    <w:name w:val="Emphasis"/>
    <w:basedOn w:val="DefaultParagraphFont"/>
    <w:uiPriority w:val="99"/>
    <w:semiHidden/>
    <w:qFormat/>
    <w:rsid w:val="00451363"/>
    <w:rPr>
      <w:i/>
      <w:iCs/>
    </w:rPr>
  </w:style>
  <w:style w:type="character" w:styleId="Hyperlink">
    <w:name w:val="Hyperlink"/>
    <w:basedOn w:val="DefaultParagraphFont"/>
    <w:uiPriority w:val="9"/>
    <w:unhideWhenUsed/>
    <w:rsid w:val="0045136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1363"/>
    <w:rPr>
      <w:rFonts w:ascii="Tahoma" w:hAnsi="Tahoma" w:cs="Tahoma"/>
      <w:sz w:val="16"/>
      <w:szCs w:val="16"/>
    </w:rPr>
  </w:style>
  <w:style w:type="paragraph" w:customStyle="1" w:styleId="FollowUp">
    <w:name w:val="FollowUp"/>
    <w:basedOn w:val="Normal"/>
    <w:link w:val="FollowUpChar"/>
    <w:uiPriority w:val="6"/>
    <w:qFormat/>
    <w:rsid w:val="00451363"/>
    <w:pPr>
      <w:spacing w:after="240"/>
      <w:ind w:left="720"/>
    </w:pPr>
    <w:rPr>
      <w:rFonts w:eastAsia="Calibri" w:cs="Times New Roman"/>
      <w:i/>
    </w:rPr>
  </w:style>
  <w:style w:type="character" w:styleId="CommentReference">
    <w:name w:val="annotation reference"/>
    <w:basedOn w:val="DefaultParagraphFont"/>
    <w:uiPriority w:val="99"/>
    <w:semiHidden/>
    <w:unhideWhenUsed/>
    <w:rsid w:val="004513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1363"/>
    <w:rPr>
      <w:sz w:val="20"/>
      <w:szCs w:val="20"/>
    </w:rPr>
  </w:style>
  <w:style w:type="character" w:customStyle="1" w:styleId="FollowUpChar">
    <w:name w:val="FollowUp Char"/>
    <w:link w:val="FollowUp"/>
    <w:uiPriority w:val="6"/>
    <w:rsid w:val="00451363"/>
    <w:rPr>
      <w:rFonts w:ascii="Verdana" w:hAnsi="Verdana"/>
      <w:i/>
      <w:sz w:val="18"/>
      <w:szCs w:val="22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51363"/>
    <w:rPr>
      <w:b/>
      <w:bCs/>
    </w:rPr>
  </w:style>
  <w:style w:type="character" w:customStyle="1" w:styleId="FooterChar">
    <w:name w:val="Footer Char"/>
    <w:link w:val="Footer"/>
    <w:uiPriority w:val="99"/>
    <w:rsid w:val="00451363"/>
    <w:rPr>
      <w:rFonts w:ascii="Verdana" w:hAnsi="Verdana"/>
      <w:sz w:val="18"/>
      <w:szCs w:val="18"/>
    </w:rPr>
  </w:style>
  <w:style w:type="paragraph" w:styleId="ListParagraph">
    <w:name w:val="List Paragraph"/>
    <w:basedOn w:val="Normal"/>
    <w:uiPriority w:val="59"/>
    <w:semiHidden/>
    <w:qFormat/>
    <w:rsid w:val="00451363"/>
    <w:pPr>
      <w:ind w:left="720"/>
      <w:contextualSpacing/>
    </w:pPr>
  </w:style>
  <w:style w:type="numbering" w:customStyle="1" w:styleId="ListBullets">
    <w:name w:val="ListBullets"/>
    <w:uiPriority w:val="99"/>
    <w:rsid w:val="00451363"/>
    <w:pPr>
      <w:numPr>
        <w:numId w:val="9"/>
      </w:numPr>
    </w:pPr>
  </w:style>
  <w:style w:type="paragraph" w:styleId="Bibliography">
    <w:name w:val="Bibliography"/>
    <w:basedOn w:val="Normal"/>
    <w:next w:val="Normal"/>
    <w:uiPriority w:val="49"/>
    <w:semiHidden/>
    <w:unhideWhenUsed/>
    <w:rsid w:val="00451363"/>
  </w:style>
  <w:style w:type="paragraph" w:styleId="BlockText">
    <w:name w:val="Block Text"/>
    <w:basedOn w:val="Normal"/>
    <w:uiPriority w:val="99"/>
    <w:semiHidden/>
    <w:unhideWhenUsed/>
    <w:rsid w:val="00451363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51363"/>
    <w:pPr>
      <w:numPr>
        <w:ilvl w:val="0"/>
        <w:numId w:val="0"/>
      </w:numPr>
      <w:spacing w:after="0"/>
      <w:ind w:firstLine="360"/>
    </w:pPr>
  </w:style>
  <w:style w:type="character" w:customStyle="1" w:styleId="FootnoteTextChar">
    <w:name w:val="Footnote Text Char"/>
    <w:link w:val="FootnoteText"/>
    <w:uiPriority w:val="5"/>
    <w:rsid w:val="00451363"/>
    <w:rPr>
      <w:rFonts w:ascii="Verdana" w:hAnsi="Verdana"/>
      <w:sz w:val="16"/>
      <w:szCs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51363"/>
    <w:pPr>
      <w:spacing w:after="120"/>
      <w:ind w:left="283"/>
    </w:pPr>
  </w:style>
  <w:style w:type="character" w:customStyle="1" w:styleId="HeaderChar">
    <w:name w:val="Header Char"/>
    <w:link w:val="Header"/>
    <w:uiPriority w:val="3"/>
    <w:rsid w:val="00451363"/>
    <w:rPr>
      <w:rFonts w:ascii="Verdana" w:hAnsi="Verdana"/>
      <w:sz w:val="18"/>
      <w:szCs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51363"/>
    <w:pPr>
      <w:spacing w:after="0"/>
      <w:ind w:left="360" w:firstLine="360"/>
    </w:pPr>
  </w:style>
  <w:style w:type="character" w:customStyle="1" w:styleId="Heading1Char">
    <w:name w:val="Heading 1 Char"/>
    <w:basedOn w:val="DefaultParagraphFont"/>
    <w:link w:val="Heading1"/>
    <w:uiPriority w:val="2"/>
    <w:rsid w:val="00451363"/>
    <w:rPr>
      <w:rFonts w:ascii="Verdana" w:eastAsiaTheme="majorEastAsia" w:hAnsi="Verdana" w:cstheme="majorBidi"/>
      <w:b/>
      <w:bCs/>
      <w:caps/>
      <w:color w:val="006283"/>
      <w:sz w:val="18"/>
      <w:szCs w:val="28"/>
      <w:lang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51363"/>
    <w:pPr>
      <w:spacing w:after="120" w:line="480" w:lineRule="auto"/>
      <w:ind w:left="283"/>
    </w:pPr>
  </w:style>
  <w:style w:type="character" w:customStyle="1" w:styleId="Heading2Char">
    <w:name w:val="Heading 2 Char"/>
    <w:basedOn w:val="DefaultParagraphFont"/>
    <w:link w:val="Heading2"/>
    <w:uiPriority w:val="2"/>
    <w:rsid w:val="00451363"/>
    <w:rPr>
      <w:rFonts w:ascii="Verdana" w:eastAsiaTheme="majorEastAsia" w:hAnsi="Verdana" w:cstheme="majorBidi"/>
      <w:b/>
      <w:bCs/>
      <w:color w:val="006283"/>
      <w:sz w:val="18"/>
      <w:szCs w:val="26"/>
      <w:lang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51363"/>
    <w:pPr>
      <w:spacing w:after="120"/>
      <w:ind w:left="283"/>
    </w:pPr>
    <w:rPr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2"/>
    <w:rsid w:val="00451363"/>
    <w:rPr>
      <w:rFonts w:ascii="Verdana" w:eastAsiaTheme="majorEastAsia" w:hAnsi="Verdana" w:cstheme="majorBidi"/>
      <w:b/>
      <w:bCs/>
      <w:color w:val="006283"/>
      <w:sz w:val="18"/>
      <w:szCs w:val="22"/>
      <w:lang w:eastAsia="en-US"/>
    </w:rPr>
  </w:style>
  <w:style w:type="character" w:styleId="BookTitle">
    <w:name w:val="Book Title"/>
    <w:basedOn w:val="DefaultParagraphFont"/>
    <w:uiPriority w:val="99"/>
    <w:semiHidden/>
    <w:qFormat/>
    <w:rsid w:val="00451363"/>
    <w:rPr>
      <w:b/>
      <w:bCs/>
      <w:smallCaps/>
      <w:spacing w:val="5"/>
    </w:rPr>
  </w:style>
  <w:style w:type="paragraph" w:styleId="Caption">
    <w:name w:val="caption"/>
    <w:basedOn w:val="Normal"/>
    <w:next w:val="Normal"/>
    <w:uiPriority w:val="6"/>
    <w:qFormat/>
    <w:rsid w:val="00451363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51363"/>
    <w:pPr>
      <w:ind w:left="4252"/>
    </w:pPr>
  </w:style>
  <w:style w:type="character" w:customStyle="1" w:styleId="Heading4Char">
    <w:name w:val="Heading 4 Char"/>
    <w:basedOn w:val="DefaultParagraphFont"/>
    <w:link w:val="Heading4"/>
    <w:uiPriority w:val="2"/>
    <w:rsid w:val="00451363"/>
    <w:rPr>
      <w:rFonts w:ascii="Verdana" w:eastAsiaTheme="majorEastAsia" w:hAnsi="Verdana" w:cstheme="majorBidi"/>
      <w:b/>
      <w:bCs/>
      <w:iCs/>
      <w:color w:val="006283"/>
      <w:sz w:val="18"/>
      <w:szCs w:val="22"/>
      <w:lang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51363"/>
  </w:style>
  <w:style w:type="character" w:customStyle="1" w:styleId="Heading5Char">
    <w:name w:val="Heading 5 Char"/>
    <w:basedOn w:val="DefaultParagraphFont"/>
    <w:link w:val="Heading5"/>
    <w:uiPriority w:val="2"/>
    <w:rsid w:val="00451363"/>
    <w:rPr>
      <w:rFonts w:ascii="Verdana" w:eastAsiaTheme="majorEastAsia" w:hAnsi="Verdana" w:cstheme="majorBidi"/>
      <w:b/>
      <w:color w:val="006283"/>
      <w:sz w:val="18"/>
      <w:szCs w:val="22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51363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uiPriority w:val="2"/>
    <w:rsid w:val="00451363"/>
    <w:rPr>
      <w:rFonts w:ascii="Verdana" w:eastAsiaTheme="majorEastAsia" w:hAnsi="Verdana" w:cstheme="majorBidi"/>
      <w:b/>
      <w:iCs/>
      <w:color w:val="006283"/>
      <w:sz w:val="18"/>
      <w:szCs w:val="22"/>
      <w:lang w:eastAsia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51363"/>
  </w:style>
  <w:style w:type="character" w:customStyle="1" w:styleId="Heading7Char">
    <w:name w:val="Heading 7 Char"/>
    <w:basedOn w:val="DefaultParagraphFont"/>
    <w:link w:val="Heading7"/>
    <w:uiPriority w:val="2"/>
    <w:rsid w:val="00451363"/>
    <w:rPr>
      <w:rFonts w:ascii="Verdana" w:eastAsiaTheme="majorEastAsia" w:hAnsi="Verdana" w:cstheme="majorBidi"/>
      <w:b/>
      <w:iCs/>
      <w:color w:val="006283"/>
      <w:sz w:val="18"/>
      <w:szCs w:val="22"/>
      <w:lang w:eastAsia="en-US"/>
    </w:rPr>
  </w:style>
  <w:style w:type="character" w:styleId="EndnoteReference">
    <w:name w:val="endnote reference"/>
    <w:uiPriority w:val="49"/>
    <w:rsid w:val="00451363"/>
    <w:rPr>
      <w:vertAlign w:val="superscript"/>
    </w:rPr>
  </w:style>
  <w:style w:type="paragraph" w:styleId="EndnoteText">
    <w:name w:val="endnote text"/>
    <w:basedOn w:val="FootnoteText"/>
    <w:link w:val="EndnoteTextChar"/>
    <w:uiPriority w:val="49"/>
    <w:rsid w:val="00451363"/>
    <w:rPr>
      <w:szCs w:val="20"/>
    </w:rPr>
  </w:style>
  <w:style w:type="character" w:customStyle="1" w:styleId="Heading8Char">
    <w:name w:val="Heading 8 Char"/>
    <w:basedOn w:val="DefaultParagraphFont"/>
    <w:link w:val="Heading8"/>
    <w:uiPriority w:val="2"/>
    <w:rsid w:val="00451363"/>
    <w:rPr>
      <w:rFonts w:ascii="Verdana" w:eastAsiaTheme="majorEastAsia" w:hAnsi="Verdana" w:cstheme="majorBidi"/>
      <w:b/>
      <w:i/>
      <w:color w:val="006283"/>
      <w:sz w:val="18"/>
      <w:lang w:eastAsia="en-US"/>
    </w:rPr>
  </w:style>
  <w:style w:type="paragraph" w:styleId="EnvelopeAddress">
    <w:name w:val="envelope address"/>
    <w:basedOn w:val="Normal"/>
    <w:uiPriority w:val="99"/>
    <w:semiHidden/>
    <w:unhideWhenUsed/>
    <w:rsid w:val="00451363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51363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451363"/>
    <w:rPr>
      <w:color w:val="800080" w:themeColor="followedHyperlink"/>
      <w:u w:val="single"/>
    </w:rPr>
  </w:style>
  <w:style w:type="character" w:styleId="Hashtag">
    <w:name w:val="Hashtag"/>
    <w:basedOn w:val="DefaultParagraphFont"/>
    <w:uiPriority w:val="99"/>
    <w:semiHidden/>
    <w:unhideWhenUsed/>
    <w:rsid w:val="00451363"/>
    <w:rPr>
      <w:color w:val="2B579A"/>
      <w:shd w:val="clear" w:color="auto" w:fill="E6E6E6"/>
    </w:rPr>
  </w:style>
  <w:style w:type="character" w:styleId="HTMLAcronym">
    <w:name w:val="HTML Acronym"/>
    <w:basedOn w:val="DefaultParagraphFont"/>
    <w:uiPriority w:val="99"/>
    <w:semiHidden/>
    <w:unhideWhenUsed/>
    <w:rsid w:val="00451363"/>
  </w:style>
  <w:style w:type="paragraph" w:styleId="HTMLAddress">
    <w:name w:val="HTML Address"/>
    <w:basedOn w:val="Normal"/>
    <w:link w:val="HTMLAddressChar"/>
    <w:uiPriority w:val="99"/>
    <w:semiHidden/>
    <w:unhideWhenUsed/>
    <w:rsid w:val="00451363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2"/>
    <w:rsid w:val="00451363"/>
    <w:rPr>
      <w:rFonts w:ascii="Verdana" w:eastAsiaTheme="majorEastAsia" w:hAnsi="Verdana" w:cstheme="majorBidi"/>
      <w:b/>
      <w:iCs/>
      <w:color w:val="006283"/>
      <w:sz w:val="18"/>
      <w:u w:val="single"/>
      <w:lang w:eastAsia="en-US"/>
    </w:rPr>
  </w:style>
  <w:style w:type="character" w:styleId="HTMLCite">
    <w:name w:val="HTML Cite"/>
    <w:basedOn w:val="DefaultParagraphFont"/>
    <w:uiPriority w:val="99"/>
    <w:semiHidden/>
    <w:unhideWhenUsed/>
    <w:rsid w:val="0045136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45136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45136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45136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51363"/>
    <w:rPr>
      <w:rFonts w:ascii="Consolas" w:hAnsi="Consolas" w:cs="Consolas"/>
      <w:sz w:val="20"/>
      <w:szCs w:val="20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451363"/>
    <w:rPr>
      <w:rFonts w:ascii="Verdana" w:eastAsiaTheme="minorHAnsi" w:hAnsi="Verdana" w:cstheme="minorBidi"/>
      <w:i/>
      <w:iCs/>
      <w:sz w:val="18"/>
      <w:szCs w:val="22"/>
      <w:lang w:eastAsia="en-US"/>
    </w:rPr>
  </w:style>
  <w:style w:type="character" w:styleId="HTMLSample">
    <w:name w:val="HTML Sample"/>
    <w:basedOn w:val="DefaultParagraphFont"/>
    <w:uiPriority w:val="99"/>
    <w:semiHidden/>
    <w:unhideWhenUsed/>
    <w:rsid w:val="0045136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45136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451363"/>
    <w:rPr>
      <w:i/>
      <w:iCs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451363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51363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51363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51363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51363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51363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51363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51363"/>
    <w:pPr>
      <w:ind w:left="1620" w:hanging="180"/>
    </w:pPr>
  </w:style>
  <w:style w:type="character" w:styleId="IntenseEmphasis">
    <w:name w:val="Intense Emphasis"/>
    <w:basedOn w:val="DefaultParagraphFont"/>
    <w:uiPriority w:val="99"/>
    <w:semiHidden/>
    <w:qFormat/>
    <w:rsid w:val="00451363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5136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51363"/>
    <w:rPr>
      <w:rFonts w:ascii="Consolas" w:eastAsiaTheme="minorHAnsi" w:hAnsi="Consolas" w:cs="Consolas"/>
      <w:lang w:eastAsia="en-US"/>
    </w:rPr>
  </w:style>
  <w:style w:type="character" w:styleId="IntenseReference">
    <w:name w:val="Intense Reference"/>
    <w:basedOn w:val="DefaultParagraphFont"/>
    <w:uiPriority w:val="99"/>
    <w:semiHidden/>
    <w:qFormat/>
    <w:rsid w:val="00451363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451363"/>
  </w:style>
  <w:style w:type="paragraph" w:styleId="List">
    <w:name w:val="List"/>
    <w:basedOn w:val="Normal"/>
    <w:uiPriority w:val="99"/>
    <w:semiHidden/>
    <w:unhideWhenUsed/>
    <w:rsid w:val="0045136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5136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5136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5136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51363"/>
    <w:pPr>
      <w:ind w:left="1415" w:hanging="283"/>
      <w:contextualSpacing/>
    </w:pPr>
  </w:style>
  <w:style w:type="paragraph" w:styleId="ListBullet">
    <w:name w:val="List Bullet"/>
    <w:basedOn w:val="Normal"/>
    <w:uiPriority w:val="1"/>
    <w:rsid w:val="00451363"/>
    <w:pPr>
      <w:numPr>
        <w:numId w:val="9"/>
      </w:numPr>
      <w:spacing w:after="240"/>
    </w:pPr>
  </w:style>
  <w:style w:type="paragraph" w:styleId="ListBullet2">
    <w:name w:val="List Bullet 2"/>
    <w:basedOn w:val="Normal"/>
    <w:uiPriority w:val="1"/>
    <w:rsid w:val="00451363"/>
    <w:pPr>
      <w:numPr>
        <w:ilvl w:val="1"/>
        <w:numId w:val="9"/>
      </w:numPr>
      <w:tabs>
        <w:tab w:val="left" w:pos="1134"/>
      </w:tabs>
      <w:spacing w:after="240"/>
    </w:pPr>
  </w:style>
  <w:style w:type="paragraph" w:styleId="ListBullet3">
    <w:name w:val="List Bullet 3"/>
    <w:basedOn w:val="Normal"/>
    <w:uiPriority w:val="1"/>
    <w:qFormat/>
    <w:rsid w:val="00451363"/>
    <w:pPr>
      <w:numPr>
        <w:ilvl w:val="2"/>
        <w:numId w:val="9"/>
      </w:numPr>
      <w:tabs>
        <w:tab w:val="left" w:pos="1701"/>
      </w:tabs>
      <w:spacing w:after="240"/>
    </w:pPr>
  </w:style>
  <w:style w:type="paragraph" w:styleId="ListBullet4">
    <w:name w:val="List Bullet 4"/>
    <w:basedOn w:val="Normal"/>
    <w:uiPriority w:val="1"/>
    <w:rsid w:val="00451363"/>
    <w:pPr>
      <w:numPr>
        <w:ilvl w:val="3"/>
        <w:numId w:val="9"/>
      </w:numPr>
      <w:spacing w:after="240"/>
    </w:pPr>
  </w:style>
  <w:style w:type="paragraph" w:styleId="ListBullet5">
    <w:name w:val="List Bullet 5"/>
    <w:basedOn w:val="Normal"/>
    <w:uiPriority w:val="1"/>
    <w:rsid w:val="00451363"/>
    <w:pPr>
      <w:numPr>
        <w:ilvl w:val="4"/>
        <w:numId w:val="9"/>
      </w:numPr>
      <w:spacing w:after="240"/>
    </w:pPr>
  </w:style>
  <w:style w:type="paragraph" w:styleId="ListContinue">
    <w:name w:val="List Continue"/>
    <w:basedOn w:val="Normal"/>
    <w:uiPriority w:val="99"/>
    <w:semiHidden/>
    <w:unhideWhenUsed/>
    <w:rsid w:val="0045136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5136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5136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5136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51363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51363"/>
    <w:pPr>
      <w:numPr>
        <w:numId w:val="4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51363"/>
    <w:pPr>
      <w:numPr>
        <w:numId w:val="5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51363"/>
    <w:pPr>
      <w:numPr>
        <w:numId w:val="6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451363"/>
    <w:pPr>
      <w:numPr>
        <w:numId w:val="7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51363"/>
    <w:pPr>
      <w:numPr>
        <w:numId w:val="8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45136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eastAsiaTheme="minorHAnsi" w:hAnsi="Consolas" w:cs="Consolas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451363"/>
    <w:rPr>
      <w:rFonts w:ascii="Verdana" w:eastAsiaTheme="minorHAnsi" w:hAnsi="Verdana" w:cstheme="minorBidi"/>
      <w:b/>
      <w:bCs/>
      <w:i/>
      <w:iCs/>
      <w:color w:val="4F81BD" w:themeColor="accent1"/>
      <w:sz w:val="18"/>
      <w:szCs w:val="22"/>
      <w:lang w:eastAsia="en-US"/>
    </w:rPr>
  </w:style>
  <w:style w:type="character" w:styleId="Mention">
    <w:name w:val="Mention"/>
    <w:basedOn w:val="DefaultParagraphFont"/>
    <w:uiPriority w:val="99"/>
    <w:semiHidden/>
    <w:unhideWhenUsed/>
    <w:rsid w:val="00451363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5136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451363"/>
    <w:rPr>
      <w:rFonts w:ascii="Consolas" w:eastAsiaTheme="minorHAnsi" w:hAnsi="Consolas" w:cs="Consolas"/>
      <w:lang w:eastAsia="en-US"/>
    </w:rPr>
  </w:style>
  <w:style w:type="paragraph" w:styleId="NoSpacing">
    <w:name w:val="No Spacing"/>
    <w:uiPriority w:val="1"/>
    <w:semiHidden/>
    <w:qFormat/>
    <w:rsid w:val="00451363"/>
    <w:pPr>
      <w:jc w:val="both"/>
    </w:pPr>
    <w:rPr>
      <w:rFonts w:ascii="Verdana" w:eastAsiaTheme="minorHAnsi" w:hAnsi="Verdana" w:cstheme="minorBidi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5136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5136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51363"/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451363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451363"/>
  </w:style>
  <w:style w:type="character" w:styleId="PlaceholderText">
    <w:name w:val="Placeholder Text"/>
    <w:basedOn w:val="DefaultParagraphFont"/>
    <w:uiPriority w:val="99"/>
    <w:semiHidden/>
    <w:rsid w:val="00451363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451363"/>
    <w:rPr>
      <w:rFonts w:ascii="Consolas" w:hAnsi="Consolas" w:cs="Consolas"/>
      <w:sz w:val="21"/>
      <w:szCs w:val="21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451363"/>
    <w:rPr>
      <w:rFonts w:ascii="Verdana" w:eastAsiaTheme="minorHAnsi" w:hAnsi="Verdana" w:cstheme="minorBidi"/>
      <w:sz w:val="18"/>
      <w:szCs w:val="22"/>
      <w:lang w:eastAsia="en-U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451363"/>
    <w:rPr>
      <w:i/>
      <w:iCs/>
      <w:color w:val="000000" w:themeColor="text1"/>
    </w:rPr>
  </w:style>
  <w:style w:type="paragraph" w:customStyle="1" w:styleId="NoteText">
    <w:name w:val="Note Text"/>
    <w:basedOn w:val="Normal"/>
    <w:uiPriority w:val="4"/>
    <w:qFormat/>
    <w:rsid w:val="00451363"/>
    <w:pPr>
      <w:tabs>
        <w:tab w:val="left" w:pos="851"/>
      </w:tabs>
      <w:ind w:left="851" w:hanging="851"/>
      <w:jc w:val="left"/>
    </w:pPr>
    <w:rPr>
      <w:sz w:val="16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51363"/>
  </w:style>
  <w:style w:type="character" w:customStyle="1" w:styleId="PlainTextChar">
    <w:name w:val="Plain Text Char"/>
    <w:basedOn w:val="DefaultParagraphFont"/>
    <w:link w:val="PlainText"/>
    <w:uiPriority w:val="99"/>
    <w:rsid w:val="00451363"/>
    <w:rPr>
      <w:rFonts w:ascii="Consolas" w:eastAsiaTheme="minorHAnsi" w:hAnsi="Consolas" w:cs="Consolas"/>
      <w:sz w:val="21"/>
      <w:szCs w:val="21"/>
      <w:lang w:eastAsia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51363"/>
    <w:pPr>
      <w:ind w:left="4252"/>
    </w:pPr>
  </w:style>
  <w:style w:type="character" w:customStyle="1" w:styleId="QuoteChar">
    <w:name w:val="Quote Char"/>
    <w:basedOn w:val="DefaultParagraphFont"/>
    <w:link w:val="Quote"/>
    <w:uiPriority w:val="59"/>
    <w:semiHidden/>
    <w:rsid w:val="00451363"/>
    <w:rPr>
      <w:rFonts w:ascii="Verdana" w:eastAsiaTheme="minorHAnsi" w:hAnsi="Verdana" w:cstheme="minorBidi"/>
      <w:i/>
      <w:iCs/>
      <w:color w:val="000000" w:themeColor="text1"/>
      <w:sz w:val="18"/>
      <w:szCs w:val="22"/>
      <w:lang w:eastAsia="en-US"/>
    </w:rPr>
  </w:style>
  <w:style w:type="character" w:styleId="SmartHyperlink">
    <w:name w:val="Smart Hyperlink"/>
    <w:basedOn w:val="DefaultParagraphFont"/>
    <w:uiPriority w:val="99"/>
    <w:semiHidden/>
    <w:unhideWhenUsed/>
    <w:rsid w:val="00451363"/>
    <w:rPr>
      <w:u w:val="dotted"/>
    </w:rPr>
  </w:style>
  <w:style w:type="character" w:styleId="Strong">
    <w:name w:val="Strong"/>
    <w:basedOn w:val="DefaultParagraphFont"/>
    <w:uiPriority w:val="99"/>
    <w:semiHidden/>
    <w:qFormat/>
    <w:rsid w:val="00451363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451363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451363"/>
    <w:rPr>
      <w:smallCaps/>
      <w:color w:val="C0504D" w:themeColor="accent2"/>
      <w:u w:val="single"/>
    </w:rPr>
  </w:style>
  <w:style w:type="paragraph" w:styleId="TableofAuthorities">
    <w:name w:val="table of authorities"/>
    <w:basedOn w:val="Normal"/>
    <w:next w:val="Normal"/>
    <w:uiPriority w:val="39"/>
    <w:rsid w:val="00451363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51363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styleId="TOAHeading">
    <w:name w:val="toa heading"/>
    <w:basedOn w:val="Normal"/>
    <w:next w:val="Normal"/>
    <w:uiPriority w:val="39"/>
    <w:unhideWhenUsed/>
    <w:rsid w:val="0045136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Normal"/>
    <w:next w:val="Normal"/>
    <w:uiPriority w:val="39"/>
    <w:qFormat/>
    <w:rsid w:val="00451363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451363"/>
    <w:rPr>
      <w:color w:val="808080"/>
      <w:shd w:val="clear" w:color="auto" w:fill="E6E6E6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451363"/>
    <w:rPr>
      <w:rFonts w:ascii="Verdana" w:eastAsiaTheme="minorHAnsi" w:hAnsi="Verdana" w:cstheme="minorBidi"/>
      <w:sz w:val="18"/>
      <w:szCs w:val="22"/>
      <w:lang w:eastAsia="en-US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451363"/>
    <w:rPr>
      <w:rFonts w:ascii="Verdana" w:eastAsiaTheme="minorHAnsi" w:hAnsi="Verdana" w:cstheme="minorBidi"/>
      <w:sz w:val="18"/>
      <w:szCs w:val="22"/>
      <w:lang w:eastAsia="en-US"/>
    </w:rPr>
  </w:style>
  <w:style w:type="character" w:customStyle="1" w:styleId="SubtitleChar">
    <w:name w:val="Subtitle Char"/>
    <w:basedOn w:val="DefaultParagraphFont"/>
    <w:link w:val="Subtitle"/>
    <w:uiPriority w:val="6"/>
    <w:rsid w:val="00451363"/>
    <w:rPr>
      <w:rFonts w:ascii="Verdana" w:eastAsiaTheme="majorEastAsia" w:hAnsi="Verdana" w:cstheme="majorBidi"/>
      <w:b/>
      <w:iCs/>
      <w:sz w:val="18"/>
      <w:szCs w:val="24"/>
      <w:lang w:eastAsia="en-US"/>
    </w:rPr>
  </w:style>
  <w:style w:type="paragraph" w:customStyle="1" w:styleId="SummaryHeader">
    <w:name w:val="SummaryHeader"/>
    <w:basedOn w:val="Normal"/>
    <w:uiPriority w:val="4"/>
    <w:qFormat/>
    <w:rsid w:val="00451363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51363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51363"/>
    <w:pPr>
      <w:numPr>
        <w:numId w:val="10"/>
      </w:numPr>
      <w:spacing w:after="240"/>
    </w:pPr>
    <w:rPr>
      <w:rFonts w:eastAsia="Calibri" w:cs="Times New Roman"/>
    </w:rPr>
  </w:style>
  <w:style w:type="character" w:customStyle="1" w:styleId="TitleChar">
    <w:name w:val="Title Char"/>
    <w:basedOn w:val="DefaultParagraphFont"/>
    <w:link w:val="Title"/>
    <w:uiPriority w:val="5"/>
    <w:rsid w:val="00451363"/>
    <w:rPr>
      <w:rFonts w:ascii="Verdana" w:eastAsiaTheme="majorEastAsia" w:hAnsi="Verdana" w:cstheme="majorBidi"/>
      <w:b/>
      <w:caps/>
      <w:color w:val="006283"/>
      <w:kern w:val="28"/>
      <w:sz w:val="18"/>
      <w:szCs w:val="52"/>
      <w:lang w:eastAsia="en-US"/>
    </w:rPr>
  </w:style>
  <w:style w:type="table" w:styleId="TableGrid">
    <w:name w:val="Table Grid"/>
    <w:basedOn w:val="TableNormal"/>
    <w:uiPriority w:val="59"/>
    <w:rsid w:val="0045136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Publication">
    <w:name w:val="Title Publication"/>
    <w:basedOn w:val="Normal"/>
    <w:uiPriority w:val="49"/>
    <w:qFormat/>
    <w:rsid w:val="00451363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paragraph" w:customStyle="1" w:styleId="TitleDate">
    <w:name w:val="Title Date"/>
    <w:basedOn w:val="Normal"/>
    <w:next w:val="Normal"/>
    <w:uiPriority w:val="5"/>
    <w:qFormat/>
    <w:rsid w:val="00451363"/>
    <w:pPr>
      <w:spacing w:after="240"/>
      <w:jc w:val="center"/>
    </w:pPr>
    <w:rPr>
      <w:rFonts w:eastAsia="Calibri" w:cs="Times New Roman"/>
      <w:color w:val="006283"/>
    </w:rPr>
  </w:style>
  <w:style w:type="table" w:customStyle="1" w:styleId="WTOBox1">
    <w:name w:val="WTOBox1"/>
    <w:basedOn w:val="TableNormal"/>
    <w:uiPriority w:val="99"/>
    <w:rsid w:val="00451363"/>
    <w:rPr>
      <w:rFonts w:ascii="Calibri" w:hAnsi="Calibri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51363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451363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Revision">
    <w:name w:val="Revision"/>
    <w:hidden/>
    <w:uiPriority w:val="99"/>
    <w:semiHidden/>
    <w:rsid w:val="00DC415C"/>
    <w:rPr>
      <w:rFonts w:ascii="Verdana" w:eastAsiaTheme="minorHAnsi" w:hAnsi="Verdana" w:cstheme="minorBidi"/>
      <w:sz w:val="1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5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3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titus xmlns="http://schemas.titus.com/TitusProperties/">
  <TitusGUID xmlns="">9eebd5c7-a3aa-41be-88c5-209c805182e1</TitusGUID>
  <TitusMetadata xmlns="">eyJucyI6Imh0dHA6XC9cL3d3dy50aXR1cy5jb21cL25zXC9Xb3JsZCBUcmFkZSBPcmdhbml6YXRpb24iLCJwcm9wcyI6W3sibiI6IldUT0NMQVNTSUZJQ0FUSU9OIiwidmFscyI6W3sidmFsdWUiOiJJTlRFUk5BTCJ9XX1dfQ==</TitusMetadata>
</titu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151F312F66D9499920A2F472856AEA" ma:contentTypeVersion="1" ma:contentTypeDescription="Create a new document." ma:contentTypeScope="" ma:versionID="744857d5e92e6bb68406637e143c71e9">
  <xsd:schema xmlns:xsd="http://www.w3.org/2001/XMLSchema" xmlns:xs="http://www.w3.org/2001/XMLSchema" xmlns:p="http://schemas.microsoft.com/office/2006/metadata/properties" xmlns:ns2="9456397c-7483-475a-8def-5acb42dada23" targetNamespace="http://schemas.microsoft.com/office/2006/metadata/properties" ma:root="true" ma:fieldsID="ec2c7ab626c9c262042ed82906092929" ns2:_="">
    <xsd:import namespace="9456397c-7483-475a-8def-5acb42dada2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56397c-7483-475a-8def-5acb42dada2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BA2A0-E9BB-4703-80E3-44072F5B3A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C44F81-4C6E-4332-9EB2-11B349E97CB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C011B2-2A14-4145-9070-E5541C67CF4B}">
  <ds:schemaRefs>
    <ds:schemaRef ds:uri="http://schemas.titus.com/TitusProperties/"/>
    <ds:schemaRef ds:uri=""/>
  </ds:schemaRefs>
</ds:datastoreItem>
</file>

<file path=customXml/itemProps4.xml><?xml version="1.0" encoding="utf-8"?>
<ds:datastoreItem xmlns:ds="http://schemas.openxmlformats.org/officeDocument/2006/customXml" ds:itemID="{E320E794-3BE2-4A04-9A6B-D5809D3C4E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56397c-7483-475a-8def-5acb42dada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82E189A-EA47-40D9-98C2-BB41C196B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601</Words>
  <Characters>3254</Characters>
  <Application>Microsoft Office Word</Application>
  <DocSecurity>0</DocSecurity>
  <Lines>135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WTO</Company>
  <LinksUpToDate>false</LinksUpToDate>
  <CharactersWithSpaces>3783</CharactersWithSpaces>
  <SharedDoc>false</SharedDoc>
  <HLinks>
    <vt:vector size="24" baseType="variant">
      <vt:variant>
        <vt:i4>458848</vt:i4>
      </vt:variant>
      <vt:variant>
        <vt:i4>9</vt:i4>
      </vt:variant>
      <vt:variant>
        <vt:i4>0</vt:i4>
      </vt:variant>
      <vt:variant>
        <vt:i4>5</vt:i4>
      </vt:variant>
      <vt:variant>
        <vt:lpwstr>mailto:ronald.saborio@costaricawto.com</vt:lpwstr>
      </vt:variant>
      <vt:variant>
        <vt:lpwstr/>
      </vt:variant>
      <vt:variant>
        <vt:i4>7340105</vt:i4>
      </vt:variant>
      <vt:variant>
        <vt:i4>6</vt:i4>
      </vt:variant>
      <vt:variant>
        <vt:i4>0</vt:i4>
      </vt:variant>
      <vt:variant>
        <vt:i4>5</vt:i4>
      </vt:variant>
      <vt:variant>
        <vt:lpwstr>mailto:bmcgivern@whitecase.com</vt:lpwstr>
      </vt:variant>
      <vt:variant>
        <vt:lpwstr/>
      </vt:variant>
      <vt:variant>
        <vt:i4>393315</vt:i4>
      </vt:variant>
      <vt:variant>
        <vt:i4>3</vt:i4>
      </vt:variant>
      <vt:variant>
        <vt:i4>0</vt:i4>
      </vt:variant>
      <vt:variant>
        <vt:i4>5</vt:i4>
      </vt:variant>
      <vt:variant>
        <vt:lpwstr>mailto:Fernando.pierola@acwl.ch</vt:lpwstr>
      </vt:variant>
      <vt:variant>
        <vt:lpwstr/>
      </vt:variant>
      <vt:variant>
        <vt:i4>5636140</vt:i4>
      </vt:variant>
      <vt:variant>
        <vt:i4>0</vt:i4>
      </vt:variant>
      <vt:variant>
        <vt:i4>0</vt:i4>
      </vt:variant>
      <vt:variant>
        <vt:i4>5</vt:i4>
      </vt:variant>
      <vt:variant>
        <vt:lpwstr>mailto:frieder.roessler@acwl.ch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Pereyra, Maria</dc:creator>
  <cp:keywords/>
  <dc:description/>
  <cp:lastModifiedBy>Villamizar, Miguel</cp:lastModifiedBy>
  <cp:revision>3</cp:revision>
  <cp:lastPrinted>2023-11-21T13:41:00Z</cp:lastPrinted>
  <dcterms:created xsi:type="dcterms:W3CDTF">2026-07-14T13:46:00Z</dcterms:created>
  <dcterms:modified xsi:type="dcterms:W3CDTF">2026-07-14T14:09:00Z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0x01010067151F312F66D9499920A2F472856AEA</vt:lpwstr>
  </property>
  <property fmtid="{D5CDD505-2E9C-101B-9397-08002B2CF9AE}" pid="3" name="TitusGUID">
    <vt:lpwstr>9eebd5c7-a3aa-41be-88c5-209c805182e1</vt:lpwstr>
  </property>
  <property fmtid="{D5CDD505-2E9C-101B-9397-08002B2CF9AE}" pid="4" name="WTOCLASSIFICATION">
    <vt:lpwstr>INTERNAL</vt:lpwstr>
  </property>
</Properties>
</file>