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C2610" w14:textId="079D85A9" w:rsidR="006839DB" w:rsidRPr="002F189B" w:rsidRDefault="00352838" w:rsidP="006839DB">
      <w:pPr>
        <w:pStyle w:val="Texto"/>
        <w:jc w:val="center"/>
        <w:rPr>
          <w:rFonts w:asciiTheme="minorHAnsi" w:hAnsiTheme="minorHAnsi"/>
          <w:lang w:val="es-ES"/>
        </w:rPr>
      </w:pPr>
      <w:bookmarkStart w:id="0" w:name="DATE"/>
      <w:r w:rsidRPr="002F189B">
        <w:rPr>
          <w:rFonts w:ascii="Calibri" w:hAnsi="Calibri" w:cs="Calibri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3F28C5B5" wp14:editId="411D4EBB">
            <wp:simplePos x="0" y="0"/>
            <wp:positionH relativeFrom="column">
              <wp:posOffset>12700</wp:posOffset>
            </wp:positionH>
            <wp:positionV relativeFrom="paragraph">
              <wp:posOffset>-463551</wp:posOffset>
            </wp:positionV>
            <wp:extent cx="1041400" cy="879989"/>
            <wp:effectExtent l="0" t="0" r="6350" b="0"/>
            <wp:wrapNone/>
            <wp:docPr id="23" name="Picture 3" descr="c:\users\monteiro\appdata\roaming\microsoft\templates\Logos\CONVEX_COLOR_SP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teiro\appdata\roaming\microsoft\templates\Logos\CONVEX_COLOR_SP.e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03" cy="88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CF1C7" w14:textId="77777777" w:rsidR="001279FB" w:rsidRPr="002F189B" w:rsidRDefault="001279FB" w:rsidP="006839DB">
      <w:pPr>
        <w:pStyle w:val="Texto"/>
        <w:jc w:val="center"/>
        <w:rPr>
          <w:rFonts w:asciiTheme="minorHAnsi" w:hAnsiTheme="minorHAnsi"/>
          <w:lang w:val="es-ES"/>
        </w:rPr>
      </w:pPr>
    </w:p>
    <w:p w14:paraId="36144173" w14:textId="77777777" w:rsidR="00D955FA" w:rsidRPr="002F189B" w:rsidRDefault="00D955FA" w:rsidP="006839DB">
      <w:pPr>
        <w:pStyle w:val="Texto"/>
        <w:jc w:val="center"/>
        <w:rPr>
          <w:rFonts w:asciiTheme="minorHAnsi" w:hAnsiTheme="minorHAnsi"/>
          <w:lang w:val="es-ES"/>
        </w:rPr>
      </w:pPr>
    </w:p>
    <w:p w14:paraId="421FB0AB" w14:textId="77777777" w:rsidR="00D955FA" w:rsidRPr="002F189B" w:rsidRDefault="00D955FA" w:rsidP="007B23D2">
      <w:pPr>
        <w:pStyle w:val="Texto"/>
        <w:rPr>
          <w:rFonts w:asciiTheme="minorHAnsi" w:hAnsiTheme="minorHAnsi"/>
          <w:lang w:val="es-ES"/>
        </w:rPr>
      </w:pPr>
    </w:p>
    <w:p w14:paraId="54C96C6F" w14:textId="77777777" w:rsidR="001279FB" w:rsidRPr="002F189B" w:rsidRDefault="001279FB" w:rsidP="006839DB">
      <w:pPr>
        <w:pStyle w:val="Texto"/>
        <w:jc w:val="center"/>
        <w:rPr>
          <w:rFonts w:asciiTheme="minorHAnsi" w:hAnsiTheme="minorHAnsi"/>
          <w:lang w:val="es-ES"/>
        </w:rPr>
      </w:pPr>
    </w:p>
    <w:p w14:paraId="4E51AFC5" w14:textId="77777777" w:rsidR="00132492" w:rsidRPr="002F189B" w:rsidRDefault="00BD0A82" w:rsidP="001A2098">
      <w:pPr>
        <w:pStyle w:val="TextoTtulo"/>
        <w:spacing w:after="0"/>
        <w:rPr>
          <w:rFonts w:asciiTheme="minorHAnsi" w:hAnsiTheme="minorHAnsi"/>
          <w:sz w:val="30"/>
          <w:szCs w:val="30"/>
          <w:lang w:val="es-ES"/>
        </w:rPr>
      </w:pPr>
      <w:r w:rsidRPr="002F189B">
        <w:rPr>
          <w:rFonts w:asciiTheme="minorHAnsi" w:hAnsiTheme="minorHAnsi"/>
          <w:sz w:val="30"/>
          <w:szCs w:val="30"/>
          <w:lang w:val="es-ES"/>
        </w:rPr>
        <w:t xml:space="preserve">Taller </w:t>
      </w:r>
      <w:r w:rsidR="003A3CD1" w:rsidRPr="002F189B">
        <w:rPr>
          <w:rFonts w:asciiTheme="minorHAnsi" w:hAnsiTheme="minorHAnsi"/>
          <w:sz w:val="30"/>
          <w:szCs w:val="30"/>
          <w:lang w:val="es-ES"/>
        </w:rPr>
        <w:t>R</w:t>
      </w:r>
      <w:r w:rsidRPr="002F189B">
        <w:rPr>
          <w:rFonts w:asciiTheme="minorHAnsi" w:hAnsiTheme="minorHAnsi"/>
          <w:sz w:val="30"/>
          <w:szCs w:val="30"/>
          <w:lang w:val="es-ES"/>
        </w:rPr>
        <w:t xml:space="preserve">egional sobre </w:t>
      </w:r>
      <w:r w:rsidR="007B23D2" w:rsidRPr="002F189B">
        <w:rPr>
          <w:rFonts w:asciiTheme="minorHAnsi" w:hAnsiTheme="minorHAnsi"/>
          <w:sz w:val="30"/>
          <w:szCs w:val="30"/>
          <w:lang w:val="es-ES"/>
        </w:rPr>
        <w:t>Obstáculos Técnicos al Comercio</w:t>
      </w:r>
      <w:r w:rsidR="000D0D5B" w:rsidRPr="002F189B">
        <w:rPr>
          <w:rFonts w:asciiTheme="minorHAnsi" w:hAnsiTheme="minorHAnsi"/>
          <w:sz w:val="30"/>
          <w:szCs w:val="30"/>
          <w:lang w:val="es-ES"/>
        </w:rPr>
        <w:t xml:space="preserve"> para América Latina</w:t>
      </w:r>
    </w:p>
    <w:bookmarkEnd w:id="0"/>
    <w:p w14:paraId="2ED1036A" w14:textId="3480B860" w:rsidR="006839DB" w:rsidRPr="002F189B" w:rsidRDefault="00E55C8F" w:rsidP="006839DB">
      <w:pPr>
        <w:pStyle w:val="Texto"/>
        <w:jc w:val="center"/>
        <w:rPr>
          <w:rFonts w:asciiTheme="minorHAnsi" w:hAnsiTheme="minorHAnsi"/>
          <w:sz w:val="24"/>
          <w:szCs w:val="24"/>
          <w:lang w:val="es-ES"/>
        </w:rPr>
      </w:pPr>
      <w:r w:rsidRPr="002F189B">
        <w:rPr>
          <w:rFonts w:asciiTheme="minorHAnsi" w:hAnsiTheme="minorHAnsi"/>
          <w:sz w:val="24"/>
          <w:szCs w:val="24"/>
          <w:lang w:val="es-ES"/>
        </w:rPr>
        <w:t>Colombia</w:t>
      </w:r>
      <w:r w:rsidR="007B23D2" w:rsidRPr="002F189B">
        <w:rPr>
          <w:rFonts w:asciiTheme="minorHAnsi" w:hAnsiTheme="minorHAnsi"/>
          <w:sz w:val="24"/>
          <w:szCs w:val="24"/>
          <w:lang w:val="es-ES"/>
        </w:rPr>
        <w:t>, Brasil</w:t>
      </w:r>
    </w:p>
    <w:p w14:paraId="06E18DB7" w14:textId="19ACDC8D" w:rsidR="000E2A44" w:rsidRPr="002F189B" w:rsidRDefault="00E55C8F" w:rsidP="00081296">
      <w:pPr>
        <w:pStyle w:val="Texto"/>
        <w:jc w:val="center"/>
        <w:rPr>
          <w:rFonts w:asciiTheme="minorHAnsi" w:hAnsiTheme="minorHAnsi"/>
          <w:i/>
          <w:sz w:val="24"/>
          <w:szCs w:val="24"/>
          <w:lang w:val="es-ES"/>
        </w:rPr>
      </w:pPr>
      <w:r w:rsidRPr="002F189B">
        <w:rPr>
          <w:rFonts w:asciiTheme="minorHAnsi" w:hAnsiTheme="minorHAnsi"/>
          <w:i/>
          <w:sz w:val="24"/>
          <w:szCs w:val="24"/>
          <w:lang w:val="es-ES"/>
        </w:rPr>
        <w:t>1 - 3</w:t>
      </w:r>
      <w:r w:rsidR="004C711E" w:rsidRPr="002F189B">
        <w:rPr>
          <w:rFonts w:asciiTheme="minorHAnsi" w:hAnsiTheme="minorHAnsi"/>
          <w:i/>
          <w:sz w:val="24"/>
          <w:szCs w:val="24"/>
          <w:lang w:val="es-ES"/>
        </w:rPr>
        <w:t xml:space="preserve"> de </w:t>
      </w:r>
      <w:r w:rsidRPr="002F189B">
        <w:rPr>
          <w:rFonts w:asciiTheme="minorHAnsi" w:hAnsiTheme="minorHAnsi"/>
          <w:i/>
          <w:sz w:val="24"/>
          <w:szCs w:val="24"/>
          <w:lang w:val="es-ES"/>
        </w:rPr>
        <w:t>octubre</w:t>
      </w:r>
      <w:r w:rsidR="004C711E" w:rsidRPr="002F189B">
        <w:rPr>
          <w:rFonts w:asciiTheme="minorHAnsi" w:hAnsiTheme="minorHAnsi"/>
          <w:i/>
          <w:sz w:val="24"/>
          <w:szCs w:val="24"/>
          <w:lang w:val="es-ES"/>
        </w:rPr>
        <w:t xml:space="preserve"> de 201</w:t>
      </w:r>
      <w:r w:rsidRPr="002F189B">
        <w:rPr>
          <w:rFonts w:asciiTheme="minorHAnsi" w:hAnsiTheme="minorHAnsi"/>
          <w:i/>
          <w:sz w:val="24"/>
          <w:szCs w:val="24"/>
          <w:lang w:val="es-ES"/>
        </w:rPr>
        <w:t>9</w:t>
      </w:r>
    </w:p>
    <w:p w14:paraId="160655AA" w14:textId="77777777" w:rsidR="006839DB" w:rsidRPr="002F189B" w:rsidRDefault="004C711E" w:rsidP="003E59D7">
      <w:pPr>
        <w:pStyle w:val="TextoTtulo"/>
        <w:rPr>
          <w:rFonts w:asciiTheme="minorHAnsi" w:hAnsiTheme="minorHAnsi"/>
          <w:u w:val="single"/>
          <w:lang w:val="es-ES"/>
        </w:rPr>
      </w:pPr>
      <w:r w:rsidRPr="002F189B">
        <w:rPr>
          <w:rFonts w:asciiTheme="minorHAnsi" w:hAnsiTheme="minorHAnsi"/>
          <w:u w:val="single"/>
          <w:lang w:val="es-ES"/>
        </w:rPr>
        <w:t>Programa</w:t>
      </w:r>
      <w:r w:rsidR="00095601" w:rsidRPr="002F189B">
        <w:rPr>
          <w:rFonts w:asciiTheme="minorHAnsi" w:hAnsiTheme="minorHAnsi"/>
          <w:u w:val="single"/>
          <w:lang w:val="es-ES"/>
        </w:rPr>
        <w:t xml:space="preserve"> </w:t>
      </w:r>
      <w:r w:rsidR="00095601" w:rsidRPr="002F189B">
        <w:rPr>
          <w:rFonts w:asciiTheme="minorHAnsi" w:hAnsiTheme="minorHAnsi"/>
          <w:i/>
          <w:u w:val="single"/>
          <w:lang w:val="es-ES"/>
        </w:rPr>
        <w:t>P</w:t>
      </w:r>
      <w:r w:rsidR="00A54881" w:rsidRPr="002F189B">
        <w:rPr>
          <w:rFonts w:asciiTheme="minorHAnsi" w:hAnsiTheme="minorHAnsi"/>
          <w:i/>
          <w:u w:val="single"/>
          <w:lang w:val="es-ES"/>
        </w:rPr>
        <w:t>reliminar</w:t>
      </w:r>
      <w:bookmarkStart w:id="1" w:name="_GoBack"/>
      <w:bookmarkEnd w:id="1"/>
    </w:p>
    <w:p w14:paraId="697868E4" w14:textId="77777777" w:rsidR="006839DB" w:rsidRPr="002F189B" w:rsidRDefault="006839DB" w:rsidP="006839DB">
      <w:pPr>
        <w:pStyle w:val="Texto"/>
        <w:spacing w:after="120"/>
        <w:jc w:val="left"/>
        <w:rPr>
          <w:rFonts w:asciiTheme="minorHAnsi" w:hAnsiTheme="minorHAnsi"/>
          <w:b/>
          <w:color w:val="EF8400"/>
          <w:sz w:val="20"/>
          <w:szCs w:val="20"/>
          <w:lang w:val="es-ES"/>
        </w:rPr>
      </w:pPr>
    </w:p>
    <w:p w14:paraId="0C11065F" w14:textId="1795D0D0" w:rsidR="00081296" w:rsidRPr="002F189B" w:rsidRDefault="00081296" w:rsidP="006839DB">
      <w:pPr>
        <w:pStyle w:val="Texto"/>
        <w:spacing w:after="120"/>
        <w:jc w:val="left"/>
        <w:rPr>
          <w:rFonts w:asciiTheme="minorHAnsi" w:hAnsiTheme="minorHAnsi"/>
          <w:b/>
          <w:color w:val="EF8400"/>
          <w:sz w:val="20"/>
          <w:szCs w:val="20"/>
          <w:lang w:val="es-ES"/>
        </w:rPr>
        <w:sectPr w:rsidR="00081296" w:rsidRPr="002F189B" w:rsidSect="006839DB"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1440" w:bottom="1008" w:left="1440" w:header="0" w:footer="432" w:gutter="0"/>
          <w:pgNumType w:fmt="numberInDash"/>
          <w:cols w:space="720"/>
          <w:docGrid w:linePitch="360"/>
        </w:sectPr>
      </w:pPr>
    </w:p>
    <w:p w14:paraId="042E130D" w14:textId="66837518" w:rsidR="000E2A44" w:rsidRPr="002F189B" w:rsidRDefault="007B23D2" w:rsidP="00AD2C57">
      <w:pPr>
        <w:pStyle w:val="Texto"/>
        <w:spacing w:after="120"/>
        <w:jc w:val="center"/>
        <w:rPr>
          <w:rFonts w:asciiTheme="minorHAnsi" w:hAnsiTheme="minorHAnsi"/>
          <w:b/>
          <w:i/>
          <w:color w:val="A25900"/>
          <w:sz w:val="24"/>
          <w:szCs w:val="24"/>
          <w:lang w:val="es-ES"/>
        </w:rPr>
      </w:pPr>
      <w:r w:rsidRPr="002F189B">
        <w:rPr>
          <w:rFonts w:asciiTheme="minorHAnsi" w:hAnsiTheme="minorHAnsi"/>
          <w:b/>
          <w:i/>
          <w:color w:val="A25900"/>
          <w:sz w:val="24"/>
          <w:szCs w:val="24"/>
          <w:lang w:val="es-ES"/>
        </w:rPr>
        <w:t xml:space="preserve"> </w:t>
      </w:r>
      <w:r w:rsidR="00F10A52" w:rsidRPr="002F189B">
        <w:rPr>
          <w:rFonts w:asciiTheme="minorHAnsi" w:hAnsiTheme="minorHAnsi"/>
          <w:b/>
          <w:i/>
          <w:color w:val="A25900"/>
          <w:sz w:val="24"/>
          <w:szCs w:val="24"/>
          <w:lang w:val="es-ES"/>
        </w:rPr>
        <w:t>Ma</w:t>
      </w:r>
      <w:r w:rsidR="002F189B" w:rsidRPr="002F189B">
        <w:rPr>
          <w:rFonts w:asciiTheme="minorHAnsi" w:hAnsiTheme="minorHAnsi"/>
          <w:b/>
          <w:i/>
          <w:color w:val="A25900"/>
          <w:sz w:val="24"/>
          <w:szCs w:val="24"/>
          <w:lang w:val="es-ES"/>
        </w:rPr>
        <w:t>r</w:t>
      </w:r>
      <w:r w:rsidR="00F10A52" w:rsidRPr="002F189B">
        <w:rPr>
          <w:rFonts w:asciiTheme="minorHAnsi" w:hAnsiTheme="minorHAnsi"/>
          <w:b/>
          <w:i/>
          <w:color w:val="A25900"/>
          <w:sz w:val="24"/>
          <w:szCs w:val="24"/>
          <w:lang w:val="es-ES"/>
        </w:rPr>
        <w:t xml:space="preserve">tes, </w:t>
      </w:r>
      <w:r w:rsidRPr="002F189B">
        <w:rPr>
          <w:rFonts w:asciiTheme="minorHAnsi" w:hAnsiTheme="minorHAnsi"/>
          <w:b/>
          <w:i/>
          <w:color w:val="A25900"/>
          <w:sz w:val="24"/>
          <w:szCs w:val="24"/>
          <w:lang w:val="es-ES"/>
        </w:rPr>
        <w:t>1</w:t>
      </w:r>
      <w:r w:rsidR="00F10A52" w:rsidRPr="002F189B">
        <w:rPr>
          <w:rFonts w:asciiTheme="minorHAnsi" w:hAnsiTheme="minorHAnsi"/>
          <w:b/>
          <w:i/>
          <w:color w:val="A25900"/>
          <w:sz w:val="24"/>
          <w:szCs w:val="24"/>
          <w:lang w:val="es-ES"/>
        </w:rPr>
        <w:t xml:space="preserve"> de</w:t>
      </w:r>
      <w:r w:rsidR="00F02A1F" w:rsidRPr="002F189B">
        <w:rPr>
          <w:rFonts w:asciiTheme="minorHAnsi" w:hAnsiTheme="minorHAnsi"/>
          <w:b/>
          <w:i/>
          <w:color w:val="A25900"/>
          <w:sz w:val="24"/>
          <w:szCs w:val="24"/>
          <w:lang w:val="es-ES"/>
        </w:rPr>
        <w:t xml:space="preserve"> octubre</w:t>
      </w:r>
    </w:p>
    <w:p w14:paraId="769D9776" w14:textId="06909E90" w:rsidR="00EE212A" w:rsidRPr="002F189B" w:rsidRDefault="00EE212A" w:rsidP="00210134">
      <w:pPr>
        <w:pStyle w:val="Texto"/>
        <w:numPr>
          <w:ilvl w:val="0"/>
          <w:numId w:val="9"/>
        </w:numPr>
        <w:jc w:val="left"/>
        <w:rPr>
          <w:rFonts w:asciiTheme="minorHAnsi" w:hAnsiTheme="minorHAnsi"/>
          <w:b/>
          <w:color w:val="CC2428"/>
          <w:sz w:val="20"/>
          <w:szCs w:val="20"/>
          <w:u w:val="single"/>
          <w:lang w:val="es-ES"/>
        </w:rPr>
      </w:pPr>
      <w:r w:rsidRPr="002F189B">
        <w:rPr>
          <w:rFonts w:asciiTheme="minorHAnsi" w:hAnsiTheme="minorHAnsi"/>
          <w:b/>
          <w:color w:val="CC2428"/>
          <w:sz w:val="20"/>
          <w:szCs w:val="20"/>
          <w:u w:val="single"/>
          <w:lang w:val="es-ES"/>
        </w:rPr>
        <w:t xml:space="preserve">APERTURA, </w:t>
      </w:r>
      <w:r w:rsidR="00210134" w:rsidRPr="002F189B">
        <w:rPr>
          <w:rFonts w:asciiTheme="minorHAnsi" w:hAnsiTheme="minorHAnsi"/>
          <w:b/>
          <w:color w:val="CC2428"/>
          <w:sz w:val="20"/>
          <w:szCs w:val="20"/>
          <w:u w:val="single"/>
          <w:lang w:val="es-ES"/>
        </w:rPr>
        <w:t>INTRODUCCIÓN</w:t>
      </w:r>
      <w:r w:rsidRPr="002F189B">
        <w:rPr>
          <w:rFonts w:asciiTheme="minorHAnsi" w:hAnsiTheme="minorHAnsi"/>
          <w:b/>
          <w:color w:val="CC2428"/>
          <w:sz w:val="20"/>
          <w:szCs w:val="20"/>
          <w:u w:val="single"/>
          <w:lang w:val="es-ES"/>
        </w:rPr>
        <w:t xml:space="preserve"> Y CONTEXTO</w:t>
      </w:r>
    </w:p>
    <w:p w14:paraId="16C87D7C" w14:textId="10B5C278" w:rsidR="00EE212A" w:rsidRPr="002F189B" w:rsidRDefault="00EE212A" w:rsidP="00944C55">
      <w:pPr>
        <w:pStyle w:val="Texto"/>
        <w:jc w:val="left"/>
        <w:rPr>
          <w:rFonts w:asciiTheme="minorHAnsi" w:hAnsiTheme="minorHAnsi"/>
          <w:sz w:val="20"/>
          <w:szCs w:val="20"/>
          <w:lang w:val="es-ES"/>
        </w:rPr>
      </w:pPr>
    </w:p>
    <w:p w14:paraId="2482BC04" w14:textId="7952CF74" w:rsidR="008F626F" w:rsidRPr="002F189B" w:rsidRDefault="004D5130" w:rsidP="00944C55">
      <w:pPr>
        <w:pStyle w:val="Texto"/>
        <w:jc w:val="left"/>
        <w:rPr>
          <w:rFonts w:asciiTheme="minorHAnsi" w:hAnsiTheme="minorHAnsi"/>
          <w:b/>
          <w:sz w:val="20"/>
          <w:szCs w:val="20"/>
          <w:lang w:val="es-ES"/>
        </w:rPr>
      </w:pPr>
      <w:r w:rsidRPr="002F189B">
        <w:rPr>
          <w:rFonts w:asciiTheme="minorHAnsi" w:hAnsiTheme="minorHAnsi"/>
          <w:sz w:val="20"/>
          <w:szCs w:val="20"/>
          <w:lang w:val="es-ES"/>
        </w:rPr>
        <w:t>09</w:t>
      </w:r>
      <w:r w:rsidR="00F114E6" w:rsidRPr="002F189B">
        <w:rPr>
          <w:rFonts w:asciiTheme="minorHAnsi" w:hAnsiTheme="minorHAnsi"/>
          <w:sz w:val="20"/>
          <w:szCs w:val="20"/>
          <w:lang w:val="es-ES"/>
        </w:rPr>
        <w:t>:</w:t>
      </w:r>
      <w:r w:rsidR="007B23D2" w:rsidRPr="002F189B">
        <w:rPr>
          <w:rFonts w:asciiTheme="minorHAnsi" w:hAnsiTheme="minorHAnsi"/>
          <w:sz w:val="20"/>
          <w:szCs w:val="20"/>
          <w:lang w:val="es-ES"/>
        </w:rPr>
        <w:t>15</w:t>
      </w:r>
      <w:r w:rsidR="00E55C8F" w:rsidRPr="002F189B">
        <w:rPr>
          <w:rFonts w:asciiTheme="minorHAnsi" w:hAnsiTheme="minorHAnsi"/>
          <w:sz w:val="20"/>
          <w:szCs w:val="20"/>
          <w:lang w:val="es-ES"/>
        </w:rPr>
        <w:t xml:space="preserve"> </w:t>
      </w:r>
      <w:r w:rsidR="007B23D2" w:rsidRPr="002F189B">
        <w:rPr>
          <w:rFonts w:asciiTheme="minorHAnsi" w:hAnsiTheme="minorHAnsi"/>
          <w:sz w:val="20"/>
          <w:szCs w:val="20"/>
          <w:lang w:val="es-ES"/>
        </w:rPr>
        <w:t>-</w:t>
      </w:r>
      <w:r w:rsidR="00E55C8F" w:rsidRPr="002F189B">
        <w:rPr>
          <w:rFonts w:asciiTheme="minorHAnsi" w:hAnsiTheme="minorHAnsi"/>
          <w:sz w:val="20"/>
          <w:szCs w:val="20"/>
          <w:lang w:val="es-ES"/>
        </w:rPr>
        <w:t xml:space="preserve"> </w:t>
      </w:r>
      <w:r w:rsidR="007B23D2" w:rsidRPr="002F189B">
        <w:rPr>
          <w:rFonts w:asciiTheme="minorHAnsi" w:hAnsiTheme="minorHAnsi"/>
          <w:sz w:val="20"/>
          <w:szCs w:val="20"/>
          <w:lang w:val="es-ES"/>
        </w:rPr>
        <w:t>09:45</w:t>
      </w:r>
      <w:r w:rsidR="006839DB" w:rsidRPr="002F189B">
        <w:rPr>
          <w:rFonts w:asciiTheme="minorHAnsi" w:hAnsiTheme="minorHAnsi"/>
          <w:b/>
          <w:sz w:val="20"/>
          <w:szCs w:val="20"/>
          <w:lang w:val="es-ES"/>
        </w:rPr>
        <w:tab/>
      </w:r>
      <w:r w:rsidR="007B23D2"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>Inscripción</w:t>
      </w:r>
    </w:p>
    <w:p w14:paraId="4673A13F" w14:textId="77777777" w:rsidR="00B74722" w:rsidRPr="002F189B" w:rsidRDefault="00B74722" w:rsidP="00944C55">
      <w:pPr>
        <w:pStyle w:val="Texto"/>
        <w:jc w:val="left"/>
        <w:rPr>
          <w:rFonts w:asciiTheme="minorHAnsi" w:hAnsiTheme="minorHAnsi"/>
          <w:i/>
          <w:sz w:val="20"/>
          <w:szCs w:val="20"/>
          <w:lang w:val="es-ES"/>
        </w:rPr>
      </w:pPr>
    </w:p>
    <w:p w14:paraId="5CFDC5C7" w14:textId="77777777" w:rsidR="00B74722" w:rsidRPr="002F189B" w:rsidRDefault="004D5130" w:rsidP="00944C55">
      <w:pPr>
        <w:pStyle w:val="Texto"/>
        <w:jc w:val="left"/>
        <w:rPr>
          <w:rFonts w:asciiTheme="minorHAnsi" w:hAnsiTheme="minorHAnsi"/>
          <w:b/>
          <w:sz w:val="20"/>
          <w:szCs w:val="20"/>
          <w:lang w:val="es-ES"/>
        </w:rPr>
      </w:pPr>
      <w:r w:rsidRPr="002F189B">
        <w:rPr>
          <w:rFonts w:asciiTheme="minorHAnsi" w:hAnsiTheme="minorHAnsi"/>
          <w:sz w:val="20"/>
          <w:szCs w:val="20"/>
          <w:lang w:val="es-ES"/>
        </w:rPr>
        <w:t>09:</w:t>
      </w:r>
      <w:r w:rsidR="007B23D2" w:rsidRPr="002F189B">
        <w:rPr>
          <w:rFonts w:asciiTheme="minorHAnsi" w:hAnsiTheme="minorHAnsi"/>
          <w:sz w:val="20"/>
          <w:szCs w:val="20"/>
          <w:lang w:val="es-ES"/>
        </w:rPr>
        <w:t>45</w:t>
      </w:r>
      <w:r w:rsidR="00F114E6" w:rsidRPr="002F189B">
        <w:rPr>
          <w:rFonts w:asciiTheme="minorHAnsi" w:hAnsiTheme="minorHAnsi"/>
          <w:sz w:val="20"/>
          <w:szCs w:val="20"/>
          <w:lang w:val="es-ES"/>
        </w:rPr>
        <w:t xml:space="preserve"> – 1</w:t>
      </w:r>
      <w:r w:rsidR="007B23D2" w:rsidRPr="002F189B">
        <w:rPr>
          <w:rFonts w:asciiTheme="minorHAnsi" w:hAnsiTheme="minorHAnsi"/>
          <w:sz w:val="20"/>
          <w:szCs w:val="20"/>
          <w:lang w:val="es-ES"/>
        </w:rPr>
        <w:t>0</w:t>
      </w:r>
      <w:r w:rsidR="00F114E6" w:rsidRPr="002F189B">
        <w:rPr>
          <w:rFonts w:asciiTheme="minorHAnsi" w:hAnsiTheme="minorHAnsi"/>
          <w:sz w:val="20"/>
          <w:szCs w:val="20"/>
          <w:lang w:val="es-ES"/>
        </w:rPr>
        <w:t>:</w:t>
      </w:r>
      <w:r w:rsidRPr="002F189B">
        <w:rPr>
          <w:rFonts w:asciiTheme="minorHAnsi" w:hAnsiTheme="minorHAnsi"/>
          <w:sz w:val="20"/>
          <w:szCs w:val="20"/>
          <w:lang w:val="es-ES"/>
        </w:rPr>
        <w:t>00</w:t>
      </w:r>
      <w:r w:rsidR="006839DB" w:rsidRPr="002F189B">
        <w:rPr>
          <w:rFonts w:asciiTheme="minorHAnsi" w:hAnsiTheme="minorHAnsi"/>
          <w:b/>
          <w:sz w:val="20"/>
          <w:szCs w:val="20"/>
          <w:lang w:val="es-ES"/>
        </w:rPr>
        <w:tab/>
      </w:r>
      <w:r w:rsidR="00210134"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>Apertura:</w:t>
      </w:r>
      <w:r w:rsidR="00B74722"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 xml:space="preserve"> </w:t>
      </w:r>
      <w:r w:rsidR="007B23D2"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>Palabras introductorias:</w:t>
      </w:r>
    </w:p>
    <w:p w14:paraId="3ECA53F5" w14:textId="15E6260D" w:rsidR="00F114E6" w:rsidRDefault="00F114E6" w:rsidP="00944C55">
      <w:pPr>
        <w:pStyle w:val="Texto"/>
        <w:ind w:left="1440" w:hanging="1440"/>
        <w:jc w:val="left"/>
        <w:rPr>
          <w:rFonts w:asciiTheme="minorHAnsi" w:hAnsiTheme="minorHAnsi"/>
          <w:sz w:val="20"/>
          <w:szCs w:val="20"/>
          <w:lang w:val="es-ES"/>
        </w:rPr>
      </w:pPr>
    </w:p>
    <w:p w14:paraId="394E8D9A" w14:textId="77777777" w:rsidR="002F189B" w:rsidRPr="002F189B" w:rsidRDefault="002F189B" w:rsidP="00944C55">
      <w:pPr>
        <w:pStyle w:val="Texto"/>
        <w:ind w:left="1440" w:hanging="1440"/>
        <w:jc w:val="left"/>
        <w:rPr>
          <w:rFonts w:asciiTheme="minorHAnsi" w:hAnsiTheme="minorHAnsi"/>
          <w:sz w:val="20"/>
          <w:szCs w:val="20"/>
          <w:lang w:val="es-ES"/>
        </w:rPr>
      </w:pPr>
    </w:p>
    <w:p w14:paraId="7303A8B4" w14:textId="7B090711" w:rsidR="006839DB" w:rsidRDefault="00F114E6" w:rsidP="00944C55">
      <w:pPr>
        <w:pStyle w:val="Texto"/>
        <w:ind w:left="1440" w:hanging="1440"/>
        <w:jc w:val="left"/>
        <w:rPr>
          <w:rFonts w:asciiTheme="minorHAnsi" w:hAnsiTheme="minorHAnsi"/>
          <w:b/>
          <w:color w:val="CC2428"/>
          <w:sz w:val="20"/>
          <w:szCs w:val="20"/>
          <w:lang w:val="es-ES"/>
        </w:rPr>
      </w:pPr>
      <w:r w:rsidRPr="002F189B">
        <w:rPr>
          <w:rFonts w:asciiTheme="minorHAnsi" w:hAnsiTheme="minorHAnsi"/>
          <w:sz w:val="20"/>
          <w:szCs w:val="20"/>
          <w:lang w:val="es-ES"/>
        </w:rPr>
        <w:t>1</w:t>
      </w:r>
      <w:r w:rsidR="007B23D2" w:rsidRPr="002F189B">
        <w:rPr>
          <w:rFonts w:asciiTheme="minorHAnsi" w:hAnsiTheme="minorHAnsi"/>
          <w:sz w:val="20"/>
          <w:szCs w:val="20"/>
          <w:lang w:val="es-ES"/>
        </w:rPr>
        <w:t>0</w:t>
      </w:r>
      <w:r w:rsidR="006B337E" w:rsidRPr="002F189B">
        <w:rPr>
          <w:rFonts w:asciiTheme="minorHAnsi" w:hAnsiTheme="minorHAnsi"/>
          <w:sz w:val="20"/>
          <w:szCs w:val="20"/>
          <w:lang w:val="es-ES"/>
        </w:rPr>
        <w:t>:</w:t>
      </w:r>
      <w:r w:rsidR="004D5130" w:rsidRPr="002F189B">
        <w:rPr>
          <w:rFonts w:asciiTheme="minorHAnsi" w:hAnsiTheme="minorHAnsi"/>
          <w:sz w:val="20"/>
          <w:szCs w:val="20"/>
          <w:lang w:val="es-ES"/>
        </w:rPr>
        <w:t>00</w:t>
      </w:r>
      <w:r w:rsidR="007B23D2" w:rsidRPr="002F189B">
        <w:rPr>
          <w:rFonts w:asciiTheme="minorHAnsi" w:hAnsiTheme="minorHAnsi"/>
          <w:sz w:val="20"/>
          <w:szCs w:val="20"/>
          <w:lang w:val="es-ES"/>
        </w:rPr>
        <w:t xml:space="preserve"> – 10</w:t>
      </w:r>
      <w:r w:rsidRPr="002F189B">
        <w:rPr>
          <w:rFonts w:asciiTheme="minorHAnsi" w:hAnsiTheme="minorHAnsi"/>
          <w:sz w:val="20"/>
          <w:szCs w:val="20"/>
          <w:lang w:val="es-ES"/>
        </w:rPr>
        <w:t>:</w:t>
      </w:r>
      <w:r w:rsidR="00210134" w:rsidRPr="002F189B">
        <w:rPr>
          <w:rFonts w:asciiTheme="minorHAnsi" w:hAnsiTheme="minorHAnsi"/>
          <w:sz w:val="20"/>
          <w:szCs w:val="20"/>
          <w:lang w:val="es-ES"/>
        </w:rPr>
        <w:t>45</w:t>
      </w:r>
      <w:r w:rsidR="006839DB" w:rsidRPr="002F189B">
        <w:rPr>
          <w:rFonts w:asciiTheme="minorHAnsi" w:hAnsiTheme="minorHAnsi"/>
          <w:b/>
          <w:sz w:val="20"/>
          <w:szCs w:val="20"/>
          <w:lang w:val="es-ES"/>
        </w:rPr>
        <w:tab/>
      </w:r>
      <w:proofErr w:type="spellStart"/>
      <w:r w:rsidR="007B23D2"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>OTC</w:t>
      </w:r>
      <w:proofErr w:type="spellEnd"/>
      <w:r w:rsidR="007B23D2"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 xml:space="preserve"> en su contexto: Introducció</w:t>
      </w:r>
      <w:r w:rsidR="00E922EF"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>n a las Medidas No Arancelarias</w:t>
      </w:r>
    </w:p>
    <w:p w14:paraId="24610BEB" w14:textId="77777777" w:rsidR="002F189B" w:rsidRPr="002F189B" w:rsidRDefault="002F189B" w:rsidP="00944C55">
      <w:pPr>
        <w:pStyle w:val="Texto"/>
        <w:ind w:left="1440" w:hanging="1440"/>
        <w:jc w:val="left"/>
        <w:rPr>
          <w:rFonts w:asciiTheme="minorHAnsi" w:hAnsiTheme="minorHAnsi"/>
          <w:b/>
          <w:color w:val="CC2428"/>
          <w:sz w:val="20"/>
          <w:szCs w:val="20"/>
          <w:lang w:val="es-ES"/>
        </w:rPr>
      </w:pPr>
    </w:p>
    <w:p w14:paraId="4112CF8E" w14:textId="77777777" w:rsidR="00EE212A" w:rsidRPr="002F189B" w:rsidRDefault="00EE212A" w:rsidP="00944C55">
      <w:pPr>
        <w:pStyle w:val="Texto"/>
        <w:jc w:val="left"/>
        <w:rPr>
          <w:rFonts w:asciiTheme="minorHAnsi" w:hAnsiTheme="minorHAnsi"/>
          <w:sz w:val="20"/>
          <w:szCs w:val="20"/>
          <w:lang w:val="es-ES"/>
        </w:rPr>
      </w:pPr>
    </w:p>
    <w:p w14:paraId="09B149F0" w14:textId="60E5E280" w:rsidR="00EE212A" w:rsidRDefault="00210134" w:rsidP="00944C55">
      <w:pPr>
        <w:pStyle w:val="Texto"/>
        <w:jc w:val="left"/>
        <w:rPr>
          <w:rFonts w:asciiTheme="minorHAnsi" w:hAnsiTheme="minorHAnsi"/>
          <w:b/>
          <w:i/>
          <w:color w:val="000000" w:themeColor="text1"/>
          <w:sz w:val="20"/>
          <w:szCs w:val="20"/>
          <w:lang w:val="es-ES"/>
        </w:rPr>
      </w:pPr>
      <w:r w:rsidRPr="002F189B">
        <w:rPr>
          <w:rFonts w:asciiTheme="minorHAnsi" w:hAnsiTheme="minorHAnsi"/>
          <w:b/>
          <w:i/>
          <w:sz w:val="20"/>
          <w:szCs w:val="20"/>
          <w:lang w:val="es-ES"/>
        </w:rPr>
        <w:t>10:45 – 11:00</w:t>
      </w:r>
      <w:r w:rsidR="00EE212A" w:rsidRPr="002F189B">
        <w:rPr>
          <w:rFonts w:asciiTheme="minorHAnsi" w:hAnsiTheme="minorHAnsi"/>
          <w:b/>
          <w:i/>
          <w:sz w:val="20"/>
          <w:szCs w:val="20"/>
          <w:lang w:val="es-ES"/>
        </w:rPr>
        <w:tab/>
      </w:r>
      <w:r w:rsidR="002F189B" w:rsidRPr="002F189B">
        <w:rPr>
          <w:rFonts w:asciiTheme="minorHAnsi" w:hAnsiTheme="minorHAnsi"/>
          <w:b/>
          <w:i/>
          <w:color w:val="000000" w:themeColor="text1"/>
          <w:sz w:val="20"/>
          <w:szCs w:val="20"/>
          <w:lang w:val="es-ES"/>
        </w:rPr>
        <w:t>PAUSA-CAFÉ</w:t>
      </w:r>
    </w:p>
    <w:p w14:paraId="02A1FB82" w14:textId="77777777" w:rsidR="002F189B" w:rsidRPr="002F189B" w:rsidRDefault="002F189B" w:rsidP="00944C55">
      <w:pPr>
        <w:pStyle w:val="Texto"/>
        <w:jc w:val="left"/>
        <w:rPr>
          <w:rFonts w:asciiTheme="minorHAnsi" w:hAnsiTheme="minorHAnsi"/>
          <w:b/>
          <w:i/>
          <w:color w:val="CC2428"/>
          <w:sz w:val="20"/>
          <w:szCs w:val="20"/>
          <w:lang w:val="es-ES"/>
        </w:rPr>
      </w:pPr>
    </w:p>
    <w:p w14:paraId="716E3D5F" w14:textId="77777777" w:rsidR="00EE212A" w:rsidRPr="002F189B" w:rsidRDefault="00EE212A" w:rsidP="00944C55">
      <w:pPr>
        <w:pStyle w:val="Texto"/>
        <w:jc w:val="left"/>
        <w:rPr>
          <w:rFonts w:asciiTheme="minorHAnsi" w:hAnsiTheme="minorHAnsi"/>
          <w:b/>
          <w:color w:val="CC2428"/>
          <w:sz w:val="20"/>
          <w:szCs w:val="20"/>
          <w:lang w:val="es-ES"/>
        </w:rPr>
      </w:pPr>
    </w:p>
    <w:p w14:paraId="2D3566C4" w14:textId="77777777" w:rsidR="006B337E" w:rsidRPr="002F189B" w:rsidRDefault="00210134" w:rsidP="00944C55">
      <w:pPr>
        <w:pStyle w:val="Texto"/>
        <w:jc w:val="left"/>
        <w:rPr>
          <w:rFonts w:asciiTheme="minorHAnsi" w:hAnsiTheme="minorHAnsi"/>
          <w:b/>
          <w:color w:val="CC2428"/>
          <w:sz w:val="20"/>
          <w:szCs w:val="20"/>
          <w:lang w:val="es-ES"/>
        </w:rPr>
      </w:pPr>
      <w:r w:rsidRPr="002F189B">
        <w:rPr>
          <w:rFonts w:asciiTheme="minorHAnsi" w:hAnsiTheme="minorHAnsi"/>
          <w:sz w:val="20"/>
          <w:szCs w:val="20"/>
          <w:lang w:val="es-ES"/>
        </w:rPr>
        <w:t>11</w:t>
      </w:r>
      <w:r w:rsidR="00067B1C" w:rsidRPr="002F189B">
        <w:rPr>
          <w:rFonts w:asciiTheme="minorHAnsi" w:hAnsiTheme="minorHAnsi"/>
          <w:sz w:val="20"/>
          <w:szCs w:val="20"/>
          <w:lang w:val="es-ES"/>
        </w:rPr>
        <w:t>:</w:t>
      </w:r>
      <w:r w:rsidRPr="002F189B">
        <w:rPr>
          <w:rFonts w:asciiTheme="minorHAnsi" w:hAnsiTheme="minorHAnsi"/>
          <w:sz w:val="20"/>
          <w:szCs w:val="20"/>
          <w:lang w:val="es-ES"/>
        </w:rPr>
        <w:t>00</w:t>
      </w:r>
      <w:r w:rsidR="000A1491" w:rsidRPr="002F189B">
        <w:rPr>
          <w:rFonts w:asciiTheme="minorHAnsi" w:hAnsiTheme="minorHAnsi"/>
          <w:sz w:val="20"/>
          <w:szCs w:val="20"/>
          <w:lang w:val="es-ES"/>
        </w:rPr>
        <w:t xml:space="preserve"> </w:t>
      </w:r>
      <w:r w:rsidR="00F114E6" w:rsidRPr="002F189B">
        <w:rPr>
          <w:rFonts w:asciiTheme="minorHAnsi" w:hAnsiTheme="minorHAnsi"/>
          <w:sz w:val="20"/>
          <w:szCs w:val="20"/>
          <w:lang w:val="es-ES"/>
        </w:rPr>
        <w:t>– 12</w:t>
      </w:r>
      <w:r w:rsidR="006B337E" w:rsidRPr="002F189B">
        <w:rPr>
          <w:rFonts w:asciiTheme="minorHAnsi" w:hAnsiTheme="minorHAnsi"/>
          <w:sz w:val="20"/>
          <w:szCs w:val="20"/>
          <w:lang w:val="es-ES"/>
        </w:rPr>
        <w:t>:</w:t>
      </w:r>
      <w:r w:rsidR="00067B1C" w:rsidRPr="002F189B">
        <w:rPr>
          <w:rFonts w:asciiTheme="minorHAnsi" w:hAnsiTheme="minorHAnsi"/>
          <w:sz w:val="20"/>
          <w:szCs w:val="20"/>
          <w:lang w:val="es-ES"/>
        </w:rPr>
        <w:t>30</w:t>
      </w:r>
      <w:r w:rsidR="006839DB" w:rsidRPr="002F189B">
        <w:rPr>
          <w:rFonts w:asciiTheme="minorHAnsi" w:hAnsiTheme="minorHAnsi"/>
          <w:b/>
          <w:sz w:val="20"/>
          <w:szCs w:val="20"/>
          <w:lang w:val="es-ES"/>
        </w:rPr>
        <w:tab/>
      </w:r>
      <w:r w:rsidR="00EE212A"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 xml:space="preserve">Principios del Acuerdo </w:t>
      </w:r>
      <w:proofErr w:type="spellStart"/>
      <w:r w:rsidR="00EE212A"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>OTC</w:t>
      </w:r>
      <w:proofErr w:type="spellEnd"/>
      <w:r w:rsidR="00EE212A"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 xml:space="preserve"> </w:t>
      </w:r>
    </w:p>
    <w:p w14:paraId="3F3F2EE6" w14:textId="77777777" w:rsidR="00486F77" w:rsidRPr="002F189B" w:rsidRDefault="00486F77" w:rsidP="00944C55">
      <w:pPr>
        <w:pStyle w:val="Texto"/>
        <w:ind w:left="1770"/>
        <w:jc w:val="left"/>
        <w:rPr>
          <w:rFonts w:asciiTheme="minorHAnsi" w:hAnsiTheme="minorHAnsi"/>
          <w:sz w:val="20"/>
          <w:szCs w:val="20"/>
          <w:lang w:val="es-ES"/>
        </w:rPr>
      </w:pPr>
    </w:p>
    <w:p w14:paraId="75F6FCE7" w14:textId="77777777" w:rsidR="00E922EF" w:rsidRPr="002F189B" w:rsidRDefault="00E922EF" w:rsidP="00944C55">
      <w:pPr>
        <w:pStyle w:val="Texto"/>
        <w:ind w:left="1770"/>
        <w:jc w:val="left"/>
        <w:rPr>
          <w:rFonts w:asciiTheme="minorHAnsi" w:hAnsiTheme="minorHAnsi"/>
          <w:sz w:val="20"/>
          <w:szCs w:val="20"/>
          <w:lang w:val="es-ES"/>
        </w:rPr>
      </w:pPr>
    </w:p>
    <w:p w14:paraId="1F511179" w14:textId="31D210DA" w:rsidR="006B337E" w:rsidRPr="002F189B" w:rsidRDefault="00FB5B9B" w:rsidP="00944C55">
      <w:pPr>
        <w:pStyle w:val="Texto"/>
        <w:jc w:val="left"/>
        <w:rPr>
          <w:rFonts w:asciiTheme="minorHAnsi" w:hAnsiTheme="minorHAnsi"/>
          <w:b/>
          <w:i/>
          <w:sz w:val="20"/>
          <w:szCs w:val="20"/>
          <w:lang w:val="es-ES"/>
        </w:rPr>
      </w:pPr>
      <w:r w:rsidRPr="002F189B">
        <w:rPr>
          <w:rFonts w:asciiTheme="minorHAnsi" w:hAnsiTheme="minorHAnsi"/>
          <w:b/>
          <w:i/>
          <w:sz w:val="20"/>
          <w:szCs w:val="20"/>
          <w:lang w:val="es-ES"/>
        </w:rPr>
        <w:t>12:30 – 13:30</w:t>
      </w:r>
      <w:r w:rsidRPr="002F189B">
        <w:rPr>
          <w:rFonts w:asciiTheme="minorHAnsi" w:hAnsiTheme="minorHAnsi"/>
          <w:b/>
          <w:i/>
          <w:sz w:val="20"/>
          <w:szCs w:val="20"/>
          <w:lang w:val="es-ES"/>
        </w:rPr>
        <w:tab/>
      </w:r>
      <w:r w:rsidR="002F189B" w:rsidRPr="002F189B">
        <w:rPr>
          <w:rFonts w:asciiTheme="minorHAnsi" w:hAnsiTheme="minorHAnsi"/>
          <w:b/>
          <w:i/>
          <w:sz w:val="20"/>
          <w:szCs w:val="20"/>
          <w:lang w:val="es-ES"/>
        </w:rPr>
        <w:t>Almuerzo</w:t>
      </w:r>
    </w:p>
    <w:p w14:paraId="041803A3" w14:textId="77777777" w:rsidR="006839DB" w:rsidRPr="002F189B" w:rsidRDefault="006839DB" w:rsidP="00944C55">
      <w:pPr>
        <w:pStyle w:val="Texto"/>
        <w:jc w:val="left"/>
        <w:rPr>
          <w:rFonts w:asciiTheme="minorHAnsi" w:hAnsiTheme="minorHAnsi"/>
          <w:b/>
          <w:sz w:val="20"/>
          <w:szCs w:val="20"/>
          <w:lang w:val="es-ES"/>
        </w:rPr>
      </w:pPr>
    </w:p>
    <w:p w14:paraId="7D243C6B" w14:textId="77777777" w:rsidR="002F189B" w:rsidRPr="002F189B" w:rsidRDefault="002F189B" w:rsidP="00944C55">
      <w:pPr>
        <w:pStyle w:val="Texto"/>
        <w:jc w:val="left"/>
        <w:rPr>
          <w:rFonts w:asciiTheme="minorHAnsi" w:hAnsiTheme="minorHAnsi"/>
          <w:b/>
          <w:sz w:val="20"/>
          <w:szCs w:val="20"/>
          <w:lang w:val="es-ES"/>
        </w:rPr>
      </w:pPr>
    </w:p>
    <w:p w14:paraId="26B20747" w14:textId="77777777" w:rsidR="00486F77" w:rsidRPr="002F189B" w:rsidRDefault="00486F77" w:rsidP="00210134">
      <w:pPr>
        <w:pStyle w:val="Texto"/>
        <w:numPr>
          <w:ilvl w:val="0"/>
          <w:numId w:val="9"/>
        </w:numPr>
        <w:jc w:val="left"/>
        <w:rPr>
          <w:rFonts w:asciiTheme="minorHAnsi" w:hAnsiTheme="minorHAnsi"/>
          <w:b/>
          <w:color w:val="CC2428"/>
          <w:sz w:val="20"/>
          <w:szCs w:val="20"/>
          <w:u w:val="single"/>
          <w:lang w:val="es-ES"/>
        </w:rPr>
      </w:pPr>
      <w:r w:rsidRPr="002F189B">
        <w:rPr>
          <w:rFonts w:asciiTheme="minorHAnsi" w:hAnsiTheme="minorHAnsi"/>
          <w:b/>
          <w:color w:val="CC2428"/>
          <w:sz w:val="20"/>
          <w:szCs w:val="20"/>
          <w:u w:val="single"/>
          <w:lang w:val="es-ES"/>
        </w:rPr>
        <w:t>NORMAS INTERNACIONALES</w:t>
      </w:r>
    </w:p>
    <w:p w14:paraId="16CE0304" w14:textId="77777777" w:rsidR="00EE212A" w:rsidRPr="002F189B" w:rsidRDefault="00EE212A" w:rsidP="00944C55">
      <w:pPr>
        <w:pStyle w:val="Texto"/>
        <w:jc w:val="left"/>
        <w:rPr>
          <w:rFonts w:asciiTheme="minorHAnsi" w:hAnsiTheme="minorHAnsi"/>
          <w:b/>
          <w:sz w:val="20"/>
          <w:szCs w:val="20"/>
          <w:lang w:val="es-ES"/>
        </w:rPr>
      </w:pPr>
    </w:p>
    <w:p w14:paraId="78566A38" w14:textId="77777777" w:rsidR="00D7410C" w:rsidRPr="002F189B" w:rsidRDefault="000A1491" w:rsidP="0050586F">
      <w:pPr>
        <w:pStyle w:val="Texto"/>
        <w:ind w:left="1440" w:hanging="1440"/>
        <w:jc w:val="left"/>
        <w:rPr>
          <w:rFonts w:asciiTheme="minorHAnsi" w:hAnsiTheme="minorHAnsi"/>
          <w:b/>
          <w:color w:val="CC2428"/>
          <w:sz w:val="20"/>
          <w:szCs w:val="20"/>
          <w:lang w:val="es-ES"/>
        </w:rPr>
      </w:pPr>
      <w:r w:rsidRPr="002F189B">
        <w:rPr>
          <w:rFonts w:asciiTheme="minorHAnsi" w:hAnsiTheme="minorHAnsi"/>
          <w:sz w:val="20"/>
          <w:szCs w:val="20"/>
          <w:lang w:val="es-ES"/>
        </w:rPr>
        <w:t>13</w:t>
      </w:r>
      <w:r w:rsidR="00067B1C" w:rsidRPr="002F189B">
        <w:rPr>
          <w:rFonts w:asciiTheme="minorHAnsi" w:hAnsiTheme="minorHAnsi"/>
          <w:sz w:val="20"/>
          <w:szCs w:val="20"/>
          <w:lang w:val="es-ES"/>
        </w:rPr>
        <w:t>:</w:t>
      </w:r>
      <w:r w:rsidRPr="002F189B">
        <w:rPr>
          <w:rFonts w:asciiTheme="minorHAnsi" w:hAnsiTheme="minorHAnsi"/>
          <w:sz w:val="20"/>
          <w:szCs w:val="20"/>
          <w:lang w:val="es-ES"/>
        </w:rPr>
        <w:t>3</w:t>
      </w:r>
      <w:r w:rsidR="00067B1C" w:rsidRPr="002F189B">
        <w:rPr>
          <w:rFonts w:asciiTheme="minorHAnsi" w:hAnsiTheme="minorHAnsi"/>
          <w:sz w:val="20"/>
          <w:szCs w:val="20"/>
          <w:lang w:val="es-ES"/>
        </w:rPr>
        <w:t xml:space="preserve">0 – </w:t>
      </w:r>
      <w:r w:rsidRPr="002F189B">
        <w:rPr>
          <w:rFonts w:asciiTheme="minorHAnsi" w:hAnsiTheme="minorHAnsi"/>
          <w:sz w:val="20"/>
          <w:szCs w:val="20"/>
          <w:lang w:val="es-ES"/>
        </w:rPr>
        <w:t>1</w:t>
      </w:r>
      <w:r w:rsidR="0064352D" w:rsidRPr="002F189B">
        <w:rPr>
          <w:rFonts w:asciiTheme="minorHAnsi" w:hAnsiTheme="minorHAnsi"/>
          <w:sz w:val="20"/>
          <w:szCs w:val="20"/>
          <w:lang w:val="es-ES"/>
        </w:rPr>
        <w:t>5</w:t>
      </w:r>
      <w:r w:rsidR="00067B1C" w:rsidRPr="002F189B">
        <w:rPr>
          <w:rFonts w:asciiTheme="minorHAnsi" w:hAnsiTheme="minorHAnsi"/>
          <w:sz w:val="20"/>
          <w:szCs w:val="20"/>
          <w:lang w:val="es-ES"/>
        </w:rPr>
        <w:t>:</w:t>
      </w:r>
      <w:r w:rsidR="00486F77" w:rsidRPr="002F189B">
        <w:rPr>
          <w:rFonts w:asciiTheme="minorHAnsi" w:hAnsiTheme="minorHAnsi"/>
          <w:sz w:val="20"/>
          <w:szCs w:val="20"/>
          <w:lang w:val="es-ES"/>
        </w:rPr>
        <w:t>30</w:t>
      </w:r>
      <w:r w:rsidR="00D7410C" w:rsidRPr="002F189B">
        <w:rPr>
          <w:rFonts w:asciiTheme="minorHAnsi" w:hAnsiTheme="minorHAnsi"/>
          <w:sz w:val="20"/>
          <w:szCs w:val="20"/>
          <w:lang w:val="es-ES"/>
        </w:rPr>
        <w:tab/>
      </w:r>
      <w:r w:rsidR="00486F77"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 xml:space="preserve">Normas internacionales y el Acuerdo         </w:t>
      </w:r>
      <w:proofErr w:type="spellStart"/>
      <w:r w:rsidR="00486F77"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>OTC</w:t>
      </w:r>
      <w:proofErr w:type="spellEnd"/>
    </w:p>
    <w:p w14:paraId="2635E845" w14:textId="77777777" w:rsidR="005C6320" w:rsidRPr="002F189B" w:rsidRDefault="00486F77" w:rsidP="0050586F">
      <w:pPr>
        <w:pStyle w:val="Texto"/>
        <w:numPr>
          <w:ilvl w:val="0"/>
          <w:numId w:val="7"/>
        </w:numPr>
        <w:ind w:left="1068"/>
        <w:jc w:val="left"/>
        <w:rPr>
          <w:rFonts w:asciiTheme="minorHAnsi" w:hAnsiTheme="minorHAnsi"/>
          <w:b/>
          <w:i/>
          <w:sz w:val="20"/>
          <w:szCs w:val="20"/>
          <w:lang w:val="es-ES"/>
        </w:rPr>
      </w:pPr>
      <w:r w:rsidRPr="002F189B">
        <w:rPr>
          <w:rFonts w:asciiTheme="minorHAnsi" w:hAnsiTheme="minorHAnsi"/>
          <w:b/>
          <w:i/>
          <w:sz w:val="20"/>
          <w:szCs w:val="20"/>
          <w:lang w:val="es-ES"/>
        </w:rPr>
        <w:t>Disciplin</w:t>
      </w:r>
      <w:r w:rsidR="00E922EF" w:rsidRPr="002F189B">
        <w:rPr>
          <w:rFonts w:asciiTheme="minorHAnsi" w:hAnsiTheme="minorHAnsi"/>
          <w:b/>
          <w:i/>
          <w:sz w:val="20"/>
          <w:szCs w:val="20"/>
          <w:lang w:val="es-ES"/>
        </w:rPr>
        <w:t xml:space="preserve">as aplicables en el Acuerdo </w:t>
      </w:r>
      <w:proofErr w:type="spellStart"/>
      <w:r w:rsidR="00E922EF" w:rsidRPr="002F189B">
        <w:rPr>
          <w:rFonts w:asciiTheme="minorHAnsi" w:hAnsiTheme="minorHAnsi"/>
          <w:b/>
          <w:i/>
          <w:sz w:val="20"/>
          <w:szCs w:val="20"/>
          <w:lang w:val="es-ES"/>
        </w:rPr>
        <w:t>OTC</w:t>
      </w:r>
      <w:proofErr w:type="spellEnd"/>
    </w:p>
    <w:p w14:paraId="6F2424ED" w14:textId="77777777" w:rsidR="00486F77" w:rsidRPr="002F189B" w:rsidRDefault="00486F77" w:rsidP="0050586F">
      <w:pPr>
        <w:pStyle w:val="Texto"/>
        <w:numPr>
          <w:ilvl w:val="0"/>
          <w:numId w:val="7"/>
        </w:numPr>
        <w:ind w:left="1068"/>
        <w:jc w:val="left"/>
        <w:rPr>
          <w:rFonts w:asciiTheme="minorHAnsi" w:hAnsiTheme="minorHAnsi"/>
          <w:b/>
          <w:i/>
          <w:sz w:val="20"/>
          <w:szCs w:val="20"/>
          <w:lang w:val="es-ES"/>
        </w:rPr>
      </w:pPr>
      <w:r w:rsidRPr="002F189B">
        <w:rPr>
          <w:rFonts w:asciiTheme="minorHAnsi" w:hAnsiTheme="minorHAnsi"/>
          <w:b/>
          <w:i/>
          <w:sz w:val="20"/>
          <w:szCs w:val="20"/>
          <w:lang w:val="es-ES"/>
        </w:rPr>
        <w:t>Intercambio de experiencias sobre los proces</w:t>
      </w:r>
      <w:r w:rsidR="00E922EF" w:rsidRPr="002F189B">
        <w:rPr>
          <w:rFonts w:asciiTheme="minorHAnsi" w:hAnsiTheme="minorHAnsi"/>
          <w:b/>
          <w:i/>
          <w:sz w:val="20"/>
          <w:szCs w:val="20"/>
          <w:lang w:val="es-ES"/>
        </w:rPr>
        <w:t>os de establecimiento de normas</w:t>
      </w:r>
    </w:p>
    <w:p w14:paraId="73769C96" w14:textId="159B0E5C" w:rsidR="002F189B" w:rsidRDefault="002F189B" w:rsidP="00210134">
      <w:pPr>
        <w:pStyle w:val="Texto"/>
        <w:ind w:left="1440" w:hanging="1440"/>
        <w:jc w:val="left"/>
        <w:rPr>
          <w:rFonts w:asciiTheme="minorHAnsi" w:hAnsiTheme="minorHAnsi"/>
          <w:b/>
          <w:i/>
          <w:color w:val="000000" w:themeColor="text1"/>
          <w:sz w:val="20"/>
          <w:szCs w:val="20"/>
          <w:lang w:val="es-ES"/>
        </w:rPr>
      </w:pPr>
    </w:p>
    <w:p w14:paraId="7882A8D9" w14:textId="77777777" w:rsidR="002F189B" w:rsidRDefault="002F189B" w:rsidP="00210134">
      <w:pPr>
        <w:pStyle w:val="Texto"/>
        <w:ind w:left="1440" w:hanging="1440"/>
        <w:jc w:val="left"/>
        <w:rPr>
          <w:rFonts w:asciiTheme="minorHAnsi" w:hAnsiTheme="minorHAnsi"/>
          <w:b/>
          <w:i/>
          <w:color w:val="000000" w:themeColor="text1"/>
          <w:sz w:val="20"/>
          <w:szCs w:val="20"/>
          <w:lang w:val="es-ES"/>
        </w:rPr>
      </w:pPr>
    </w:p>
    <w:p w14:paraId="6905C7A0" w14:textId="6CB8035D" w:rsidR="00CB6F6B" w:rsidRPr="002F189B" w:rsidRDefault="00FB5B9B" w:rsidP="00210134">
      <w:pPr>
        <w:pStyle w:val="Texto"/>
        <w:ind w:left="1440" w:hanging="1440"/>
        <w:jc w:val="left"/>
        <w:rPr>
          <w:rFonts w:asciiTheme="minorHAnsi" w:hAnsiTheme="minorHAnsi"/>
          <w:b/>
          <w:i/>
          <w:color w:val="000000" w:themeColor="text1"/>
          <w:sz w:val="20"/>
          <w:szCs w:val="20"/>
          <w:lang w:val="es-ES"/>
        </w:rPr>
      </w:pPr>
      <w:r w:rsidRPr="002F189B">
        <w:rPr>
          <w:rFonts w:asciiTheme="minorHAnsi" w:hAnsiTheme="minorHAnsi"/>
          <w:b/>
          <w:i/>
          <w:color w:val="000000" w:themeColor="text1"/>
          <w:sz w:val="20"/>
          <w:szCs w:val="20"/>
          <w:lang w:val="es-ES"/>
        </w:rPr>
        <w:t>15:30 – 15:45</w:t>
      </w:r>
      <w:r w:rsidRPr="002F189B">
        <w:rPr>
          <w:rFonts w:asciiTheme="minorHAnsi" w:hAnsiTheme="minorHAnsi"/>
          <w:b/>
          <w:i/>
          <w:color w:val="000000" w:themeColor="text1"/>
          <w:sz w:val="20"/>
          <w:szCs w:val="20"/>
          <w:lang w:val="es-ES"/>
        </w:rPr>
        <w:tab/>
      </w:r>
      <w:r w:rsidR="002F189B" w:rsidRPr="002F189B">
        <w:rPr>
          <w:rFonts w:asciiTheme="minorHAnsi" w:hAnsiTheme="minorHAnsi"/>
          <w:b/>
          <w:i/>
          <w:color w:val="000000" w:themeColor="text1"/>
          <w:sz w:val="20"/>
          <w:szCs w:val="20"/>
          <w:lang w:val="es-ES"/>
        </w:rPr>
        <w:t>PAUSA-CAFÉ</w:t>
      </w:r>
    </w:p>
    <w:p w14:paraId="1DC8348C" w14:textId="77777777" w:rsidR="00E922EF" w:rsidRPr="002F189B" w:rsidRDefault="00E922EF" w:rsidP="00210134">
      <w:pPr>
        <w:pStyle w:val="Texto"/>
        <w:ind w:left="1440" w:hanging="1440"/>
        <w:jc w:val="left"/>
        <w:rPr>
          <w:rFonts w:asciiTheme="minorHAnsi" w:hAnsiTheme="minorHAnsi"/>
          <w:b/>
          <w:color w:val="000000" w:themeColor="text1"/>
          <w:sz w:val="20"/>
          <w:szCs w:val="20"/>
          <w:lang w:val="es-ES"/>
        </w:rPr>
      </w:pPr>
    </w:p>
    <w:p w14:paraId="73515851" w14:textId="77777777" w:rsidR="00613685" w:rsidRPr="002F189B" w:rsidRDefault="00613685" w:rsidP="00210134">
      <w:pPr>
        <w:pStyle w:val="Texto"/>
        <w:ind w:left="1440" w:hanging="1440"/>
        <w:jc w:val="left"/>
        <w:rPr>
          <w:rFonts w:asciiTheme="minorHAnsi" w:hAnsiTheme="minorHAnsi"/>
          <w:b/>
          <w:color w:val="000000" w:themeColor="text1"/>
          <w:sz w:val="20"/>
          <w:szCs w:val="20"/>
          <w:lang w:val="es-ES"/>
        </w:rPr>
      </w:pPr>
    </w:p>
    <w:p w14:paraId="12B608D3" w14:textId="77777777" w:rsidR="00013F6C" w:rsidRPr="002F189B" w:rsidRDefault="00013F6C" w:rsidP="00013F6C">
      <w:pPr>
        <w:pStyle w:val="Texto"/>
        <w:numPr>
          <w:ilvl w:val="0"/>
          <w:numId w:val="9"/>
        </w:numPr>
        <w:jc w:val="left"/>
        <w:rPr>
          <w:rFonts w:asciiTheme="minorHAnsi" w:hAnsiTheme="minorHAnsi"/>
          <w:b/>
          <w:color w:val="CC2428"/>
          <w:sz w:val="20"/>
          <w:szCs w:val="20"/>
          <w:lang w:val="es-ES"/>
        </w:rPr>
      </w:pPr>
      <w:r w:rsidRPr="002F189B">
        <w:rPr>
          <w:rFonts w:asciiTheme="minorHAnsi" w:hAnsiTheme="minorHAnsi"/>
          <w:b/>
          <w:color w:val="CC2428"/>
          <w:sz w:val="20"/>
          <w:szCs w:val="20"/>
          <w:u w:val="single"/>
          <w:lang w:val="es-ES"/>
        </w:rPr>
        <w:t>TRANSPARENCIA</w:t>
      </w:r>
    </w:p>
    <w:p w14:paraId="6C7D419E" w14:textId="77777777" w:rsidR="00013F6C" w:rsidRPr="002F189B" w:rsidRDefault="00013F6C" w:rsidP="00013F6C">
      <w:pPr>
        <w:pStyle w:val="Texto"/>
        <w:jc w:val="left"/>
        <w:rPr>
          <w:rFonts w:asciiTheme="minorHAnsi" w:hAnsiTheme="minorHAnsi"/>
          <w:sz w:val="20"/>
          <w:szCs w:val="20"/>
          <w:lang w:val="es-ES"/>
        </w:rPr>
      </w:pPr>
    </w:p>
    <w:p w14:paraId="1C4B48BB" w14:textId="77777777" w:rsidR="00E922EF" w:rsidRPr="002F189B" w:rsidRDefault="00013F6C" w:rsidP="00E922EF">
      <w:pPr>
        <w:pStyle w:val="Texto"/>
        <w:ind w:left="1440" w:hanging="1440"/>
        <w:jc w:val="left"/>
        <w:rPr>
          <w:rFonts w:asciiTheme="minorHAnsi" w:hAnsiTheme="minorHAnsi"/>
          <w:b/>
          <w:color w:val="CC2428"/>
          <w:sz w:val="20"/>
          <w:szCs w:val="20"/>
          <w:lang w:val="es-ES"/>
        </w:rPr>
      </w:pPr>
      <w:r w:rsidRPr="002F189B">
        <w:rPr>
          <w:rFonts w:asciiTheme="minorHAnsi" w:hAnsiTheme="minorHAnsi"/>
          <w:sz w:val="20"/>
          <w:szCs w:val="20"/>
          <w:lang w:val="es-ES"/>
        </w:rPr>
        <w:t>15:45 – 17:00</w:t>
      </w:r>
      <w:r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ab/>
        <w:t xml:space="preserve">Transparencia en el Acuerdo </w:t>
      </w:r>
      <w:proofErr w:type="spellStart"/>
      <w:r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>OTC</w:t>
      </w:r>
      <w:proofErr w:type="spellEnd"/>
      <w:r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 xml:space="preserve"> </w:t>
      </w:r>
    </w:p>
    <w:p w14:paraId="56E0DE84" w14:textId="77777777" w:rsidR="002F189B" w:rsidRDefault="002F189B" w:rsidP="00AD2C57">
      <w:pPr>
        <w:pStyle w:val="Texto"/>
        <w:spacing w:after="120"/>
        <w:jc w:val="center"/>
        <w:rPr>
          <w:rFonts w:asciiTheme="minorHAnsi" w:hAnsiTheme="minorHAnsi"/>
          <w:b/>
          <w:color w:val="000000" w:themeColor="text1"/>
          <w:sz w:val="20"/>
          <w:szCs w:val="20"/>
          <w:lang w:val="es-ES"/>
        </w:rPr>
      </w:pPr>
    </w:p>
    <w:p w14:paraId="2B939A95" w14:textId="77777777" w:rsidR="002F189B" w:rsidRDefault="002F189B" w:rsidP="00AD2C57">
      <w:pPr>
        <w:pStyle w:val="Texto"/>
        <w:spacing w:after="120"/>
        <w:jc w:val="center"/>
        <w:rPr>
          <w:rFonts w:asciiTheme="minorHAnsi" w:hAnsiTheme="minorHAnsi"/>
          <w:b/>
          <w:color w:val="A25900"/>
          <w:sz w:val="20"/>
          <w:szCs w:val="20"/>
          <w:u w:val="single"/>
          <w:lang w:val="es-ES"/>
        </w:rPr>
      </w:pPr>
    </w:p>
    <w:p w14:paraId="4254C043" w14:textId="77777777" w:rsidR="002F189B" w:rsidRDefault="002F189B" w:rsidP="00AD2C57">
      <w:pPr>
        <w:pStyle w:val="Texto"/>
        <w:spacing w:after="120"/>
        <w:jc w:val="center"/>
        <w:rPr>
          <w:rFonts w:asciiTheme="minorHAnsi" w:hAnsiTheme="minorHAnsi"/>
          <w:b/>
          <w:color w:val="A25900"/>
          <w:sz w:val="20"/>
          <w:szCs w:val="20"/>
          <w:u w:val="single"/>
          <w:lang w:val="es-ES"/>
        </w:rPr>
      </w:pPr>
    </w:p>
    <w:p w14:paraId="75F3C49A" w14:textId="1E8F4B99" w:rsidR="006839DB" w:rsidRPr="002F189B" w:rsidRDefault="002F189B" w:rsidP="00AD2C57">
      <w:pPr>
        <w:pStyle w:val="Texto"/>
        <w:spacing w:after="120"/>
        <w:jc w:val="center"/>
        <w:rPr>
          <w:rFonts w:asciiTheme="minorHAnsi" w:hAnsiTheme="minorHAnsi"/>
          <w:b/>
          <w:i/>
          <w:color w:val="A25900"/>
          <w:sz w:val="24"/>
          <w:szCs w:val="24"/>
          <w:lang w:val="es-ES"/>
        </w:rPr>
      </w:pPr>
      <w:r w:rsidRPr="002F189B">
        <w:rPr>
          <w:rFonts w:asciiTheme="minorHAnsi" w:hAnsiTheme="minorHAnsi"/>
          <w:b/>
          <w:i/>
          <w:color w:val="A25900"/>
          <w:sz w:val="24"/>
          <w:szCs w:val="24"/>
          <w:lang w:val="es-ES"/>
        </w:rPr>
        <w:t>Miércoles</w:t>
      </w:r>
      <w:r w:rsidR="00F10A52" w:rsidRPr="002F189B">
        <w:rPr>
          <w:rFonts w:asciiTheme="minorHAnsi" w:hAnsiTheme="minorHAnsi"/>
          <w:b/>
          <w:i/>
          <w:color w:val="A25900"/>
          <w:sz w:val="24"/>
          <w:szCs w:val="24"/>
          <w:lang w:val="es-ES"/>
        </w:rPr>
        <w:t xml:space="preserve"> 2 de octubre</w:t>
      </w:r>
    </w:p>
    <w:p w14:paraId="23CA43A7" w14:textId="77777777" w:rsidR="00D52CA7" w:rsidRPr="002F189B" w:rsidRDefault="00D52CA7" w:rsidP="00AD2C57">
      <w:pPr>
        <w:pStyle w:val="Texto"/>
        <w:numPr>
          <w:ilvl w:val="0"/>
          <w:numId w:val="9"/>
        </w:numPr>
        <w:jc w:val="left"/>
        <w:rPr>
          <w:rFonts w:asciiTheme="minorHAnsi" w:hAnsiTheme="minorHAnsi"/>
          <w:b/>
          <w:color w:val="CC2428"/>
          <w:sz w:val="20"/>
          <w:szCs w:val="20"/>
          <w:u w:val="single"/>
          <w:lang w:val="es-ES"/>
        </w:rPr>
      </w:pPr>
      <w:r w:rsidRPr="002F189B">
        <w:rPr>
          <w:rFonts w:asciiTheme="minorHAnsi" w:hAnsiTheme="minorHAnsi"/>
          <w:b/>
          <w:color w:val="CC2428"/>
          <w:sz w:val="20"/>
          <w:szCs w:val="20"/>
          <w:u w:val="single"/>
          <w:lang w:val="es-ES"/>
        </w:rPr>
        <w:t>EXPERIENCIAS REGIONALES Y NACIONALES</w:t>
      </w:r>
    </w:p>
    <w:p w14:paraId="21923350" w14:textId="77777777" w:rsidR="00D52CA7" w:rsidRPr="002F189B" w:rsidRDefault="00D52CA7" w:rsidP="00944C55">
      <w:pPr>
        <w:pStyle w:val="Texto"/>
        <w:jc w:val="left"/>
        <w:rPr>
          <w:rFonts w:asciiTheme="minorHAnsi" w:hAnsiTheme="minorHAnsi"/>
          <w:sz w:val="20"/>
          <w:szCs w:val="20"/>
          <w:lang w:val="es-ES"/>
        </w:rPr>
      </w:pPr>
    </w:p>
    <w:p w14:paraId="00C74F25" w14:textId="3ABC1894" w:rsidR="006B337E" w:rsidRPr="002F189B" w:rsidRDefault="00013F6C" w:rsidP="00944C55">
      <w:pPr>
        <w:pStyle w:val="Texto"/>
        <w:ind w:left="1440" w:hanging="1440"/>
        <w:jc w:val="left"/>
        <w:rPr>
          <w:rFonts w:asciiTheme="minorHAnsi" w:hAnsiTheme="minorHAnsi"/>
          <w:b/>
          <w:color w:val="CC2428"/>
          <w:sz w:val="20"/>
          <w:szCs w:val="20"/>
          <w:lang w:val="es-ES"/>
        </w:rPr>
      </w:pPr>
      <w:r w:rsidRPr="002F189B">
        <w:rPr>
          <w:rFonts w:asciiTheme="minorHAnsi" w:hAnsiTheme="minorHAnsi"/>
          <w:sz w:val="20"/>
          <w:szCs w:val="20"/>
          <w:lang w:val="es-ES"/>
        </w:rPr>
        <w:t>09</w:t>
      </w:r>
      <w:r w:rsidR="00307036" w:rsidRPr="002F189B">
        <w:rPr>
          <w:rFonts w:asciiTheme="minorHAnsi" w:hAnsiTheme="minorHAnsi"/>
          <w:sz w:val="20"/>
          <w:szCs w:val="20"/>
          <w:lang w:val="es-ES"/>
        </w:rPr>
        <w:t>:</w:t>
      </w:r>
      <w:r w:rsidRPr="002F189B">
        <w:rPr>
          <w:rFonts w:asciiTheme="minorHAnsi" w:hAnsiTheme="minorHAnsi"/>
          <w:sz w:val="20"/>
          <w:szCs w:val="20"/>
          <w:lang w:val="es-ES"/>
        </w:rPr>
        <w:t>00 – 10:45</w:t>
      </w:r>
      <w:r w:rsidR="00E97A08" w:rsidRPr="002F189B">
        <w:rPr>
          <w:rFonts w:asciiTheme="minorHAnsi" w:hAnsiTheme="minorHAnsi"/>
          <w:b/>
          <w:sz w:val="20"/>
          <w:szCs w:val="20"/>
          <w:lang w:val="es-ES"/>
        </w:rPr>
        <w:tab/>
      </w:r>
      <w:r w:rsidR="00D52CA7"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 xml:space="preserve">Experiencias regionales y nacionales </w:t>
      </w:r>
      <w:r w:rsidR="002F189B"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>en transparencia</w:t>
      </w:r>
    </w:p>
    <w:p w14:paraId="4B19DCB5" w14:textId="291C5F50" w:rsidR="0050586F" w:rsidRPr="002F189B" w:rsidRDefault="0050586F" w:rsidP="00647EE1">
      <w:pPr>
        <w:pStyle w:val="Texto"/>
        <w:jc w:val="left"/>
        <w:rPr>
          <w:rFonts w:asciiTheme="minorHAnsi" w:hAnsiTheme="minorHAnsi"/>
          <w:b/>
          <w:color w:val="000000" w:themeColor="text1"/>
          <w:sz w:val="20"/>
          <w:szCs w:val="20"/>
          <w:lang w:val="es-ES"/>
        </w:rPr>
      </w:pPr>
    </w:p>
    <w:p w14:paraId="188FBE75" w14:textId="77777777" w:rsidR="00095601" w:rsidRPr="002F189B" w:rsidRDefault="00095601" w:rsidP="00944C55">
      <w:pPr>
        <w:pStyle w:val="Texto"/>
        <w:ind w:left="1440" w:hanging="1440"/>
        <w:jc w:val="left"/>
        <w:rPr>
          <w:rFonts w:asciiTheme="minorHAnsi" w:hAnsiTheme="minorHAnsi"/>
          <w:b/>
          <w:color w:val="000000" w:themeColor="text1"/>
          <w:sz w:val="20"/>
          <w:szCs w:val="20"/>
          <w:lang w:val="es-ES"/>
        </w:rPr>
      </w:pPr>
    </w:p>
    <w:p w14:paraId="5D8A449A" w14:textId="29003E61" w:rsidR="00013F6C" w:rsidRDefault="00FB5B9B" w:rsidP="00013F6C">
      <w:pPr>
        <w:pStyle w:val="Texto"/>
        <w:jc w:val="left"/>
        <w:rPr>
          <w:rFonts w:asciiTheme="minorHAnsi" w:hAnsiTheme="minorHAnsi"/>
          <w:b/>
          <w:i/>
          <w:color w:val="000000" w:themeColor="text1"/>
          <w:sz w:val="20"/>
          <w:szCs w:val="20"/>
          <w:lang w:val="es-ES"/>
        </w:rPr>
      </w:pPr>
      <w:r w:rsidRPr="002F189B">
        <w:rPr>
          <w:rFonts w:asciiTheme="minorHAnsi" w:hAnsiTheme="minorHAnsi"/>
          <w:b/>
          <w:i/>
          <w:sz w:val="20"/>
          <w:szCs w:val="20"/>
          <w:lang w:val="es-ES"/>
        </w:rPr>
        <w:t>10:45 – 11:00</w:t>
      </w:r>
      <w:r w:rsidRPr="002F189B">
        <w:rPr>
          <w:rFonts w:asciiTheme="minorHAnsi" w:hAnsiTheme="minorHAnsi"/>
          <w:b/>
          <w:i/>
          <w:sz w:val="20"/>
          <w:szCs w:val="20"/>
          <w:lang w:val="es-ES"/>
        </w:rPr>
        <w:tab/>
      </w:r>
      <w:r w:rsidR="002F189B" w:rsidRPr="002F189B">
        <w:rPr>
          <w:rFonts w:asciiTheme="minorHAnsi" w:hAnsiTheme="minorHAnsi"/>
          <w:b/>
          <w:i/>
          <w:color w:val="000000" w:themeColor="text1"/>
          <w:sz w:val="20"/>
          <w:szCs w:val="20"/>
          <w:lang w:val="es-ES"/>
        </w:rPr>
        <w:t>PAUSA-CAFÉ</w:t>
      </w:r>
    </w:p>
    <w:p w14:paraId="291854D8" w14:textId="77777777" w:rsidR="002F189B" w:rsidRPr="002F189B" w:rsidRDefault="002F189B" w:rsidP="00013F6C">
      <w:pPr>
        <w:pStyle w:val="Texto"/>
        <w:jc w:val="left"/>
        <w:rPr>
          <w:rFonts w:asciiTheme="minorHAnsi" w:hAnsiTheme="minorHAnsi"/>
          <w:b/>
          <w:i/>
          <w:color w:val="CC2428"/>
          <w:sz w:val="20"/>
          <w:szCs w:val="20"/>
          <w:lang w:val="es-ES"/>
        </w:rPr>
      </w:pPr>
    </w:p>
    <w:p w14:paraId="1C76A755" w14:textId="77777777" w:rsidR="00013F6C" w:rsidRPr="002F189B" w:rsidRDefault="00013F6C" w:rsidP="00944C55">
      <w:pPr>
        <w:pStyle w:val="Texto"/>
        <w:ind w:left="1440" w:hanging="1440"/>
        <w:jc w:val="left"/>
        <w:rPr>
          <w:rFonts w:asciiTheme="minorHAnsi" w:hAnsiTheme="minorHAnsi"/>
          <w:b/>
          <w:color w:val="000000" w:themeColor="text1"/>
          <w:sz w:val="20"/>
          <w:szCs w:val="20"/>
          <w:lang w:val="es-ES"/>
        </w:rPr>
      </w:pPr>
    </w:p>
    <w:p w14:paraId="0EFE2420" w14:textId="0A2F52F0" w:rsidR="00265C26" w:rsidRPr="002F189B" w:rsidRDefault="00013F6C" w:rsidP="00944C55">
      <w:pPr>
        <w:pStyle w:val="Texto"/>
        <w:ind w:left="1440" w:hanging="1440"/>
        <w:jc w:val="left"/>
        <w:rPr>
          <w:rFonts w:asciiTheme="minorHAnsi" w:hAnsiTheme="minorHAnsi"/>
          <w:b/>
          <w:color w:val="CC2428"/>
          <w:sz w:val="20"/>
          <w:szCs w:val="20"/>
          <w:u w:val="single"/>
          <w:lang w:val="es-ES"/>
        </w:rPr>
      </w:pPr>
      <w:r w:rsidRPr="002F189B">
        <w:rPr>
          <w:rFonts w:asciiTheme="minorHAnsi" w:hAnsiTheme="minorHAnsi"/>
          <w:color w:val="000000" w:themeColor="text1"/>
          <w:sz w:val="20"/>
          <w:szCs w:val="20"/>
          <w:lang w:val="es-ES"/>
        </w:rPr>
        <w:t>11:00</w:t>
      </w:r>
      <w:r w:rsidR="00265C26" w:rsidRPr="002F189B">
        <w:rPr>
          <w:rFonts w:asciiTheme="minorHAnsi" w:hAnsiTheme="minorHAnsi"/>
          <w:color w:val="000000" w:themeColor="text1"/>
          <w:sz w:val="20"/>
          <w:szCs w:val="20"/>
          <w:lang w:val="es-ES"/>
        </w:rPr>
        <w:t xml:space="preserve"> – 12:30</w:t>
      </w:r>
      <w:r w:rsidR="00265C26" w:rsidRPr="002F189B">
        <w:rPr>
          <w:rFonts w:asciiTheme="minorHAnsi" w:hAnsiTheme="minorHAnsi"/>
          <w:color w:val="000000" w:themeColor="text1"/>
          <w:sz w:val="20"/>
          <w:szCs w:val="20"/>
          <w:lang w:val="es-ES"/>
        </w:rPr>
        <w:tab/>
      </w:r>
      <w:r w:rsidR="00265C26"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 xml:space="preserve">Experiencias regionales y nacionales </w:t>
      </w:r>
      <w:r w:rsidR="002F189B"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>en materia</w:t>
      </w:r>
      <w:r w:rsidR="00265C26"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 xml:space="preserve"> de </w:t>
      </w:r>
      <w:r w:rsidR="00265C26" w:rsidRPr="002F189B">
        <w:rPr>
          <w:rFonts w:asciiTheme="minorHAnsi" w:hAnsiTheme="minorHAnsi"/>
          <w:b/>
          <w:color w:val="CC2428"/>
          <w:sz w:val="20"/>
          <w:szCs w:val="20"/>
          <w:u w:val="single"/>
          <w:lang w:val="es-ES"/>
        </w:rPr>
        <w:t>cooperación reglamentaria</w:t>
      </w:r>
    </w:p>
    <w:p w14:paraId="547B6D43" w14:textId="548D6EF8" w:rsidR="003D0D5F" w:rsidRDefault="003D0D5F" w:rsidP="00944C55">
      <w:pPr>
        <w:pStyle w:val="Texto"/>
        <w:ind w:left="1440" w:hanging="1440"/>
        <w:jc w:val="left"/>
        <w:rPr>
          <w:rFonts w:asciiTheme="minorHAnsi" w:hAnsiTheme="minorHAnsi"/>
          <w:color w:val="000000" w:themeColor="text1"/>
          <w:sz w:val="14"/>
          <w:szCs w:val="14"/>
          <w:lang w:val="es-ES"/>
        </w:rPr>
      </w:pPr>
    </w:p>
    <w:p w14:paraId="50E6F942" w14:textId="77777777" w:rsidR="002F189B" w:rsidRPr="002F189B" w:rsidRDefault="002F189B" w:rsidP="00944C55">
      <w:pPr>
        <w:pStyle w:val="Texto"/>
        <w:ind w:left="1440" w:hanging="1440"/>
        <w:jc w:val="left"/>
        <w:rPr>
          <w:rFonts w:asciiTheme="minorHAnsi" w:hAnsiTheme="minorHAnsi"/>
          <w:color w:val="000000" w:themeColor="text1"/>
          <w:sz w:val="14"/>
          <w:szCs w:val="14"/>
          <w:lang w:val="es-ES"/>
        </w:rPr>
      </w:pPr>
    </w:p>
    <w:p w14:paraId="4CD04E0C" w14:textId="77777777" w:rsidR="002F189B" w:rsidRDefault="002F189B" w:rsidP="00944C55">
      <w:pPr>
        <w:pStyle w:val="Texto"/>
        <w:jc w:val="left"/>
        <w:rPr>
          <w:rFonts w:asciiTheme="minorHAnsi" w:hAnsiTheme="minorHAnsi"/>
          <w:b/>
          <w:i/>
          <w:sz w:val="20"/>
          <w:szCs w:val="20"/>
          <w:lang w:val="es-ES"/>
        </w:rPr>
      </w:pPr>
    </w:p>
    <w:p w14:paraId="128A4733" w14:textId="77777777" w:rsidR="002F189B" w:rsidRDefault="002F189B" w:rsidP="00944C55">
      <w:pPr>
        <w:pStyle w:val="Texto"/>
        <w:jc w:val="left"/>
        <w:rPr>
          <w:rFonts w:asciiTheme="minorHAnsi" w:hAnsiTheme="minorHAnsi"/>
          <w:b/>
          <w:i/>
          <w:sz w:val="20"/>
          <w:szCs w:val="20"/>
          <w:lang w:val="es-ES"/>
        </w:rPr>
      </w:pPr>
    </w:p>
    <w:p w14:paraId="13A07635" w14:textId="268BD678" w:rsidR="00E97A08" w:rsidRPr="002F189B" w:rsidRDefault="00535B65" w:rsidP="00944C55">
      <w:pPr>
        <w:pStyle w:val="Texto"/>
        <w:jc w:val="left"/>
        <w:rPr>
          <w:rFonts w:asciiTheme="minorHAnsi" w:hAnsiTheme="minorHAnsi"/>
          <w:b/>
          <w:i/>
          <w:sz w:val="20"/>
          <w:szCs w:val="20"/>
          <w:lang w:val="es-ES"/>
        </w:rPr>
      </w:pPr>
      <w:r w:rsidRPr="002F189B">
        <w:rPr>
          <w:rFonts w:asciiTheme="minorHAnsi" w:hAnsiTheme="minorHAnsi"/>
          <w:b/>
          <w:i/>
          <w:sz w:val="20"/>
          <w:szCs w:val="20"/>
          <w:lang w:val="es-ES"/>
        </w:rPr>
        <w:t>12:30 – 14:0</w:t>
      </w:r>
      <w:r w:rsidR="00FB5B9B" w:rsidRPr="002F189B">
        <w:rPr>
          <w:rFonts w:asciiTheme="minorHAnsi" w:hAnsiTheme="minorHAnsi"/>
          <w:b/>
          <w:i/>
          <w:sz w:val="20"/>
          <w:szCs w:val="20"/>
          <w:lang w:val="es-ES"/>
        </w:rPr>
        <w:t>0</w:t>
      </w:r>
      <w:r w:rsidR="00FB5B9B" w:rsidRPr="002F189B">
        <w:rPr>
          <w:rFonts w:asciiTheme="minorHAnsi" w:hAnsiTheme="minorHAnsi"/>
          <w:b/>
          <w:i/>
          <w:sz w:val="20"/>
          <w:szCs w:val="20"/>
          <w:lang w:val="es-ES"/>
        </w:rPr>
        <w:tab/>
      </w:r>
      <w:r w:rsidR="002F189B" w:rsidRPr="002F189B">
        <w:rPr>
          <w:rFonts w:asciiTheme="minorHAnsi" w:hAnsiTheme="minorHAnsi"/>
          <w:b/>
          <w:i/>
          <w:sz w:val="20"/>
          <w:szCs w:val="20"/>
          <w:lang w:val="es-ES"/>
        </w:rPr>
        <w:t>Almuerzo</w:t>
      </w:r>
    </w:p>
    <w:p w14:paraId="0DE388E1" w14:textId="77777777" w:rsidR="00E97A08" w:rsidRPr="002F189B" w:rsidRDefault="00E97A08" w:rsidP="00944C55">
      <w:pPr>
        <w:pStyle w:val="Texto"/>
        <w:jc w:val="left"/>
        <w:rPr>
          <w:rFonts w:asciiTheme="minorHAnsi" w:hAnsiTheme="minorHAnsi"/>
          <w:sz w:val="14"/>
          <w:szCs w:val="14"/>
          <w:lang w:val="es-ES"/>
        </w:rPr>
      </w:pPr>
    </w:p>
    <w:p w14:paraId="6D06C700" w14:textId="67D87053" w:rsidR="00803C93" w:rsidRDefault="00803C93" w:rsidP="00944C55">
      <w:pPr>
        <w:pStyle w:val="Texto"/>
        <w:jc w:val="left"/>
        <w:rPr>
          <w:rFonts w:asciiTheme="minorHAnsi" w:hAnsiTheme="minorHAnsi"/>
          <w:sz w:val="16"/>
          <w:szCs w:val="16"/>
          <w:lang w:val="es-ES"/>
        </w:rPr>
      </w:pPr>
    </w:p>
    <w:p w14:paraId="44758B4B" w14:textId="6C6D85D3" w:rsidR="002F189B" w:rsidRDefault="002F189B" w:rsidP="00944C55">
      <w:pPr>
        <w:pStyle w:val="Texto"/>
        <w:jc w:val="left"/>
        <w:rPr>
          <w:rFonts w:asciiTheme="minorHAnsi" w:hAnsiTheme="minorHAnsi"/>
          <w:sz w:val="16"/>
          <w:szCs w:val="16"/>
          <w:lang w:val="es-ES"/>
        </w:rPr>
      </w:pPr>
    </w:p>
    <w:p w14:paraId="02073DE7" w14:textId="6ADE8B7A" w:rsidR="002F189B" w:rsidRDefault="002F189B" w:rsidP="00944C55">
      <w:pPr>
        <w:pStyle w:val="Texto"/>
        <w:jc w:val="left"/>
        <w:rPr>
          <w:rFonts w:asciiTheme="minorHAnsi" w:hAnsiTheme="minorHAnsi"/>
          <w:sz w:val="16"/>
          <w:szCs w:val="16"/>
          <w:lang w:val="es-ES"/>
        </w:rPr>
      </w:pPr>
    </w:p>
    <w:p w14:paraId="7699A8E0" w14:textId="77777777" w:rsidR="002F189B" w:rsidRPr="002F189B" w:rsidRDefault="002F189B" w:rsidP="00944C55">
      <w:pPr>
        <w:pStyle w:val="Texto"/>
        <w:jc w:val="left"/>
        <w:rPr>
          <w:rFonts w:asciiTheme="minorHAnsi" w:hAnsiTheme="minorHAnsi"/>
          <w:sz w:val="16"/>
          <w:szCs w:val="16"/>
          <w:lang w:val="es-ES"/>
        </w:rPr>
      </w:pPr>
    </w:p>
    <w:p w14:paraId="380D2BBC" w14:textId="77777777" w:rsidR="006A06A2" w:rsidRPr="002F189B" w:rsidRDefault="006A06A2" w:rsidP="00AD2C57">
      <w:pPr>
        <w:pStyle w:val="Texto"/>
        <w:numPr>
          <w:ilvl w:val="0"/>
          <w:numId w:val="9"/>
        </w:numPr>
        <w:jc w:val="left"/>
        <w:rPr>
          <w:rFonts w:asciiTheme="minorHAnsi" w:hAnsiTheme="minorHAnsi"/>
          <w:b/>
          <w:color w:val="CC2428"/>
          <w:sz w:val="20"/>
          <w:szCs w:val="20"/>
          <w:u w:val="single"/>
          <w:lang w:val="es-ES"/>
        </w:rPr>
      </w:pPr>
      <w:r w:rsidRPr="002F189B">
        <w:rPr>
          <w:rFonts w:asciiTheme="minorHAnsi" w:hAnsiTheme="minorHAnsi"/>
          <w:b/>
          <w:color w:val="CC2428"/>
          <w:sz w:val="20"/>
          <w:szCs w:val="20"/>
          <w:u w:val="single"/>
          <w:lang w:val="es-ES"/>
        </w:rPr>
        <w:t xml:space="preserve">JURISPRUDENCIA SOBRE DISPOSICIONES DEL ACUERDO </w:t>
      </w:r>
      <w:proofErr w:type="spellStart"/>
      <w:r w:rsidRPr="002F189B">
        <w:rPr>
          <w:rFonts w:asciiTheme="minorHAnsi" w:hAnsiTheme="minorHAnsi"/>
          <w:b/>
          <w:color w:val="CC2428"/>
          <w:sz w:val="20"/>
          <w:szCs w:val="20"/>
          <w:u w:val="single"/>
          <w:lang w:val="es-ES"/>
        </w:rPr>
        <w:t>OTC</w:t>
      </w:r>
      <w:proofErr w:type="spellEnd"/>
    </w:p>
    <w:p w14:paraId="6C5391F4" w14:textId="77777777" w:rsidR="006A06A2" w:rsidRPr="002F189B" w:rsidRDefault="006A06A2" w:rsidP="00944C55">
      <w:pPr>
        <w:pStyle w:val="Texto"/>
        <w:ind w:left="1440" w:hanging="1440"/>
        <w:jc w:val="left"/>
        <w:rPr>
          <w:rFonts w:asciiTheme="minorHAnsi" w:hAnsiTheme="minorHAnsi"/>
          <w:b/>
          <w:color w:val="000000" w:themeColor="text1"/>
          <w:sz w:val="20"/>
          <w:szCs w:val="20"/>
          <w:lang w:val="es-ES"/>
        </w:rPr>
      </w:pPr>
    </w:p>
    <w:p w14:paraId="5D13227E" w14:textId="77777777" w:rsidR="006B337E" w:rsidRPr="002F189B" w:rsidRDefault="00764C6D" w:rsidP="00944C55">
      <w:pPr>
        <w:pStyle w:val="Texto"/>
        <w:ind w:left="1440" w:hanging="1440"/>
        <w:jc w:val="left"/>
        <w:rPr>
          <w:rFonts w:asciiTheme="minorHAnsi" w:hAnsiTheme="minorHAnsi"/>
          <w:color w:val="000000" w:themeColor="text1"/>
          <w:sz w:val="20"/>
          <w:szCs w:val="20"/>
          <w:lang w:val="es-ES"/>
        </w:rPr>
      </w:pPr>
      <w:r w:rsidRPr="002F189B">
        <w:rPr>
          <w:rFonts w:asciiTheme="minorHAnsi" w:hAnsiTheme="minorHAnsi"/>
          <w:sz w:val="20"/>
          <w:szCs w:val="20"/>
          <w:lang w:val="es-ES"/>
        </w:rPr>
        <w:t>1</w:t>
      </w:r>
      <w:r w:rsidR="006A06A2" w:rsidRPr="002F189B">
        <w:rPr>
          <w:rFonts w:asciiTheme="minorHAnsi" w:hAnsiTheme="minorHAnsi"/>
          <w:sz w:val="20"/>
          <w:szCs w:val="20"/>
          <w:lang w:val="es-ES"/>
        </w:rPr>
        <w:t>4</w:t>
      </w:r>
      <w:r w:rsidR="003A79E1" w:rsidRPr="002F189B">
        <w:rPr>
          <w:rFonts w:asciiTheme="minorHAnsi" w:hAnsiTheme="minorHAnsi"/>
          <w:sz w:val="20"/>
          <w:szCs w:val="20"/>
          <w:lang w:val="es-ES"/>
        </w:rPr>
        <w:t>:</w:t>
      </w:r>
      <w:r w:rsidR="00013F6C" w:rsidRPr="002F189B">
        <w:rPr>
          <w:rFonts w:asciiTheme="minorHAnsi" w:hAnsiTheme="minorHAnsi"/>
          <w:sz w:val="20"/>
          <w:szCs w:val="20"/>
          <w:lang w:val="es-ES"/>
        </w:rPr>
        <w:t>0</w:t>
      </w:r>
      <w:r w:rsidRPr="002F189B">
        <w:rPr>
          <w:rFonts w:asciiTheme="minorHAnsi" w:hAnsiTheme="minorHAnsi"/>
          <w:sz w:val="20"/>
          <w:szCs w:val="20"/>
          <w:lang w:val="es-ES"/>
        </w:rPr>
        <w:t>0</w:t>
      </w:r>
      <w:r w:rsidR="003A79E1" w:rsidRPr="002F189B">
        <w:rPr>
          <w:rFonts w:asciiTheme="minorHAnsi" w:hAnsiTheme="minorHAnsi"/>
          <w:sz w:val="20"/>
          <w:szCs w:val="20"/>
          <w:lang w:val="es-ES"/>
        </w:rPr>
        <w:t xml:space="preserve"> – 1</w:t>
      </w:r>
      <w:r w:rsidR="00013F6C" w:rsidRPr="002F189B">
        <w:rPr>
          <w:rFonts w:asciiTheme="minorHAnsi" w:hAnsiTheme="minorHAnsi"/>
          <w:sz w:val="20"/>
          <w:szCs w:val="20"/>
          <w:lang w:val="es-ES"/>
        </w:rPr>
        <w:t>4</w:t>
      </w:r>
      <w:r w:rsidR="006B337E" w:rsidRPr="002F189B">
        <w:rPr>
          <w:rFonts w:asciiTheme="minorHAnsi" w:hAnsiTheme="minorHAnsi"/>
          <w:sz w:val="20"/>
          <w:szCs w:val="20"/>
          <w:lang w:val="es-ES"/>
        </w:rPr>
        <w:t>:</w:t>
      </w:r>
      <w:r w:rsidR="00013F6C" w:rsidRPr="002F189B">
        <w:rPr>
          <w:rFonts w:asciiTheme="minorHAnsi" w:hAnsiTheme="minorHAnsi"/>
          <w:sz w:val="20"/>
          <w:szCs w:val="20"/>
          <w:lang w:val="es-ES"/>
        </w:rPr>
        <w:t>30</w:t>
      </w:r>
      <w:r w:rsidR="006A06A2" w:rsidRPr="002F189B">
        <w:rPr>
          <w:rFonts w:asciiTheme="minorHAnsi" w:hAnsiTheme="minorHAnsi"/>
          <w:sz w:val="20"/>
          <w:szCs w:val="20"/>
          <w:lang w:val="es-ES"/>
        </w:rPr>
        <w:tab/>
      </w:r>
      <w:r w:rsidR="006A06A2"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>Introducción al Sistema de Solución de Controversias de la OMC</w:t>
      </w:r>
    </w:p>
    <w:p w14:paraId="4061591E" w14:textId="77777777" w:rsidR="00C652D1" w:rsidRPr="002F189B" w:rsidRDefault="00C652D1" w:rsidP="00944C55">
      <w:pPr>
        <w:pStyle w:val="Texto"/>
        <w:jc w:val="left"/>
        <w:rPr>
          <w:rFonts w:asciiTheme="minorHAnsi" w:hAnsiTheme="minorHAnsi"/>
          <w:b/>
          <w:sz w:val="20"/>
          <w:szCs w:val="20"/>
          <w:lang w:val="es-ES"/>
        </w:rPr>
      </w:pPr>
    </w:p>
    <w:p w14:paraId="71A4AA96" w14:textId="77777777" w:rsidR="00B215A6" w:rsidRPr="002F189B" w:rsidRDefault="00307036" w:rsidP="00B215A6">
      <w:pPr>
        <w:pStyle w:val="Texto"/>
        <w:ind w:left="1440" w:hanging="1440"/>
        <w:jc w:val="left"/>
        <w:rPr>
          <w:rFonts w:asciiTheme="minorHAnsi" w:hAnsiTheme="minorHAnsi"/>
          <w:b/>
          <w:color w:val="CC2428"/>
          <w:sz w:val="20"/>
          <w:szCs w:val="20"/>
          <w:lang w:val="es-ES"/>
        </w:rPr>
      </w:pPr>
      <w:r w:rsidRPr="002F189B">
        <w:rPr>
          <w:rFonts w:asciiTheme="minorHAnsi" w:hAnsiTheme="minorHAnsi"/>
          <w:sz w:val="20"/>
          <w:szCs w:val="20"/>
          <w:lang w:val="es-ES"/>
        </w:rPr>
        <w:t>1</w:t>
      </w:r>
      <w:r w:rsidR="00013F6C" w:rsidRPr="002F189B">
        <w:rPr>
          <w:rFonts w:asciiTheme="minorHAnsi" w:hAnsiTheme="minorHAnsi"/>
          <w:sz w:val="20"/>
          <w:szCs w:val="20"/>
          <w:lang w:val="es-ES"/>
        </w:rPr>
        <w:t>4</w:t>
      </w:r>
      <w:r w:rsidRPr="002F189B">
        <w:rPr>
          <w:rFonts w:asciiTheme="minorHAnsi" w:hAnsiTheme="minorHAnsi"/>
          <w:sz w:val="20"/>
          <w:szCs w:val="20"/>
          <w:lang w:val="es-ES"/>
        </w:rPr>
        <w:t>:</w:t>
      </w:r>
      <w:r w:rsidR="00013F6C" w:rsidRPr="002F189B">
        <w:rPr>
          <w:rFonts w:asciiTheme="minorHAnsi" w:hAnsiTheme="minorHAnsi"/>
          <w:sz w:val="20"/>
          <w:szCs w:val="20"/>
          <w:lang w:val="es-ES"/>
        </w:rPr>
        <w:t>30</w:t>
      </w:r>
      <w:r w:rsidR="006A06A2" w:rsidRPr="002F189B">
        <w:rPr>
          <w:rFonts w:asciiTheme="minorHAnsi" w:hAnsiTheme="minorHAnsi"/>
          <w:sz w:val="20"/>
          <w:szCs w:val="20"/>
          <w:lang w:val="es-ES"/>
        </w:rPr>
        <w:t xml:space="preserve"> – 15</w:t>
      </w:r>
      <w:r w:rsidR="006B337E" w:rsidRPr="002F189B">
        <w:rPr>
          <w:rFonts w:asciiTheme="minorHAnsi" w:hAnsiTheme="minorHAnsi"/>
          <w:sz w:val="20"/>
          <w:szCs w:val="20"/>
          <w:lang w:val="es-ES"/>
        </w:rPr>
        <w:t>:</w:t>
      </w:r>
      <w:r w:rsidR="00013F6C" w:rsidRPr="002F189B">
        <w:rPr>
          <w:rFonts w:asciiTheme="minorHAnsi" w:hAnsiTheme="minorHAnsi"/>
          <w:sz w:val="20"/>
          <w:szCs w:val="20"/>
          <w:lang w:val="es-ES"/>
        </w:rPr>
        <w:t>0</w:t>
      </w:r>
      <w:r w:rsidR="003A79E1" w:rsidRPr="002F189B">
        <w:rPr>
          <w:rFonts w:asciiTheme="minorHAnsi" w:hAnsiTheme="minorHAnsi"/>
          <w:sz w:val="20"/>
          <w:szCs w:val="20"/>
          <w:lang w:val="es-ES"/>
        </w:rPr>
        <w:t>0</w:t>
      </w:r>
      <w:r w:rsidR="006839DB" w:rsidRPr="002F189B">
        <w:rPr>
          <w:rFonts w:asciiTheme="minorHAnsi" w:hAnsiTheme="minorHAnsi"/>
          <w:b/>
          <w:sz w:val="20"/>
          <w:szCs w:val="20"/>
          <w:lang w:val="es-ES"/>
        </w:rPr>
        <w:tab/>
      </w:r>
      <w:proofErr w:type="spellStart"/>
      <w:r w:rsidR="006A06A2"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>OTC</w:t>
      </w:r>
      <w:proofErr w:type="spellEnd"/>
      <w:r w:rsidR="006A06A2"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 xml:space="preserve"> y el Sistema de Solución de Controversias de la OMC</w:t>
      </w:r>
    </w:p>
    <w:p w14:paraId="5DDB1FDC" w14:textId="77777777" w:rsidR="0050586F" w:rsidRPr="002F189B" w:rsidRDefault="0050586F" w:rsidP="00944C55">
      <w:pPr>
        <w:pStyle w:val="Texto"/>
        <w:jc w:val="left"/>
        <w:rPr>
          <w:rFonts w:asciiTheme="minorHAnsi" w:hAnsiTheme="minorHAnsi"/>
          <w:b/>
          <w:i/>
          <w:color w:val="CC2428"/>
          <w:sz w:val="10"/>
          <w:szCs w:val="10"/>
          <w:lang w:val="es-ES"/>
        </w:rPr>
      </w:pPr>
    </w:p>
    <w:p w14:paraId="3A621FC7" w14:textId="77777777" w:rsidR="0050586F" w:rsidRPr="002F189B" w:rsidRDefault="0050586F" w:rsidP="00944C55">
      <w:pPr>
        <w:pStyle w:val="Texto"/>
        <w:jc w:val="left"/>
        <w:rPr>
          <w:rFonts w:asciiTheme="minorHAnsi" w:hAnsiTheme="minorHAnsi"/>
          <w:b/>
          <w:i/>
          <w:color w:val="CC2428"/>
          <w:sz w:val="10"/>
          <w:szCs w:val="10"/>
          <w:lang w:val="es-ES"/>
        </w:rPr>
      </w:pPr>
    </w:p>
    <w:p w14:paraId="6169DB80" w14:textId="6A782C60" w:rsidR="006A06A2" w:rsidRPr="002F189B" w:rsidRDefault="00FB5B9B" w:rsidP="00944C55">
      <w:pPr>
        <w:pStyle w:val="Texto"/>
        <w:jc w:val="left"/>
        <w:rPr>
          <w:rFonts w:asciiTheme="minorHAnsi" w:hAnsiTheme="minorHAnsi"/>
          <w:b/>
          <w:i/>
          <w:sz w:val="20"/>
          <w:szCs w:val="20"/>
          <w:lang w:val="es-ES"/>
        </w:rPr>
      </w:pPr>
      <w:r w:rsidRPr="002F189B">
        <w:rPr>
          <w:rFonts w:asciiTheme="minorHAnsi" w:hAnsiTheme="minorHAnsi"/>
          <w:b/>
          <w:i/>
          <w:sz w:val="20"/>
          <w:szCs w:val="20"/>
          <w:lang w:val="es-ES"/>
        </w:rPr>
        <w:t>15:00 – 15:15</w:t>
      </w:r>
      <w:r w:rsidRPr="002F189B">
        <w:rPr>
          <w:rFonts w:asciiTheme="minorHAnsi" w:hAnsiTheme="minorHAnsi"/>
          <w:b/>
          <w:i/>
          <w:sz w:val="20"/>
          <w:szCs w:val="20"/>
          <w:lang w:val="es-ES"/>
        </w:rPr>
        <w:tab/>
      </w:r>
      <w:r w:rsidR="002F189B" w:rsidRPr="002F189B">
        <w:rPr>
          <w:rFonts w:asciiTheme="minorHAnsi" w:hAnsiTheme="minorHAnsi"/>
          <w:b/>
          <w:i/>
          <w:sz w:val="20"/>
          <w:szCs w:val="20"/>
          <w:lang w:val="es-ES"/>
        </w:rPr>
        <w:t>PAUSA-CAFÉ</w:t>
      </w:r>
    </w:p>
    <w:p w14:paraId="35169EE8" w14:textId="77777777" w:rsidR="006A06A2" w:rsidRPr="002F189B" w:rsidRDefault="006A06A2" w:rsidP="00944C55">
      <w:pPr>
        <w:pStyle w:val="Texto"/>
        <w:ind w:left="1440" w:hanging="1440"/>
        <w:jc w:val="left"/>
        <w:rPr>
          <w:rFonts w:asciiTheme="minorHAnsi" w:hAnsiTheme="minorHAnsi"/>
          <w:sz w:val="10"/>
          <w:szCs w:val="10"/>
          <w:lang w:val="es-ES"/>
        </w:rPr>
      </w:pPr>
    </w:p>
    <w:p w14:paraId="3FDB0937" w14:textId="77777777" w:rsidR="0050586F" w:rsidRPr="002F189B" w:rsidRDefault="0050586F" w:rsidP="00944C55">
      <w:pPr>
        <w:pStyle w:val="Texto"/>
        <w:ind w:left="1440" w:hanging="1440"/>
        <w:jc w:val="left"/>
        <w:rPr>
          <w:rFonts w:asciiTheme="minorHAnsi" w:hAnsiTheme="minorHAnsi"/>
          <w:sz w:val="10"/>
          <w:szCs w:val="10"/>
          <w:lang w:val="es-ES"/>
        </w:rPr>
      </w:pPr>
    </w:p>
    <w:p w14:paraId="50FD6224" w14:textId="77777777" w:rsidR="006A06A2" w:rsidRPr="002F189B" w:rsidRDefault="00013F6C" w:rsidP="00944C55">
      <w:pPr>
        <w:pStyle w:val="Texto"/>
        <w:ind w:left="1440" w:hanging="1440"/>
        <w:jc w:val="left"/>
        <w:rPr>
          <w:rFonts w:asciiTheme="minorHAnsi" w:hAnsiTheme="minorHAnsi"/>
          <w:b/>
          <w:color w:val="CC2428"/>
          <w:sz w:val="20"/>
          <w:szCs w:val="20"/>
          <w:lang w:val="es-ES"/>
        </w:rPr>
      </w:pPr>
      <w:r w:rsidRPr="002F189B">
        <w:rPr>
          <w:rFonts w:asciiTheme="minorHAnsi" w:hAnsiTheme="minorHAnsi"/>
          <w:sz w:val="20"/>
          <w:szCs w:val="20"/>
          <w:lang w:val="es-ES"/>
        </w:rPr>
        <w:t>15:1</w:t>
      </w:r>
      <w:r w:rsidR="006A06A2" w:rsidRPr="002F189B">
        <w:rPr>
          <w:rFonts w:asciiTheme="minorHAnsi" w:hAnsiTheme="minorHAnsi"/>
          <w:sz w:val="20"/>
          <w:szCs w:val="20"/>
          <w:lang w:val="es-ES"/>
        </w:rPr>
        <w:t>5 – 17:00</w:t>
      </w:r>
      <w:r w:rsidR="006A06A2" w:rsidRPr="002F189B">
        <w:rPr>
          <w:rFonts w:asciiTheme="minorHAnsi" w:hAnsiTheme="minorHAnsi"/>
          <w:sz w:val="20"/>
          <w:szCs w:val="20"/>
          <w:lang w:val="es-ES"/>
        </w:rPr>
        <w:tab/>
      </w:r>
      <w:r w:rsidR="006A06A2"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 xml:space="preserve">Resumen de las principales jurisprudencias sobre </w:t>
      </w:r>
      <w:proofErr w:type="spellStart"/>
      <w:r w:rsidR="006A06A2"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>OTC</w:t>
      </w:r>
      <w:proofErr w:type="spellEnd"/>
    </w:p>
    <w:p w14:paraId="6A7ED5FE" w14:textId="77777777" w:rsidR="006A06A2" w:rsidRPr="002F189B" w:rsidRDefault="006A06A2" w:rsidP="00944C55">
      <w:pPr>
        <w:pStyle w:val="Texto"/>
        <w:jc w:val="left"/>
        <w:rPr>
          <w:rFonts w:asciiTheme="minorHAnsi" w:hAnsiTheme="minorHAnsi"/>
          <w:sz w:val="10"/>
          <w:szCs w:val="10"/>
          <w:lang w:val="es-ES"/>
        </w:rPr>
      </w:pPr>
    </w:p>
    <w:p w14:paraId="1EE45A1A" w14:textId="77777777" w:rsidR="006A06A2" w:rsidRPr="002F189B" w:rsidRDefault="006A06A2" w:rsidP="00944C55">
      <w:pPr>
        <w:pStyle w:val="Texto"/>
        <w:jc w:val="left"/>
        <w:rPr>
          <w:rFonts w:asciiTheme="minorHAnsi" w:hAnsiTheme="minorHAnsi"/>
          <w:sz w:val="20"/>
          <w:szCs w:val="20"/>
          <w:lang w:val="es-ES"/>
        </w:rPr>
      </w:pPr>
      <w:r w:rsidRPr="002F189B">
        <w:rPr>
          <w:rFonts w:asciiTheme="minorHAnsi" w:hAnsiTheme="minorHAnsi"/>
          <w:sz w:val="20"/>
          <w:szCs w:val="20"/>
          <w:lang w:val="es-ES"/>
        </w:rPr>
        <w:t>17:00 – 17:30</w:t>
      </w:r>
      <w:r w:rsidRPr="002F189B">
        <w:rPr>
          <w:rFonts w:asciiTheme="minorHAnsi" w:hAnsiTheme="minorHAnsi"/>
          <w:sz w:val="20"/>
          <w:szCs w:val="20"/>
          <w:lang w:val="es-ES"/>
        </w:rPr>
        <w:tab/>
      </w:r>
      <w:r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>Debate</w:t>
      </w:r>
    </w:p>
    <w:p w14:paraId="39614F58" w14:textId="3C7E09B9" w:rsidR="00E922EF" w:rsidRPr="002F189B" w:rsidRDefault="00E922EF" w:rsidP="00944C55">
      <w:pPr>
        <w:pStyle w:val="Texto"/>
        <w:jc w:val="left"/>
        <w:rPr>
          <w:rFonts w:asciiTheme="minorHAnsi" w:hAnsiTheme="minorHAnsi"/>
          <w:sz w:val="20"/>
          <w:szCs w:val="20"/>
          <w:lang w:val="es-ES"/>
        </w:rPr>
      </w:pPr>
    </w:p>
    <w:p w14:paraId="4A47CA69" w14:textId="77777777" w:rsidR="00BE0C55" w:rsidRPr="002F189B" w:rsidRDefault="00BE0C55" w:rsidP="00944C55">
      <w:pPr>
        <w:pStyle w:val="Texto"/>
        <w:jc w:val="left"/>
        <w:rPr>
          <w:rFonts w:asciiTheme="minorHAnsi" w:hAnsiTheme="minorHAnsi"/>
          <w:sz w:val="20"/>
          <w:szCs w:val="20"/>
          <w:lang w:val="es-ES"/>
        </w:rPr>
      </w:pPr>
    </w:p>
    <w:p w14:paraId="652DA9C6" w14:textId="47F538A9" w:rsidR="00803C93" w:rsidRDefault="00803C93" w:rsidP="00944C55">
      <w:pPr>
        <w:pStyle w:val="Texto"/>
        <w:jc w:val="left"/>
        <w:rPr>
          <w:rFonts w:asciiTheme="minorHAnsi" w:hAnsiTheme="minorHAnsi"/>
          <w:sz w:val="16"/>
          <w:szCs w:val="16"/>
          <w:lang w:val="es-ES"/>
        </w:rPr>
      </w:pPr>
    </w:p>
    <w:p w14:paraId="258B8383" w14:textId="74410371" w:rsidR="002F189B" w:rsidRDefault="002F189B" w:rsidP="00944C55">
      <w:pPr>
        <w:pStyle w:val="Texto"/>
        <w:jc w:val="left"/>
        <w:rPr>
          <w:rFonts w:asciiTheme="minorHAnsi" w:hAnsiTheme="minorHAnsi"/>
          <w:sz w:val="16"/>
          <w:szCs w:val="16"/>
          <w:lang w:val="es-ES"/>
        </w:rPr>
      </w:pPr>
    </w:p>
    <w:p w14:paraId="7D2DF17F" w14:textId="66968142" w:rsidR="002F189B" w:rsidRDefault="002F189B" w:rsidP="00944C55">
      <w:pPr>
        <w:pStyle w:val="Texto"/>
        <w:jc w:val="left"/>
        <w:rPr>
          <w:rFonts w:asciiTheme="minorHAnsi" w:hAnsiTheme="minorHAnsi"/>
          <w:sz w:val="16"/>
          <w:szCs w:val="16"/>
          <w:lang w:val="es-ES"/>
        </w:rPr>
      </w:pPr>
    </w:p>
    <w:p w14:paraId="36E99F03" w14:textId="3B860E5B" w:rsidR="002F189B" w:rsidRDefault="002F189B" w:rsidP="00944C55">
      <w:pPr>
        <w:pStyle w:val="Texto"/>
        <w:jc w:val="left"/>
        <w:rPr>
          <w:rFonts w:asciiTheme="minorHAnsi" w:hAnsiTheme="minorHAnsi"/>
          <w:sz w:val="16"/>
          <w:szCs w:val="16"/>
          <w:lang w:val="es-ES"/>
        </w:rPr>
      </w:pPr>
    </w:p>
    <w:p w14:paraId="20E191DA" w14:textId="08A5150A" w:rsidR="002F189B" w:rsidRDefault="002F189B" w:rsidP="00944C55">
      <w:pPr>
        <w:pStyle w:val="Texto"/>
        <w:jc w:val="left"/>
        <w:rPr>
          <w:rFonts w:asciiTheme="minorHAnsi" w:hAnsiTheme="minorHAnsi"/>
          <w:sz w:val="16"/>
          <w:szCs w:val="16"/>
          <w:lang w:val="es-ES"/>
        </w:rPr>
      </w:pPr>
    </w:p>
    <w:p w14:paraId="4024E6FE" w14:textId="62BE6740" w:rsidR="002F189B" w:rsidRDefault="002F189B" w:rsidP="00944C55">
      <w:pPr>
        <w:pStyle w:val="Texto"/>
        <w:jc w:val="left"/>
        <w:rPr>
          <w:rFonts w:asciiTheme="minorHAnsi" w:hAnsiTheme="minorHAnsi"/>
          <w:sz w:val="16"/>
          <w:szCs w:val="16"/>
          <w:lang w:val="es-ES"/>
        </w:rPr>
      </w:pPr>
    </w:p>
    <w:p w14:paraId="23D703B9" w14:textId="3672D429" w:rsidR="006839DB" w:rsidRPr="002F189B" w:rsidRDefault="002F189B" w:rsidP="00CB5EBB">
      <w:pPr>
        <w:pStyle w:val="Texto"/>
        <w:spacing w:after="120"/>
        <w:jc w:val="center"/>
        <w:rPr>
          <w:rFonts w:asciiTheme="minorHAnsi" w:hAnsiTheme="minorHAnsi"/>
          <w:b/>
          <w:i/>
          <w:color w:val="A25900"/>
          <w:sz w:val="24"/>
          <w:szCs w:val="24"/>
          <w:lang w:val="es-ES"/>
        </w:rPr>
      </w:pPr>
      <w:r w:rsidRPr="002F189B">
        <w:rPr>
          <w:rFonts w:asciiTheme="minorHAnsi" w:hAnsiTheme="minorHAnsi"/>
          <w:b/>
          <w:i/>
          <w:color w:val="A25900"/>
          <w:sz w:val="24"/>
          <w:szCs w:val="24"/>
          <w:lang w:val="es-ES"/>
        </w:rPr>
        <w:t>Jueves, 3</w:t>
      </w:r>
      <w:r w:rsidR="008C0686" w:rsidRPr="002F189B">
        <w:rPr>
          <w:rFonts w:asciiTheme="minorHAnsi" w:hAnsiTheme="minorHAnsi"/>
          <w:b/>
          <w:i/>
          <w:color w:val="A25900"/>
          <w:sz w:val="24"/>
          <w:szCs w:val="24"/>
          <w:lang w:val="es-ES"/>
        </w:rPr>
        <w:t xml:space="preserve"> de </w:t>
      </w:r>
      <w:r w:rsidR="00081296" w:rsidRPr="002F189B">
        <w:rPr>
          <w:rFonts w:asciiTheme="minorHAnsi" w:hAnsiTheme="minorHAnsi"/>
          <w:b/>
          <w:i/>
          <w:color w:val="A25900"/>
          <w:sz w:val="24"/>
          <w:szCs w:val="24"/>
          <w:lang w:val="es-ES"/>
        </w:rPr>
        <w:t>octubre</w:t>
      </w:r>
    </w:p>
    <w:p w14:paraId="0AB68E2D" w14:textId="77777777" w:rsidR="006A06A2" w:rsidRPr="002F189B" w:rsidRDefault="006A06A2" w:rsidP="00AD2C57">
      <w:pPr>
        <w:pStyle w:val="Texto"/>
        <w:numPr>
          <w:ilvl w:val="0"/>
          <w:numId w:val="9"/>
        </w:numPr>
        <w:jc w:val="left"/>
        <w:rPr>
          <w:rFonts w:asciiTheme="minorHAnsi" w:hAnsiTheme="minorHAnsi"/>
          <w:b/>
          <w:color w:val="CC2428"/>
          <w:sz w:val="20"/>
          <w:szCs w:val="20"/>
          <w:lang w:val="es-ES"/>
        </w:rPr>
      </w:pPr>
      <w:r w:rsidRPr="002F189B">
        <w:rPr>
          <w:rFonts w:asciiTheme="minorHAnsi" w:hAnsiTheme="minorHAnsi"/>
          <w:b/>
          <w:color w:val="CC2428"/>
          <w:sz w:val="20"/>
          <w:szCs w:val="20"/>
          <w:u w:val="single"/>
          <w:lang w:val="es-ES"/>
        </w:rPr>
        <w:t xml:space="preserve">COMITÉ </w:t>
      </w:r>
      <w:proofErr w:type="spellStart"/>
      <w:r w:rsidRPr="002F189B">
        <w:rPr>
          <w:rFonts w:asciiTheme="minorHAnsi" w:hAnsiTheme="minorHAnsi"/>
          <w:b/>
          <w:color w:val="CC2428"/>
          <w:sz w:val="20"/>
          <w:szCs w:val="20"/>
          <w:u w:val="single"/>
          <w:lang w:val="es-ES"/>
        </w:rPr>
        <w:t>OTC</w:t>
      </w:r>
      <w:proofErr w:type="spellEnd"/>
      <w:r w:rsidRPr="002F189B">
        <w:rPr>
          <w:rFonts w:asciiTheme="minorHAnsi" w:hAnsiTheme="minorHAnsi"/>
          <w:color w:val="CC2428"/>
          <w:sz w:val="20"/>
          <w:szCs w:val="20"/>
          <w:lang w:val="es-ES"/>
        </w:rPr>
        <w:t xml:space="preserve">: </w:t>
      </w:r>
      <w:r w:rsidRPr="002F189B">
        <w:rPr>
          <w:rFonts w:asciiTheme="minorHAnsi" w:hAnsiTheme="minorHAnsi"/>
          <w:b/>
          <w:i/>
          <w:color w:val="CC2428"/>
          <w:sz w:val="20"/>
          <w:szCs w:val="20"/>
          <w:lang w:val="es-ES"/>
        </w:rPr>
        <w:t>PREOCUPACIONES COMERCIALES ESPECÍFICAS (</w:t>
      </w:r>
      <w:proofErr w:type="spellStart"/>
      <w:r w:rsidRPr="002F189B">
        <w:rPr>
          <w:rFonts w:asciiTheme="minorHAnsi" w:hAnsiTheme="minorHAnsi"/>
          <w:b/>
          <w:i/>
          <w:color w:val="CC2428"/>
          <w:sz w:val="20"/>
          <w:szCs w:val="20"/>
          <w:lang w:val="es-ES"/>
        </w:rPr>
        <w:t>PCS</w:t>
      </w:r>
      <w:proofErr w:type="spellEnd"/>
      <w:r w:rsidRPr="002F189B">
        <w:rPr>
          <w:rFonts w:asciiTheme="minorHAnsi" w:hAnsiTheme="minorHAnsi"/>
          <w:b/>
          <w:i/>
          <w:color w:val="CC2428"/>
          <w:sz w:val="20"/>
          <w:szCs w:val="20"/>
          <w:lang w:val="es-ES"/>
        </w:rPr>
        <w:t>)</w:t>
      </w:r>
    </w:p>
    <w:p w14:paraId="18791025" w14:textId="77777777" w:rsidR="006A06A2" w:rsidRPr="002F189B" w:rsidRDefault="006A06A2" w:rsidP="00944C55">
      <w:pPr>
        <w:pStyle w:val="Texto"/>
        <w:jc w:val="left"/>
        <w:rPr>
          <w:rFonts w:asciiTheme="minorHAnsi" w:hAnsiTheme="minorHAnsi"/>
          <w:sz w:val="20"/>
          <w:szCs w:val="20"/>
          <w:lang w:val="es-ES"/>
        </w:rPr>
      </w:pPr>
    </w:p>
    <w:p w14:paraId="776D0CF7" w14:textId="77777777" w:rsidR="006B337E" w:rsidRPr="002F189B" w:rsidRDefault="00A1169D" w:rsidP="00944C55">
      <w:pPr>
        <w:pStyle w:val="Texto"/>
        <w:jc w:val="left"/>
        <w:rPr>
          <w:rFonts w:asciiTheme="minorHAnsi" w:hAnsiTheme="minorHAnsi"/>
          <w:color w:val="000000" w:themeColor="text1"/>
          <w:sz w:val="20"/>
          <w:szCs w:val="20"/>
          <w:lang w:val="es-ES"/>
        </w:rPr>
      </w:pPr>
      <w:r w:rsidRPr="002F189B">
        <w:rPr>
          <w:rFonts w:asciiTheme="minorHAnsi" w:hAnsiTheme="minorHAnsi"/>
          <w:sz w:val="20"/>
          <w:szCs w:val="20"/>
          <w:lang w:val="es-ES"/>
        </w:rPr>
        <w:t>0</w:t>
      </w:r>
      <w:r w:rsidR="00A43BCB" w:rsidRPr="002F189B">
        <w:rPr>
          <w:rFonts w:asciiTheme="minorHAnsi" w:hAnsiTheme="minorHAnsi"/>
          <w:sz w:val="20"/>
          <w:szCs w:val="20"/>
          <w:lang w:val="es-ES"/>
        </w:rPr>
        <w:t>9</w:t>
      </w:r>
      <w:r w:rsidRPr="002F189B">
        <w:rPr>
          <w:rFonts w:asciiTheme="minorHAnsi" w:hAnsiTheme="minorHAnsi"/>
          <w:sz w:val="20"/>
          <w:szCs w:val="20"/>
          <w:lang w:val="es-ES"/>
        </w:rPr>
        <w:t>:</w:t>
      </w:r>
      <w:r w:rsidR="00CB5EBB" w:rsidRPr="002F189B">
        <w:rPr>
          <w:rFonts w:asciiTheme="minorHAnsi" w:hAnsiTheme="minorHAnsi"/>
          <w:sz w:val="20"/>
          <w:szCs w:val="20"/>
          <w:lang w:val="es-ES"/>
        </w:rPr>
        <w:t>00</w:t>
      </w:r>
      <w:r w:rsidRPr="002F189B">
        <w:rPr>
          <w:rFonts w:asciiTheme="minorHAnsi" w:hAnsiTheme="minorHAnsi"/>
          <w:sz w:val="20"/>
          <w:szCs w:val="20"/>
          <w:lang w:val="es-ES"/>
        </w:rPr>
        <w:t xml:space="preserve"> – 10</w:t>
      </w:r>
      <w:r w:rsidR="006B337E" w:rsidRPr="002F189B">
        <w:rPr>
          <w:rFonts w:asciiTheme="minorHAnsi" w:hAnsiTheme="minorHAnsi"/>
          <w:sz w:val="20"/>
          <w:szCs w:val="20"/>
          <w:lang w:val="es-ES"/>
        </w:rPr>
        <w:t>:</w:t>
      </w:r>
      <w:r w:rsidR="003359F2" w:rsidRPr="002F189B">
        <w:rPr>
          <w:rFonts w:asciiTheme="minorHAnsi" w:hAnsiTheme="minorHAnsi"/>
          <w:sz w:val="20"/>
          <w:szCs w:val="20"/>
          <w:lang w:val="es-ES"/>
        </w:rPr>
        <w:t>30</w:t>
      </w:r>
      <w:r w:rsidR="006839DB" w:rsidRPr="002F189B">
        <w:rPr>
          <w:rFonts w:asciiTheme="minorHAnsi" w:hAnsiTheme="minorHAnsi"/>
          <w:b/>
          <w:sz w:val="20"/>
          <w:szCs w:val="20"/>
          <w:lang w:val="es-ES"/>
        </w:rPr>
        <w:tab/>
      </w:r>
      <w:r w:rsidR="00463E6C"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 xml:space="preserve">Panorama General </w:t>
      </w:r>
    </w:p>
    <w:p w14:paraId="23A7013B" w14:textId="77777777" w:rsidR="00463E6C" w:rsidRPr="002F189B" w:rsidRDefault="00463E6C" w:rsidP="00D724B1">
      <w:pPr>
        <w:pStyle w:val="Texto"/>
        <w:ind w:firstLine="708"/>
        <w:jc w:val="left"/>
        <w:rPr>
          <w:rFonts w:asciiTheme="minorHAnsi" w:hAnsiTheme="minorHAnsi"/>
          <w:color w:val="000000" w:themeColor="text1"/>
          <w:sz w:val="20"/>
          <w:szCs w:val="20"/>
          <w:lang w:val="es-ES"/>
        </w:rPr>
      </w:pPr>
    </w:p>
    <w:p w14:paraId="58E6F8EB" w14:textId="77777777" w:rsidR="00463E6C" w:rsidRPr="002F189B" w:rsidRDefault="00463E6C" w:rsidP="00D724B1">
      <w:pPr>
        <w:pStyle w:val="Texto"/>
        <w:ind w:firstLine="708"/>
        <w:jc w:val="left"/>
        <w:rPr>
          <w:rFonts w:asciiTheme="minorHAnsi" w:hAnsiTheme="minorHAnsi"/>
          <w:b/>
          <w:color w:val="CC2428"/>
          <w:sz w:val="20"/>
          <w:szCs w:val="20"/>
          <w:lang w:val="es-ES"/>
        </w:rPr>
      </w:pPr>
      <w:r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ab/>
        <w:t xml:space="preserve">Ejercicio en Grupo </w:t>
      </w:r>
    </w:p>
    <w:p w14:paraId="2FE829F6" w14:textId="39195699" w:rsidR="00AE5123" w:rsidRDefault="00AE5123" w:rsidP="00944C55">
      <w:pPr>
        <w:pStyle w:val="Texto"/>
        <w:jc w:val="left"/>
        <w:rPr>
          <w:rFonts w:asciiTheme="minorHAnsi" w:hAnsiTheme="minorHAnsi"/>
          <w:sz w:val="20"/>
          <w:szCs w:val="20"/>
          <w:lang w:val="es-ES"/>
        </w:rPr>
      </w:pPr>
    </w:p>
    <w:p w14:paraId="1C1BFE4F" w14:textId="77777777" w:rsidR="002F189B" w:rsidRPr="002F189B" w:rsidRDefault="002F189B" w:rsidP="00944C55">
      <w:pPr>
        <w:pStyle w:val="Texto"/>
        <w:jc w:val="left"/>
        <w:rPr>
          <w:rFonts w:asciiTheme="minorHAnsi" w:hAnsiTheme="minorHAnsi"/>
          <w:sz w:val="20"/>
          <w:szCs w:val="20"/>
          <w:lang w:val="es-ES"/>
        </w:rPr>
      </w:pPr>
    </w:p>
    <w:p w14:paraId="789E8CFE" w14:textId="77777777" w:rsidR="00FE5FDE" w:rsidRPr="002F189B" w:rsidRDefault="00FB5B9B" w:rsidP="00944C55">
      <w:pPr>
        <w:pStyle w:val="Texto"/>
        <w:jc w:val="left"/>
        <w:rPr>
          <w:rFonts w:asciiTheme="minorHAnsi" w:hAnsiTheme="minorHAnsi"/>
          <w:b/>
          <w:i/>
          <w:sz w:val="20"/>
          <w:szCs w:val="20"/>
          <w:lang w:val="es-ES"/>
        </w:rPr>
      </w:pPr>
      <w:r w:rsidRPr="002F189B">
        <w:rPr>
          <w:rFonts w:asciiTheme="minorHAnsi" w:hAnsiTheme="minorHAnsi"/>
          <w:b/>
          <w:i/>
          <w:sz w:val="20"/>
          <w:szCs w:val="20"/>
          <w:lang w:val="es-ES"/>
        </w:rPr>
        <w:t>10:30 – 10:45</w:t>
      </w:r>
      <w:r w:rsidRPr="002F189B">
        <w:rPr>
          <w:rFonts w:asciiTheme="minorHAnsi" w:hAnsiTheme="minorHAnsi"/>
          <w:b/>
          <w:i/>
          <w:sz w:val="20"/>
          <w:szCs w:val="20"/>
          <w:lang w:val="es-ES"/>
        </w:rPr>
        <w:tab/>
        <w:t>PAUSA-CAFÉ</w:t>
      </w:r>
    </w:p>
    <w:p w14:paraId="7593E92D" w14:textId="78F7D531" w:rsidR="00FE5FDE" w:rsidRDefault="00FE5FDE" w:rsidP="00944C55">
      <w:pPr>
        <w:pStyle w:val="Texto"/>
        <w:jc w:val="left"/>
        <w:rPr>
          <w:rFonts w:asciiTheme="minorHAnsi" w:hAnsiTheme="minorHAnsi"/>
          <w:b/>
          <w:sz w:val="20"/>
          <w:szCs w:val="20"/>
          <w:lang w:val="es-ES"/>
        </w:rPr>
      </w:pPr>
    </w:p>
    <w:p w14:paraId="56BAB75B" w14:textId="77777777" w:rsidR="002F189B" w:rsidRPr="002F189B" w:rsidRDefault="002F189B" w:rsidP="00944C55">
      <w:pPr>
        <w:pStyle w:val="Texto"/>
        <w:jc w:val="left"/>
        <w:rPr>
          <w:rFonts w:asciiTheme="minorHAnsi" w:hAnsiTheme="minorHAnsi"/>
          <w:b/>
          <w:sz w:val="20"/>
          <w:szCs w:val="20"/>
          <w:lang w:val="es-ES"/>
        </w:rPr>
      </w:pPr>
    </w:p>
    <w:p w14:paraId="46655BC2" w14:textId="77777777" w:rsidR="00AE5123" w:rsidRPr="002F189B" w:rsidRDefault="00AE5123" w:rsidP="00AD2C57">
      <w:pPr>
        <w:pStyle w:val="Texto"/>
        <w:numPr>
          <w:ilvl w:val="0"/>
          <w:numId w:val="9"/>
        </w:numPr>
        <w:jc w:val="left"/>
        <w:rPr>
          <w:rFonts w:asciiTheme="minorHAnsi" w:hAnsiTheme="minorHAnsi"/>
          <w:b/>
          <w:color w:val="CC2428"/>
          <w:sz w:val="20"/>
          <w:szCs w:val="20"/>
          <w:u w:val="single"/>
          <w:lang w:val="es-ES"/>
        </w:rPr>
      </w:pPr>
      <w:r w:rsidRPr="002F189B">
        <w:rPr>
          <w:rFonts w:asciiTheme="minorHAnsi" w:hAnsiTheme="minorHAnsi"/>
          <w:b/>
          <w:color w:val="CC2428"/>
          <w:sz w:val="20"/>
          <w:szCs w:val="20"/>
          <w:u w:val="single"/>
          <w:lang w:val="es-ES"/>
        </w:rPr>
        <w:t xml:space="preserve">COMITÉ </w:t>
      </w:r>
      <w:proofErr w:type="spellStart"/>
      <w:r w:rsidRPr="002F189B">
        <w:rPr>
          <w:rFonts w:asciiTheme="minorHAnsi" w:hAnsiTheme="minorHAnsi"/>
          <w:b/>
          <w:color w:val="CC2428"/>
          <w:sz w:val="20"/>
          <w:szCs w:val="20"/>
          <w:u w:val="single"/>
          <w:lang w:val="es-ES"/>
        </w:rPr>
        <w:t>OTC</w:t>
      </w:r>
      <w:proofErr w:type="spellEnd"/>
      <w:r w:rsidRPr="002F189B">
        <w:rPr>
          <w:rFonts w:asciiTheme="minorHAnsi" w:hAnsiTheme="minorHAnsi"/>
          <w:b/>
          <w:i/>
          <w:color w:val="CC2428"/>
          <w:sz w:val="20"/>
          <w:szCs w:val="20"/>
          <w:lang w:val="es-ES"/>
        </w:rPr>
        <w:t>: DECISIONES Y RECOMENDACIONES</w:t>
      </w:r>
    </w:p>
    <w:p w14:paraId="397DF76C" w14:textId="77777777" w:rsidR="00AE5123" w:rsidRPr="002F189B" w:rsidRDefault="00AE5123" w:rsidP="00944C55">
      <w:pPr>
        <w:pStyle w:val="Texto"/>
        <w:jc w:val="left"/>
        <w:rPr>
          <w:rFonts w:asciiTheme="minorHAnsi" w:hAnsiTheme="minorHAnsi"/>
          <w:b/>
          <w:sz w:val="20"/>
          <w:szCs w:val="20"/>
          <w:lang w:val="es-ES"/>
        </w:rPr>
      </w:pPr>
    </w:p>
    <w:p w14:paraId="3089AAD3" w14:textId="77777777" w:rsidR="00D724B1" w:rsidRPr="002F189B" w:rsidRDefault="00307036" w:rsidP="00944C55">
      <w:pPr>
        <w:pStyle w:val="Texto"/>
        <w:ind w:left="1440" w:hanging="1440"/>
        <w:jc w:val="left"/>
        <w:rPr>
          <w:rFonts w:asciiTheme="minorHAnsi" w:hAnsiTheme="minorHAnsi"/>
          <w:b/>
          <w:color w:val="CC2428"/>
          <w:sz w:val="20"/>
          <w:szCs w:val="20"/>
          <w:lang w:val="es-ES"/>
        </w:rPr>
      </w:pPr>
      <w:r w:rsidRPr="002F189B">
        <w:rPr>
          <w:rFonts w:asciiTheme="minorHAnsi" w:hAnsiTheme="minorHAnsi"/>
          <w:sz w:val="20"/>
          <w:szCs w:val="20"/>
          <w:lang w:val="es-ES"/>
        </w:rPr>
        <w:t>1</w:t>
      </w:r>
      <w:r w:rsidR="000A1491" w:rsidRPr="002F189B">
        <w:rPr>
          <w:rFonts w:asciiTheme="minorHAnsi" w:hAnsiTheme="minorHAnsi"/>
          <w:sz w:val="20"/>
          <w:szCs w:val="20"/>
          <w:lang w:val="es-ES"/>
        </w:rPr>
        <w:t>0</w:t>
      </w:r>
      <w:r w:rsidRPr="002F189B">
        <w:rPr>
          <w:rFonts w:asciiTheme="minorHAnsi" w:hAnsiTheme="minorHAnsi"/>
          <w:sz w:val="20"/>
          <w:szCs w:val="20"/>
          <w:lang w:val="es-ES"/>
        </w:rPr>
        <w:t>:</w:t>
      </w:r>
      <w:r w:rsidR="003359F2" w:rsidRPr="002F189B">
        <w:rPr>
          <w:rFonts w:asciiTheme="minorHAnsi" w:hAnsiTheme="minorHAnsi"/>
          <w:sz w:val="20"/>
          <w:szCs w:val="20"/>
          <w:lang w:val="es-ES"/>
        </w:rPr>
        <w:t>45</w:t>
      </w:r>
      <w:r w:rsidR="00AE5123" w:rsidRPr="002F189B">
        <w:rPr>
          <w:rFonts w:asciiTheme="minorHAnsi" w:hAnsiTheme="minorHAnsi"/>
          <w:sz w:val="20"/>
          <w:szCs w:val="20"/>
          <w:lang w:val="es-ES"/>
        </w:rPr>
        <w:t xml:space="preserve"> – 11</w:t>
      </w:r>
      <w:r w:rsidR="00FE5FDE" w:rsidRPr="002F189B">
        <w:rPr>
          <w:rFonts w:asciiTheme="minorHAnsi" w:hAnsiTheme="minorHAnsi"/>
          <w:sz w:val="20"/>
          <w:szCs w:val="20"/>
          <w:lang w:val="es-ES"/>
        </w:rPr>
        <w:t>:</w:t>
      </w:r>
      <w:r w:rsidR="00AE5123" w:rsidRPr="002F189B">
        <w:rPr>
          <w:rFonts w:asciiTheme="minorHAnsi" w:hAnsiTheme="minorHAnsi"/>
          <w:sz w:val="20"/>
          <w:szCs w:val="20"/>
          <w:lang w:val="es-ES"/>
        </w:rPr>
        <w:t>15</w:t>
      </w:r>
      <w:r w:rsidR="00AE5123" w:rsidRPr="002F189B">
        <w:rPr>
          <w:rFonts w:asciiTheme="minorHAnsi" w:hAnsiTheme="minorHAnsi"/>
          <w:sz w:val="20"/>
          <w:szCs w:val="20"/>
          <w:lang w:val="es-ES"/>
        </w:rPr>
        <w:tab/>
      </w:r>
      <w:r w:rsidR="00AE5123"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 xml:space="preserve">Principales decisiones en el marco de los Exámenes Trienales del </w:t>
      </w:r>
      <w:proofErr w:type="spellStart"/>
      <w:r w:rsidR="00AE5123"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>AOTC</w:t>
      </w:r>
      <w:proofErr w:type="spellEnd"/>
      <w:r w:rsidR="00AE5123"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 xml:space="preserve"> </w:t>
      </w:r>
    </w:p>
    <w:p w14:paraId="263D21A4" w14:textId="77777777" w:rsidR="00AE5123" w:rsidRPr="002F189B" w:rsidRDefault="00AE5123" w:rsidP="00944C55">
      <w:pPr>
        <w:pStyle w:val="Texto"/>
        <w:jc w:val="left"/>
        <w:rPr>
          <w:rFonts w:asciiTheme="minorHAnsi" w:hAnsiTheme="minorHAnsi"/>
          <w:sz w:val="20"/>
          <w:szCs w:val="20"/>
          <w:lang w:val="es-ES"/>
        </w:rPr>
      </w:pPr>
    </w:p>
    <w:p w14:paraId="124053A4" w14:textId="77777777" w:rsidR="00D724B1" w:rsidRPr="002F189B" w:rsidRDefault="00FE5FDE" w:rsidP="00944C55">
      <w:pPr>
        <w:pStyle w:val="Texto"/>
        <w:jc w:val="left"/>
        <w:rPr>
          <w:rFonts w:asciiTheme="minorHAnsi" w:hAnsiTheme="minorHAnsi"/>
          <w:b/>
          <w:color w:val="CC2428"/>
          <w:sz w:val="20"/>
          <w:szCs w:val="20"/>
          <w:lang w:val="es-ES"/>
        </w:rPr>
      </w:pPr>
      <w:r w:rsidRPr="002F189B">
        <w:rPr>
          <w:rFonts w:asciiTheme="minorHAnsi" w:hAnsiTheme="minorHAnsi"/>
          <w:sz w:val="20"/>
          <w:szCs w:val="20"/>
          <w:lang w:val="es-ES"/>
        </w:rPr>
        <w:t>1</w:t>
      </w:r>
      <w:r w:rsidR="00AE5123" w:rsidRPr="002F189B">
        <w:rPr>
          <w:rFonts w:asciiTheme="minorHAnsi" w:hAnsiTheme="minorHAnsi"/>
          <w:sz w:val="20"/>
          <w:szCs w:val="20"/>
          <w:lang w:val="es-ES"/>
        </w:rPr>
        <w:t>1</w:t>
      </w:r>
      <w:r w:rsidRPr="002F189B">
        <w:rPr>
          <w:rFonts w:asciiTheme="minorHAnsi" w:hAnsiTheme="minorHAnsi"/>
          <w:sz w:val="20"/>
          <w:szCs w:val="20"/>
          <w:lang w:val="es-ES"/>
        </w:rPr>
        <w:t>:</w:t>
      </w:r>
      <w:r w:rsidR="00AE5123" w:rsidRPr="002F189B">
        <w:rPr>
          <w:rFonts w:asciiTheme="minorHAnsi" w:hAnsiTheme="minorHAnsi"/>
          <w:sz w:val="20"/>
          <w:szCs w:val="20"/>
          <w:lang w:val="es-ES"/>
        </w:rPr>
        <w:t>15</w:t>
      </w:r>
      <w:r w:rsidR="00B9550C" w:rsidRPr="002F189B">
        <w:rPr>
          <w:rFonts w:asciiTheme="minorHAnsi" w:hAnsiTheme="minorHAnsi"/>
          <w:sz w:val="20"/>
          <w:szCs w:val="20"/>
          <w:lang w:val="es-ES"/>
        </w:rPr>
        <w:t xml:space="preserve"> – </w:t>
      </w:r>
      <w:r w:rsidR="000A1491" w:rsidRPr="002F189B">
        <w:rPr>
          <w:rFonts w:asciiTheme="minorHAnsi" w:hAnsiTheme="minorHAnsi"/>
          <w:sz w:val="20"/>
          <w:szCs w:val="20"/>
          <w:lang w:val="es-ES"/>
        </w:rPr>
        <w:t>1</w:t>
      </w:r>
      <w:r w:rsidR="00AE5123" w:rsidRPr="002F189B">
        <w:rPr>
          <w:rFonts w:asciiTheme="minorHAnsi" w:hAnsiTheme="minorHAnsi"/>
          <w:sz w:val="20"/>
          <w:szCs w:val="20"/>
          <w:lang w:val="es-ES"/>
        </w:rPr>
        <w:t>2</w:t>
      </w:r>
      <w:r w:rsidR="00307036" w:rsidRPr="002F189B">
        <w:rPr>
          <w:rFonts w:asciiTheme="minorHAnsi" w:hAnsiTheme="minorHAnsi"/>
          <w:sz w:val="20"/>
          <w:szCs w:val="20"/>
          <w:lang w:val="es-ES"/>
        </w:rPr>
        <w:t>:</w:t>
      </w:r>
      <w:r w:rsidR="00B9550C" w:rsidRPr="002F189B">
        <w:rPr>
          <w:rFonts w:asciiTheme="minorHAnsi" w:hAnsiTheme="minorHAnsi"/>
          <w:sz w:val="20"/>
          <w:szCs w:val="20"/>
          <w:lang w:val="es-ES"/>
        </w:rPr>
        <w:t>30</w:t>
      </w:r>
      <w:r w:rsidRPr="002F189B">
        <w:rPr>
          <w:rFonts w:asciiTheme="minorHAnsi" w:hAnsiTheme="minorHAnsi"/>
          <w:b/>
          <w:sz w:val="20"/>
          <w:szCs w:val="20"/>
          <w:lang w:val="es-ES"/>
        </w:rPr>
        <w:tab/>
      </w:r>
      <w:r w:rsidR="00AE5123"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 xml:space="preserve">Buenas prácticas regulatorias </w:t>
      </w:r>
    </w:p>
    <w:p w14:paraId="42305B20" w14:textId="77777777" w:rsidR="00095601" w:rsidRPr="002F189B" w:rsidRDefault="00095601" w:rsidP="00944C55">
      <w:pPr>
        <w:pStyle w:val="Texto"/>
        <w:jc w:val="left"/>
        <w:rPr>
          <w:rFonts w:asciiTheme="minorHAnsi" w:hAnsiTheme="minorHAnsi"/>
          <w:b/>
          <w:sz w:val="20"/>
          <w:szCs w:val="20"/>
          <w:lang w:val="es-ES"/>
        </w:rPr>
      </w:pPr>
    </w:p>
    <w:p w14:paraId="6F92342D" w14:textId="77777777" w:rsidR="002F189B" w:rsidRPr="002F189B" w:rsidRDefault="002F189B" w:rsidP="00944C55">
      <w:pPr>
        <w:pStyle w:val="Texto"/>
        <w:jc w:val="left"/>
        <w:rPr>
          <w:rFonts w:asciiTheme="minorHAnsi" w:hAnsiTheme="minorHAnsi"/>
          <w:b/>
          <w:sz w:val="20"/>
          <w:szCs w:val="20"/>
          <w:lang w:val="es-ES"/>
        </w:rPr>
      </w:pPr>
    </w:p>
    <w:p w14:paraId="1D9C7CE2" w14:textId="77777777" w:rsidR="003359F2" w:rsidRPr="002F189B" w:rsidRDefault="00FB5B9B" w:rsidP="00210134">
      <w:pPr>
        <w:pStyle w:val="Texto"/>
        <w:jc w:val="left"/>
        <w:rPr>
          <w:rFonts w:asciiTheme="minorHAnsi" w:hAnsiTheme="minorHAnsi"/>
          <w:b/>
          <w:i/>
          <w:sz w:val="20"/>
          <w:szCs w:val="20"/>
          <w:lang w:val="es-ES"/>
        </w:rPr>
      </w:pPr>
      <w:r w:rsidRPr="002F189B">
        <w:rPr>
          <w:rFonts w:asciiTheme="minorHAnsi" w:hAnsiTheme="minorHAnsi"/>
          <w:b/>
          <w:i/>
          <w:sz w:val="20"/>
          <w:szCs w:val="20"/>
          <w:lang w:val="es-ES"/>
        </w:rPr>
        <w:t>12:30 – 13:30</w:t>
      </w:r>
      <w:r w:rsidRPr="002F189B">
        <w:rPr>
          <w:rFonts w:asciiTheme="minorHAnsi" w:hAnsiTheme="minorHAnsi"/>
          <w:b/>
          <w:i/>
          <w:sz w:val="20"/>
          <w:szCs w:val="20"/>
          <w:lang w:val="es-ES"/>
        </w:rPr>
        <w:tab/>
        <w:t>ALMUERZO</w:t>
      </w:r>
    </w:p>
    <w:p w14:paraId="34189F56" w14:textId="77777777" w:rsidR="002F189B" w:rsidRPr="002F189B" w:rsidRDefault="002F189B" w:rsidP="00944C55">
      <w:pPr>
        <w:pStyle w:val="Texto"/>
        <w:ind w:left="1440" w:hanging="1440"/>
        <w:jc w:val="left"/>
        <w:rPr>
          <w:rFonts w:asciiTheme="minorHAnsi" w:hAnsiTheme="minorHAnsi"/>
          <w:b/>
          <w:color w:val="000000" w:themeColor="text1"/>
          <w:sz w:val="20"/>
          <w:szCs w:val="20"/>
          <w:lang w:val="es-ES"/>
        </w:rPr>
      </w:pPr>
    </w:p>
    <w:p w14:paraId="2F872DBE" w14:textId="77777777" w:rsidR="0050586F" w:rsidRPr="002F189B" w:rsidRDefault="0050586F" w:rsidP="00944C55">
      <w:pPr>
        <w:pStyle w:val="Texto"/>
        <w:ind w:left="1440" w:hanging="1440"/>
        <w:jc w:val="left"/>
        <w:rPr>
          <w:rFonts w:asciiTheme="minorHAnsi" w:hAnsiTheme="minorHAnsi"/>
          <w:b/>
          <w:color w:val="000000" w:themeColor="text1"/>
          <w:sz w:val="20"/>
          <w:szCs w:val="20"/>
          <w:lang w:val="es-ES"/>
        </w:rPr>
      </w:pPr>
    </w:p>
    <w:p w14:paraId="6FF2948F" w14:textId="5BBA51EF" w:rsidR="00DB73DB" w:rsidRPr="002F189B" w:rsidRDefault="002F189B" w:rsidP="00AD2C57">
      <w:pPr>
        <w:pStyle w:val="Texto"/>
        <w:numPr>
          <w:ilvl w:val="0"/>
          <w:numId w:val="9"/>
        </w:numPr>
        <w:jc w:val="left"/>
        <w:rPr>
          <w:rFonts w:asciiTheme="minorHAnsi" w:hAnsiTheme="minorHAnsi"/>
          <w:b/>
          <w:color w:val="CC2428"/>
          <w:sz w:val="20"/>
          <w:szCs w:val="20"/>
          <w:u w:val="single"/>
          <w:lang w:val="es-ES"/>
        </w:rPr>
      </w:pPr>
      <w:r w:rsidRPr="002F189B">
        <w:rPr>
          <w:rFonts w:asciiTheme="minorHAnsi" w:hAnsiTheme="minorHAnsi"/>
          <w:b/>
          <w:color w:val="CC2428"/>
          <w:sz w:val="20"/>
          <w:szCs w:val="20"/>
          <w:u w:val="single"/>
          <w:lang w:val="es-ES"/>
        </w:rPr>
        <w:t>CONCLUSIÓN</w:t>
      </w:r>
    </w:p>
    <w:p w14:paraId="483A172D" w14:textId="77777777" w:rsidR="00DB73DB" w:rsidRPr="002F189B" w:rsidRDefault="00DB73DB" w:rsidP="00944C55">
      <w:pPr>
        <w:pStyle w:val="Texto"/>
        <w:ind w:left="1440" w:hanging="1440"/>
        <w:jc w:val="left"/>
        <w:rPr>
          <w:rFonts w:asciiTheme="minorHAnsi" w:hAnsiTheme="minorHAnsi"/>
          <w:b/>
          <w:color w:val="000000" w:themeColor="text1"/>
          <w:sz w:val="20"/>
          <w:szCs w:val="20"/>
          <w:lang w:val="es-ES"/>
        </w:rPr>
      </w:pPr>
    </w:p>
    <w:p w14:paraId="77980278" w14:textId="2A38E371" w:rsidR="00D724B1" w:rsidRPr="002F189B" w:rsidRDefault="00A267AE" w:rsidP="00D724B1">
      <w:pPr>
        <w:pStyle w:val="Texto"/>
        <w:ind w:left="1410" w:hanging="1410"/>
        <w:jc w:val="left"/>
        <w:rPr>
          <w:rFonts w:asciiTheme="minorHAnsi" w:hAnsiTheme="minorHAnsi"/>
          <w:b/>
          <w:i/>
          <w:sz w:val="20"/>
          <w:szCs w:val="20"/>
          <w:lang w:val="es-ES"/>
        </w:rPr>
      </w:pPr>
      <w:r w:rsidRPr="002F189B">
        <w:rPr>
          <w:rFonts w:asciiTheme="minorHAnsi" w:hAnsiTheme="minorHAnsi"/>
          <w:sz w:val="20"/>
          <w:szCs w:val="20"/>
          <w:lang w:val="es-ES"/>
        </w:rPr>
        <w:t>13:30 – 15:30</w:t>
      </w:r>
      <w:r w:rsidR="003359F2" w:rsidRPr="002F189B">
        <w:rPr>
          <w:rFonts w:asciiTheme="minorHAnsi" w:hAnsiTheme="minorHAnsi"/>
          <w:b/>
          <w:sz w:val="20"/>
          <w:szCs w:val="20"/>
          <w:lang w:val="es-ES"/>
        </w:rPr>
        <w:tab/>
      </w:r>
      <w:r w:rsidR="00BE0C55" w:rsidRPr="002F189B">
        <w:rPr>
          <w:rFonts w:asciiTheme="minorHAnsi" w:hAnsiTheme="minorHAnsi"/>
          <w:b/>
          <w:i/>
          <w:color w:val="CC2428"/>
          <w:sz w:val="20"/>
          <w:szCs w:val="20"/>
          <w:lang w:val="es-ES"/>
        </w:rPr>
        <w:t xml:space="preserve">Ejercicio y </w:t>
      </w:r>
      <w:r w:rsidR="006B03A0" w:rsidRPr="002F189B">
        <w:rPr>
          <w:rFonts w:asciiTheme="minorHAnsi" w:hAnsiTheme="minorHAnsi"/>
          <w:b/>
          <w:i/>
          <w:color w:val="CC2428"/>
          <w:sz w:val="20"/>
          <w:szCs w:val="20"/>
          <w:lang w:val="es-ES"/>
        </w:rPr>
        <w:t>sumario</w:t>
      </w:r>
      <w:r w:rsidR="00BE0C55" w:rsidRPr="002F189B">
        <w:rPr>
          <w:rFonts w:asciiTheme="minorHAnsi" w:hAnsiTheme="minorHAnsi"/>
          <w:b/>
          <w:i/>
          <w:color w:val="CC2428"/>
          <w:sz w:val="20"/>
          <w:szCs w:val="20"/>
          <w:lang w:val="es-ES"/>
        </w:rPr>
        <w:t xml:space="preserve">  </w:t>
      </w:r>
    </w:p>
    <w:p w14:paraId="15ABD4AE" w14:textId="5DDA2ADE" w:rsidR="003359F2" w:rsidRPr="002F189B" w:rsidRDefault="003359F2" w:rsidP="00BE0C55">
      <w:pPr>
        <w:pStyle w:val="Texto"/>
        <w:ind w:left="708" w:firstLine="708"/>
        <w:jc w:val="left"/>
        <w:rPr>
          <w:rFonts w:asciiTheme="minorHAnsi" w:hAnsiTheme="minorHAnsi"/>
          <w:sz w:val="20"/>
          <w:szCs w:val="20"/>
          <w:lang w:val="es-ES"/>
        </w:rPr>
      </w:pPr>
    </w:p>
    <w:p w14:paraId="3018C775" w14:textId="77777777" w:rsidR="00391424" w:rsidRPr="002F189B" w:rsidRDefault="00FB5B9B" w:rsidP="00210134">
      <w:pPr>
        <w:pStyle w:val="Texto"/>
        <w:jc w:val="left"/>
        <w:rPr>
          <w:rFonts w:asciiTheme="minorHAnsi" w:hAnsiTheme="minorHAnsi"/>
          <w:b/>
          <w:i/>
          <w:sz w:val="20"/>
          <w:szCs w:val="20"/>
          <w:lang w:val="es-ES"/>
        </w:rPr>
      </w:pPr>
      <w:r w:rsidRPr="002F189B">
        <w:rPr>
          <w:rFonts w:asciiTheme="minorHAnsi" w:hAnsiTheme="minorHAnsi"/>
          <w:b/>
          <w:i/>
          <w:sz w:val="20"/>
          <w:szCs w:val="20"/>
          <w:lang w:val="es-ES"/>
        </w:rPr>
        <w:t>15:30 – 15:45</w:t>
      </w:r>
      <w:r w:rsidRPr="002F189B">
        <w:rPr>
          <w:rFonts w:asciiTheme="minorHAnsi" w:hAnsiTheme="minorHAnsi"/>
          <w:b/>
          <w:i/>
          <w:sz w:val="20"/>
          <w:szCs w:val="20"/>
          <w:lang w:val="es-ES"/>
        </w:rPr>
        <w:tab/>
      </w:r>
      <w:r w:rsidR="00391424" w:rsidRPr="002F189B">
        <w:rPr>
          <w:rFonts w:asciiTheme="minorHAnsi" w:hAnsiTheme="minorHAnsi"/>
          <w:b/>
          <w:color w:val="CC2428"/>
          <w:sz w:val="20"/>
          <w:szCs w:val="20"/>
          <w:lang w:val="es-ES"/>
        </w:rPr>
        <w:t>Palabras de clausura</w:t>
      </w:r>
      <w:r w:rsidR="00391424" w:rsidRPr="002F189B">
        <w:rPr>
          <w:rFonts w:asciiTheme="minorHAnsi" w:hAnsiTheme="minorHAnsi"/>
          <w:b/>
          <w:i/>
          <w:sz w:val="20"/>
          <w:szCs w:val="20"/>
          <w:lang w:val="es-ES"/>
        </w:rPr>
        <w:t xml:space="preserve"> </w:t>
      </w:r>
    </w:p>
    <w:p w14:paraId="7B828381" w14:textId="596E49C9" w:rsidR="00391424" w:rsidRPr="002F189B" w:rsidRDefault="00391424" w:rsidP="00210134">
      <w:pPr>
        <w:pStyle w:val="Texto"/>
        <w:jc w:val="left"/>
        <w:rPr>
          <w:rFonts w:asciiTheme="minorHAnsi" w:hAnsiTheme="minorHAnsi"/>
          <w:b/>
          <w:i/>
          <w:sz w:val="20"/>
          <w:szCs w:val="20"/>
          <w:lang w:val="es-ES"/>
        </w:rPr>
      </w:pPr>
    </w:p>
    <w:p w14:paraId="7711892B" w14:textId="77777777" w:rsidR="006B03A0" w:rsidRPr="002F189B" w:rsidRDefault="006B03A0" w:rsidP="00210134">
      <w:pPr>
        <w:pStyle w:val="Texto"/>
        <w:jc w:val="left"/>
        <w:rPr>
          <w:rFonts w:asciiTheme="minorHAnsi" w:hAnsiTheme="minorHAnsi"/>
          <w:b/>
          <w:i/>
          <w:sz w:val="20"/>
          <w:szCs w:val="20"/>
          <w:lang w:val="es-ES"/>
        </w:rPr>
      </w:pPr>
    </w:p>
    <w:p w14:paraId="47F1525F" w14:textId="533A5E52" w:rsidR="00A267AE" w:rsidRPr="002F189B" w:rsidRDefault="00FB5B9B" w:rsidP="00391424">
      <w:pPr>
        <w:pStyle w:val="Texto"/>
        <w:ind w:left="708" w:firstLine="708"/>
        <w:jc w:val="left"/>
        <w:rPr>
          <w:rFonts w:asciiTheme="minorHAnsi" w:hAnsiTheme="minorHAnsi"/>
          <w:i/>
          <w:sz w:val="20"/>
          <w:szCs w:val="20"/>
          <w:lang w:val="es-ES"/>
        </w:rPr>
      </w:pPr>
      <w:r w:rsidRPr="002F189B">
        <w:rPr>
          <w:rFonts w:asciiTheme="minorHAnsi" w:hAnsiTheme="minorHAnsi"/>
          <w:b/>
          <w:i/>
          <w:sz w:val="20"/>
          <w:szCs w:val="20"/>
          <w:lang w:val="es-ES"/>
        </w:rPr>
        <w:t>CAFÉ</w:t>
      </w:r>
    </w:p>
    <w:p w14:paraId="0FF1EF0A" w14:textId="77777777" w:rsidR="00D724B1" w:rsidRPr="002F189B" w:rsidRDefault="00D724B1" w:rsidP="00944C55">
      <w:pPr>
        <w:pStyle w:val="Texto"/>
        <w:ind w:left="1440" w:hanging="1440"/>
        <w:jc w:val="left"/>
        <w:rPr>
          <w:rFonts w:asciiTheme="minorHAnsi" w:hAnsiTheme="minorHAnsi"/>
          <w:sz w:val="20"/>
          <w:szCs w:val="20"/>
          <w:lang w:val="es-ES"/>
        </w:rPr>
      </w:pPr>
    </w:p>
    <w:p w14:paraId="4F6C1505" w14:textId="77777777" w:rsidR="00463E6C" w:rsidRPr="002F189B" w:rsidRDefault="00463E6C" w:rsidP="00944C55">
      <w:pPr>
        <w:pStyle w:val="Texto"/>
        <w:ind w:left="1440" w:hanging="1440"/>
        <w:jc w:val="left"/>
        <w:rPr>
          <w:rFonts w:asciiTheme="minorHAnsi" w:hAnsiTheme="minorHAnsi"/>
          <w:sz w:val="20"/>
          <w:szCs w:val="20"/>
          <w:lang w:val="es-ES"/>
        </w:rPr>
      </w:pPr>
    </w:p>
    <w:p w14:paraId="006F381D" w14:textId="77777777" w:rsidR="00463E6C" w:rsidRPr="002F189B" w:rsidRDefault="00463E6C" w:rsidP="00944C55">
      <w:pPr>
        <w:pStyle w:val="Texto"/>
        <w:ind w:left="1440" w:hanging="1440"/>
        <w:jc w:val="left"/>
        <w:rPr>
          <w:rFonts w:asciiTheme="minorHAnsi" w:hAnsiTheme="minorHAnsi"/>
          <w:sz w:val="20"/>
          <w:szCs w:val="20"/>
          <w:lang w:val="es-ES"/>
        </w:rPr>
      </w:pPr>
    </w:p>
    <w:p w14:paraId="0CEB623F" w14:textId="39914D81" w:rsidR="003359F2" w:rsidRPr="002F189B" w:rsidRDefault="003359F2" w:rsidP="00944C55">
      <w:pPr>
        <w:pStyle w:val="Texto"/>
        <w:ind w:left="1440" w:hanging="1440"/>
        <w:jc w:val="left"/>
        <w:rPr>
          <w:rFonts w:asciiTheme="minorHAnsi" w:hAnsiTheme="minorHAnsi"/>
          <w:sz w:val="20"/>
          <w:szCs w:val="20"/>
          <w:lang w:val="es-ES"/>
        </w:rPr>
      </w:pPr>
    </w:p>
    <w:p w14:paraId="3D24C1E2" w14:textId="77777777" w:rsidR="00DB0281" w:rsidRPr="002F189B" w:rsidRDefault="00DB0281" w:rsidP="00944C55">
      <w:pPr>
        <w:pStyle w:val="Texto"/>
        <w:jc w:val="left"/>
        <w:rPr>
          <w:rFonts w:asciiTheme="minorHAnsi" w:hAnsiTheme="minorHAnsi"/>
          <w:sz w:val="20"/>
          <w:szCs w:val="20"/>
          <w:lang w:val="es-ES"/>
        </w:rPr>
      </w:pPr>
    </w:p>
    <w:sectPr w:rsidR="00DB0281" w:rsidRPr="002F189B" w:rsidSect="000F662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080" w:bottom="1440" w:left="1080" w:header="0" w:footer="432" w:gutter="0"/>
      <w:pgNumType w:fmt="numberInDash"/>
      <w:cols w:num="2"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D1BB4" w14:textId="77777777" w:rsidR="001C49DA" w:rsidRDefault="001C49DA" w:rsidP="000C417E">
      <w:r>
        <w:separator/>
      </w:r>
    </w:p>
  </w:endnote>
  <w:endnote w:type="continuationSeparator" w:id="0">
    <w:p w14:paraId="60C01968" w14:textId="77777777" w:rsidR="001C49DA" w:rsidRDefault="001C49DA" w:rsidP="000C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t-Regular">
    <w:altName w:val="Century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t-Light">
    <w:altName w:val="Segoe Script"/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1361"/>
      <w:docPartObj>
        <w:docPartGallery w:val="Page Numbers (Bottom of Page)"/>
        <w:docPartUnique/>
      </w:docPartObj>
    </w:sdtPr>
    <w:sdtEndPr/>
    <w:sdtContent>
      <w:p w14:paraId="1CD9DDD5" w14:textId="77777777" w:rsidR="004C63A6" w:rsidRDefault="002F189B">
        <w:pPr>
          <w:pStyle w:val="Footer"/>
          <w:jc w:val="right"/>
        </w:pPr>
      </w:p>
    </w:sdtContent>
  </w:sdt>
  <w:p w14:paraId="6D20006E" w14:textId="77777777" w:rsidR="004C63A6" w:rsidRDefault="004C6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D5A2C" w14:textId="77777777" w:rsidR="006839DB" w:rsidRDefault="006839DB" w:rsidP="006B6CBA">
    <w:pPr>
      <w:pStyle w:val="Texto"/>
    </w:pPr>
    <w:r>
      <w:rPr>
        <w:rFonts w:ascii="Unit-Light" w:hAnsi="Unit-Light"/>
        <w:b/>
        <w:noProof/>
        <w:color w:val="CC2428"/>
        <w:sz w:val="16"/>
        <w:szCs w:val="16"/>
        <w:lang w:val="es-ES" w:eastAsia="es-ES"/>
      </w:rPr>
      <w:drawing>
        <wp:anchor distT="0" distB="0" distL="114300" distR="114300" simplePos="0" relativeHeight="251696128" behindDoc="0" locked="0" layoutInCell="1" allowOverlap="1" wp14:anchorId="5D6C02E7" wp14:editId="13B82D90">
          <wp:simplePos x="0" y="0"/>
          <wp:positionH relativeFrom="column">
            <wp:posOffset>3437255</wp:posOffset>
          </wp:positionH>
          <wp:positionV relativeFrom="paragraph">
            <wp:posOffset>-367665</wp:posOffset>
          </wp:positionV>
          <wp:extent cx="765175" cy="559435"/>
          <wp:effectExtent l="1905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Unit-Light" w:hAnsi="Unit-Light"/>
        <w:b/>
        <w:noProof/>
        <w:color w:val="CC2428"/>
        <w:sz w:val="16"/>
        <w:szCs w:val="16"/>
        <w:lang w:val="es-ES" w:eastAsia="es-ES"/>
      </w:rPr>
      <w:drawing>
        <wp:anchor distT="0" distB="0" distL="114300" distR="114300" simplePos="0" relativeHeight="251697152" behindDoc="0" locked="0" layoutInCell="1" allowOverlap="1" wp14:anchorId="1BB8B865" wp14:editId="1886AE52">
          <wp:simplePos x="0" y="0"/>
          <wp:positionH relativeFrom="column">
            <wp:posOffset>2195830</wp:posOffset>
          </wp:positionH>
          <wp:positionV relativeFrom="paragraph">
            <wp:posOffset>-149225</wp:posOffset>
          </wp:positionV>
          <wp:extent cx="1003935" cy="340995"/>
          <wp:effectExtent l="19050" t="0" r="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Unit-Light" w:hAnsi="Unit-Light"/>
        <w:b/>
        <w:noProof/>
        <w:color w:val="CC2428"/>
        <w:sz w:val="16"/>
        <w:szCs w:val="16"/>
        <w:lang w:val="es-ES" w:eastAsia="es-ES"/>
      </w:rPr>
      <w:drawing>
        <wp:anchor distT="0" distB="0" distL="114300" distR="114300" simplePos="0" relativeHeight="251698176" behindDoc="0" locked="0" layoutInCell="1" allowOverlap="1" wp14:anchorId="01DA390A" wp14:editId="2BCADF6B">
          <wp:simplePos x="0" y="0"/>
          <wp:positionH relativeFrom="column">
            <wp:posOffset>4488692</wp:posOffset>
          </wp:positionH>
          <wp:positionV relativeFrom="paragraph">
            <wp:posOffset>-244570</wp:posOffset>
          </wp:positionV>
          <wp:extent cx="1925756" cy="436729"/>
          <wp:effectExtent l="1905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756" cy="4367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Unit-Light" w:hAnsi="Unit-Light"/>
        <w:b/>
        <w:noProof/>
        <w:color w:val="CC2428"/>
        <w:sz w:val="16"/>
        <w:szCs w:val="16"/>
        <w:lang w:val="es-ES" w:eastAsia="es-ES"/>
      </w:rPr>
      <w:drawing>
        <wp:anchor distT="0" distB="0" distL="114300" distR="114300" simplePos="0" relativeHeight="251695104" behindDoc="0" locked="0" layoutInCell="1" allowOverlap="1" wp14:anchorId="20E9DADA" wp14:editId="467D928B">
          <wp:simplePos x="0" y="0"/>
          <wp:positionH relativeFrom="margin">
            <wp:posOffset>1117695</wp:posOffset>
          </wp:positionH>
          <wp:positionV relativeFrom="paragraph">
            <wp:posOffset>-2278086</wp:posOffset>
          </wp:positionV>
          <wp:extent cx="5945022" cy="3118513"/>
          <wp:effectExtent l="19050" t="0" r="0" b="0"/>
          <wp:wrapNone/>
          <wp:docPr id="9" name="Picture 1" descr="D:\DATA.IDB\JULIETA\Susana\Seminarios\MODELOS AGENDA\2010 Template agenda\Firulete-liv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.IDB\JULIETA\Susana\Seminarios\MODELOS AGENDA\2010 Template agenda\Firulete-livian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5022" cy="3118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3AC1" w:rsidRPr="00DD59E1">
      <w:rPr>
        <w:rFonts w:ascii="Unit-Light" w:hAnsi="Unit-Light"/>
        <w:b/>
        <w:color w:val="CC2428"/>
        <w:sz w:val="16"/>
        <w:szCs w:val="16"/>
      </w:rPr>
      <w:fldChar w:fldCharType="begin"/>
    </w:r>
    <w:r w:rsidRPr="00DD59E1">
      <w:rPr>
        <w:rFonts w:ascii="Unit-Light" w:hAnsi="Unit-Light"/>
        <w:b/>
        <w:color w:val="CC2428"/>
        <w:sz w:val="16"/>
        <w:szCs w:val="16"/>
      </w:rPr>
      <w:instrText xml:space="preserve"> PAGE  \* ArabicDash </w:instrText>
    </w:r>
    <w:r w:rsidR="00873AC1" w:rsidRPr="00DD59E1">
      <w:rPr>
        <w:rFonts w:ascii="Unit-Light" w:hAnsi="Unit-Light"/>
        <w:b/>
        <w:color w:val="CC2428"/>
        <w:sz w:val="16"/>
        <w:szCs w:val="16"/>
      </w:rPr>
      <w:fldChar w:fldCharType="separate"/>
    </w:r>
    <w:r>
      <w:rPr>
        <w:rFonts w:ascii="Unit-Light" w:hAnsi="Unit-Light"/>
        <w:b/>
        <w:noProof/>
        <w:color w:val="CC2428"/>
        <w:sz w:val="16"/>
        <w:szCs w:val="16"/>
      </w:rPr>
      <w:t>- 2 -</w:t>
    </w:r>
    <w:r w:rsidR="00873AC1" w:rsidRPr="00DD59E1">
      <w:rPr>
        <w:rFonts w:ascii="Unit-Light" w:hAnsi="Unit-Light"/>
        <w:b/>
        <w:color w:val="CC2428"/>
        <w:sz w:val="16"/>
        <w:szCs w:val="16"/>
      </w:rPr>
      <w:fldChar w:fldCharType="end"/>
    </w:r>
    <w:r>
      <w:rPr>
        <w:noProof/>
        <w:lang w:val="es-ES" w:eastAsia="es-ES"/>
      </w:rPr>
      <w:drawing>
        <wp:anchor distT="0" distB="0" distL="114300" distR="114300" simplePos="0" relativeHeight="251692032" behindDoc="0" locked="0" layoutInCell="1" allowOverlap="1" wp14:anchorId="5A6BC4EC" wp14:editId="736E772F">
          <wp:simplePos x="0" y="0"/>
          <wp:positionH relativeFrom="column">
            <wp:posOffset>3437255</wp:posOffset>
          </wp:positionH>
          <wp:positionV relativeFrom="paragraph">
            <wp:posOffset>-319405</wp:posOffset>
          </wp:positionV>
          <wp:extent cx="765175" cy="559435"/>
          <wp:effectExtent l="19050" t="0" r="0" b="0"/>
          <wp:wrapNone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93056" behindDoc="0" locked="0" layoutInCell="1" allowOverlap="1" wp14:anchorId="6FDF4407" wp14:editId="6341A76B">
          <wp:simplePos x="0" y="0"/>
          <wp:positionH relativeFrom="column">
            <wp:posOffset>2195830</wp:posOffset>
          </wp:positionH>
          <wp:positionV relativeFrom="paragraph">
            <wp:posOffset>-100965</wp:posOffset>
          </wp:positionV>
          <wp:extent cx="1003935" cy="340995"/>
          <wp:effectExtent l="19050" t="0" r="0" b="0"/>
          <wp:wrapNone/>
          <wp:docPr id="1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94080" behindDoc="0" locked="0" layoutInCell="1" allowOverlap="1" wp14:anchorId="68C09CD8" wp14:editId="404DF6AA">
          <wp:simplePos x="0" y="0"/>
          <wp:positionH relativeFrom="column">
            <wp:posOffset>4488692</wp:posOffset>
          </wp:positionH>
          <wp:positionV relativeFrom="paragraph">
            <wp:posOffset>-196310</wp:posOffset>
          </wp:positionV>
          <wp:extent cx="1925756" cy="436729"/>
          <wp:effectExtent l="19050" t="0" r="0" b="0"/>
          <wp:wrapNone/>
          <wp:docPr id="1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756" cy="4367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91008" behindDoc="0" locked="0" layoutInCell="1" allowOverlap="1" wp14:anchorId="09FCBCB1" wp14:editId="3FDF791D">
          <wp:simplePos x="0" y="0"/>
          <wp:positionH relativeFrom="margin">
            <wp:posOffset>1117695</wp:posOffset>
          </wp:positionH>
          <wp:positionV relativeFrom="paragraph">
            <wp:posOffset>-2229826</wp:posOffset>
          </wp:positionV>
          <wp:extent cx="5945021" cy="3118513"/>
          <wp:effectExtent l="19050" t="0" r="0" b="0"/>
          <wp:wrapNone/>
          <wp:docPr id="13" name="Picture 1" descr="D:\DATA.IDB\JULIETA\Susana\Seminarios\MODELOS AGENDA\2010 Template agenda\Firulete-liv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.IDB\JULIETA\Susana\Seminarios\MODELOS AGENDA\2010 Template agenda\Firulete-livian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5021" cy="3118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1366"/>
      <w:docPartObj>
        <w:docPartGallery w:val="Page Numbers (Bottom of Page)"/>
        <w:docPartUnique/>
      </w:docPartObj>
    </w:sdtPr>
    <w:sdtEndPr/>
    <w:sdtContent>
      <w:p w14:paraId="170E2E8B" w14:textId="6B68FA9F" w:rsidR="00AC7D70" w:rsidRDefault="00873AC1">
        <w:pPr>
          <w:pStyle w:val="Footer"/>
          <w:jc w:val="right"/>
        </w:pPr>
        <w:r>
          <w:fldChar w:fldCharType="begin"/>
        </w:r>
        <w:r w:rsidR="00976F84">
          <w:instrText xml:space="preserve"> TIME \@ "dd/MM/yyyy hh:mm am/pm" </w:instrText>
        </w:r>
        <w:r>
          <w:fldChar w:fldCharType="separate"/>
        </w:r>
        <w:r w:rsidR="002F189B">
          <w:rPr>
            <w:noProof/>
          </w:rPr>
          <w:t>09/05/2019 11:53 a. m.</w:t>
        </w:r>
        <w:r>
          <w:rPr>
            <w:noProof/>
          </w:rPr>
          <w:fldChar w:fldCharType="end"/>
        </w:r>
        <w:r w:rsidR="004D5130">
          <w:t xml:space="preserve">  </w:t>
        </w:r>
        <w:r w:rsidR="00AC7D70" w:rsidRPr="004D5130">
          <w:rPr>
            <w:b/>
          </w:rPr>
          <w:t xml:space="preserve">Page | </w:t>
        </w:r>
        <w:r w:rsidRPr="004D5130">
          <w:rPr>
            <w:b/>
          </w:rPr>
          <w:fldChar w:fldCharType="begin"/>
        </w:r>
        <w:r w:rsidR="00517020" w:rsidRPr="004D5130">
          <w:rPr>
            <w:b/>
          </w:rPr>
          <w:instrText xml:space="preserve"> PAGE   \* MERGEFORMAT </w:instrText>
        </w:r>
        <w:r w:rsidRPr="004D5130">
          <w:rPr>
            <w:b/>
          </w:rPr>
          <w:fldChar w:fldCharType="separate"/>
        </w:r>
        <w:r w:rsidR="00B65FF7">
          <w:rPr>
            <w:b/>
            <w:noProof/>
          </w:rPr>
          <w:t>- 2 -</w:t>
        </w:r>
        <w:r w:rsidRPr="004D5130">
          <w:rPr>
            <w:b/>
          </w:rPr>
          <w:fldChar w:fldCharType="end"/>
        </w:r>
        <w:r w:rsidR="00AC7D70">
          <w:t xml:space="preserve"> </w:t>
        </w:r>
      </w:p>
    </w:sdtContent>
  </w:sdt>
  <w:p w14:paraId="161C3728" w14:textId="77777777" w:rsidR="00F8675F" w:rsidRPr="001279FB" w:rsidRDefault="00F8675F" w:rsidP="001279FB">
    <w:pPr>
      <w:pStyle w:val="Footer"/>
      <w:rPr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5877B" w14:textId="77777777" w:rsidR="006B6CBA" w:rsidRDefault="00955786" w:rsidP="006B6CBA">
    <w:pPr>
      <w:pStyle w:val="Texto"/>
    </w:pPr>
    <w:r>
      <w:rPr>
        <w:rFonts w:ascii="Unit-Light" w:hAnsi="Unit-Light"/>
        <w:b/>
        <w:noProof/>
        <w:color w:val="CC2428"/>
        <w:sz w:val="16"/>
        <w:szCs w:val="16"/>
        <w:lang w:val="es-ES" w:eastAsia="es-ES"/>
      </w:rPr>
      <w:drawing>
        <wp:anchor distT="0" distB="0" distL="114300" distR="114300" simplePos="0" relativeHeight="251677696" behindDoc="0" locked="0" layoutInCell="1" allowOverlap="1" wp14:anchorId="7B362AD1" wp14:editId="68159999">
          <wp:simplePos x="0" y="0"/>
          <wp:positionH relativeFrom="column">
            <wp:posOffset>3437255</wp:posOffset>
          </wp:positionH>
          <wp:positionV relativeFrom="paragraph">
            <wp:posOffset>-367665</wp:posOffset>
          </wp:positionV>
          <wp:extent cx="765175" cy="559435"/>
          <wp:effectExtent l="19050" t="0" r="0" b="0"/>
          <wp:wrapNone/>
          <wp:docPr id="1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Unit-Light" w:hAnsi="Unit-Light"/>
        <w:b/>
        <w:noProof/>
        <w:color w:val="CC2428"/>
        <w:sz w:val="16"/>
        <w:szCs w:val="16"/>
        <w:lang w:val="es-ES" w:eastAsia="es-ES"/>
      </w:rPr>
      <w:drawing>
        <wp:anchor distT="0" distB="0" distL="114300" distR="114300" simplePos="0" relativeHeight="251678720" behindDoc="0" locked="0" layoutInCell="1" allowOverlap="1" wp14:anchorId="1FB25E39" wp14:editId="18D569CE">
          <wp:simplePos x="0" y="0"/>
          <wp:positionH relativeFrom="column">
            <wp:posOffset>2195830</wp:posOffset>
          </wp:positionH>
          <wp:positionV relativeFrom="paragraph">
            <wp:posOffset>-149225</wp:posOffset>
          </wp:positionV>
          <wp:extent cx="1003935" cy="340995"/>
          <wp:effectExtent l="19050" t="0" r="0" b="0"/>
          <wp:wrapNone/>
          <wp:docPr id="2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Unit-Light" w:hAnsi="Unit-Light"/>
        <w:b/>
        <w:noProof/>
        <w:color w:val="CC2428"/>
        <w:sz w:val="16"/>
        <w:szCs w:val="16"/>
        <w:lang w:val="es-ES" w:eastAsia="es-ES"/>
      </w:rPr>
      <w:drawing>
        <wp:anchor distT="0" distB="0" distL="114300" distR="114300" simplePos="0" relativeHeight="251679744" behindDoc="0" locked="0" layoutInCell="1" allowOverlap="1" wp14:anchorId="4E48C70C" wp14:editId="5908EE93">
          <wp:simplePos x="0" y="0"/>
          <wp:positionH relativeFrom="column">
            <wp:posOffset>4488692</wp:posOffset>
          </wp:positionH>
          <wp:positionV relativeFrom="paragraph">
            <wp:posOffset>-244570</wp:posOffset>
          </wp:positionV>
          <wp:extent cx="1925756" cy="436729"/>
          <wp:effectExtent l="19050" t="0" r="0" b="0"/>
          <wp:wrapNone/>
          <wp:docPr id="2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756" cy="4367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6CBA">
      <w:rPr>
        <w:rFonts w:ascii="Unit-Light" w:hAnsi="Unit-Light"/>
        <w:b/>
        <w:noProof/>
        <w:color w:val="CC2428"/>
        <w:sz w:val="16"/>
        <w:szCs w:val="16"/>
        <w:lang w:val="es-ES" w:eastAsia="es-ES"/>
      </w:rPr>
      <w:drawing>
        <wp:anchor distT="0" distB="0" distL="114300" distR="114300" simplePos="0" relativeHeight="251669504" behindDoc="0" locked="0" layoutInCell="1" allowOverlap="1" wp14:anchorId="46B567BA" wp14:editId="38591ABF">
          <wp:simplePos x="0" y="0"/>
          <wp:positionH relativeFrom="margin">
            <wp:posOffset>1117695</wp:posOffset>
          </wp:positionH>
          <wp:positionV relativeFrom="paragraph">
            <wp:posOffset>-2278086</wp:posOffset>
          </wp:positionV>
          <wp:extent cx="5945022" cy="3118513"/>
          <wp:effectExtent l="19050" t="0" r="0" b="0"/>
          <wp:wrapNone/>
          <wp:docPr id="14" name="Picture 1" descr="D:\DATA.IDB\JULIETA\Susana\Seminarios\MODELOS AGENDA\2010 Template agenda\Firulete-liv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.IDB\JULIETA\Susana\Seminarios\MODELOS AGENDA\2010 Template agenda\Firulete-livian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5022" cy="3118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3AC1" w:rsidRPr="00DD59E1">
      <w:rPr>
        <w:rFonts w:ascii="Unit-Light" w:hAnsi="Unit-Light"/>
        <w:b/>
        <w:color w:val="CC2428"/>
        <w:sz w:val="16"/>
        <w:szCs w:val="16"/>
      </w:rPr>
      <w:fldChar w:fldCharType="begin"/>
    </w:r>
    <w:r w:rsidR="006B6CBA" w:rsidRPr="00DD59E1">
      <w:rPr>
        <w:rFonts w:ascii="Unit-Light" w:hAnsi="Unit-Light"/>
        <w:b/>
        <w:color w:val="CC2428"/>
        <w:sz w:val="16"/>
        <w:szCs w:val="16"/>
      </w:rPr>
      <w:instrText xml:space="preserve"> PAGE  \* ArabicDash </w:instrText>
    </w:r>
    <w:r w:rsidR="00873AC1" w:rsidRPr="00DD59E1">
      <w:rPr>
        <w:rFonts w:ascii="Unit-Light" w:hAnsi="Unit-Light"/>
        <w:b/>
        <w:color w:val="CC2428"/>
        <w:sz w:val="16"/>
        <w:szCs w:val="16"/>
      </w:rPr>
      <w:fldChar w:fldCharType="separate"/>
    </w:r>
    <w:r w:rsidR="00750CD5">
      <w:rPr>
        <w:rFonts w:ascii="Unit-Light" w:hAnsi="Unit-Light"/>
        <w:b/>
        <w:noProof/>
        <w:color w:val="CC2428"/>
        <w:sz w:val="16"/>
        <w:szCs w:val="16"/>
      </w:rPr>
      <w:t>- 2 -</w:t>
    </w:r>
    <w:r w:rsidR="00873AC1" w:rsidRPr="00DD59E1">
      <w:rPr>
        <w:rFonts w:ascii="Unit-Light" w:hAnsi="Unit-Light"/>
        <w:b/>
        <w:color w:val="CC2428"/>
        <w:sz w:val="16"/>
        <w:szCs w:val="16"/>
      </w:rPr>
      <w:fldChar w:fldCharType="end"/>
    </w:r>
    <w:r w:rsidR="006B6CBA"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4D63D280" wp14:editId="098F4C6C">
          <wp:simplePos x="0" y="0"/>
          <wp:positionH relativeFrom="column">
            <wp:posOffset>3437255</wp:posOffset>
          </wp:positionH>
          <wp:positionV relativeFrom="paragraph">
            <wp:posOffset>-319405</wp:posOffset>
          </wp:positionV>
          <wp:extent cx="765175" cy="559435"/>
          <wp:effectExtent l="1905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6CBA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59738F7E" wp14:editId="4154C0D2">
          <wp:simplePos x="0" y="0"/>
          <wp:positionH relativeFrom="column">
            <wp:posOffset>2195830</wp:posOffset>
          </wp:positionH>
          <wp:positionV relativeFrom="paragraph">
            <wp:posOffset>-100965</wp:posOffset>
          </wp:positionV>
          <wp:extent cx="1003935" cy="340995"/>
          <wp:effectExtent l="19050" t="0" r="0" b="0"/>
          <wp:wrapNone/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6CBA"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6B760F47" wp14:editId="2B351293">
          <wp:simplePos x="0" y="0"/>
          <wp:positionH relativeFrom="column">
            <wp:posOffset>4488692</wp:posOffset>
          </wp:positionH>
          <wp:positionV relativeFrom="paragraph">
            <wp:posOffset>-196310</wp:posOffset>
          </wp:positionV>
          <wp:extent cx="1925756" cy="436729"/>
          <wp:effectExtent l="19050" t="0" r="0" b="0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756" cy="4367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6CBA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2E166DF1" wp14:editId="2D84768A">
          <wp:simplePos x="0" y="0"/>
          <wp:positionH relativeFrom="margin">
            <wp:posOffset>1117695</wp:posOffset>
          </wp:positionH>
          <wp:positionV relativeFrom="paragraph">
            <wp:posOffset>-2229826</wp:posOffset>
          </wp:positionV>
          <wp:extent cx="5945021" cy="3118513"/>
          <wp:effectExtent l="19050" t="0" r="0" b="0"/>
          <wp:wrapNone/>
          <wp:docPr id="4" name="Picture 1" descr="D:\DATA.IDB\JULIETA\Susana\Seminarios\MODELOS AGENDA\2010 Template agenda\Firulete-liv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.IDB\JULIETA\Susana\Seminarios\MODELOS AGENDA\2010 Template agenda\Firulete-livian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5021" cy="3118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33D6D" w14:textId="77777777" w:rsidR="001C49DA" w:rsidRDefault="001C49DA" w:rsidP="000C417E">
      <w:r>
        <w:separator/>
      </w:r>
    </w:p>
  </w:footnote>
  <w:footnote w:type="continuationSeparator" w:id="0">
    <w:p w14:paraId="18300A6F" w14:textId="77777777" w:rsidR="001C49DA" w:rsidRDefault="001C49DA" w:rsidP="000C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AF31D" w14:textId="77777777" w:rsidR="006839DB" w:rsidRDefault="006839DB" w:rsidP="00977C6A">
    <w:pPr>
      <w:pStyle w:val="Header"/>
      <w:tabs>
        <w:tab w:val="clear" w:pos="4680"/>
        <w:tab w:val="clear" w:pos="9360"/>
      </w:tabs>
      <w:spacing w:before="640"/>
      <w:ind w:right="1530"/>
      <w:jc w:val="right"/>
    </w:pPr>
    <w:r w:rsidRPr="00CB7C2A">
      <w:rPr>
        <w:rFonts w:ascii="Unit-Light" w:hAnsi="Unit-Light"/>
        <w:b/>
        <w:color w:val="CC2428"/>
        <w:sz w:val="24"/>
        <w:szCs w:val="24"/>
      </w:rPr>
      <w:t>INTAL</w:t>
    </w:r>
    <w:r>
      <w:rPr>
        <w:rFonts w:ascii="Unit-Light" w:hAnsi="Unit-Light"/>
        <w:b/>
        <w:color w:val="CC2428"/>
        <w:sz w:val="24"/>
        <w:szCs w:val="24"/>
      </w:rPr>
      <w:t xml:space="preserve">   </w:t>
    </w:r>
    <w:r w:rsidRPr="00CB7C2A">
      <w:rPr>
        <w:rFonts w:ascii="Unit-Light" w:hAnsi="Unit-Light"/>
        <w:color w:val="EF8700"/>
        <w:sz w:val="24"/>
        <w:szCs w:val="24"/>
      </w:rPr>
      <w:t>Instituto para la Integración de América Latina y el Caribe</w:t>
    </w:r>
    <w:r w:rsidRPr="00977C6A">
      <w:rPr>
        <w:noProof/>
        <w:lang w:val="es-ES" w:eastAsia="es-ES"/>
      </w:rPr>
      <w:drawing>
        <wp:anchor distT="0" distB="0" distL="114300" distR="114300" simplePos="0" relativeHeight="251699200" behindDoc="0" locked="0" layoutInCell="1" allowOverlap="1" wp14:anchorId="139AF209" wp14:editId="3A43FDCA">
          <wp:simplePos x="0" y="0"/>
          <wp:positionH relativeFrom="column">
            <wp:posOffset>5048250</wp:posOffset>
          </wp:positionH>
          <wp:positionV relativeFrom="paragraph">
            <wp:posOffset>0</wp:posOffset>
          </wp:positionV>
          <wp:extent cx="1809750" cy="573405"/>
          <wp:effectExtent l="19050" t="0" r="0" b="0"/>
          <wp:wrapNone/>
          <wp:docPr id="1" name="Picture 4" descr="D:\DATA.IDB\JULIETA\Susana\Templates Nueva Imagen\INTAL_Banner_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ATA.IDB\JULIETA\Susana\Templates Nueva Imagen\INTAL_Banner_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38DF9" w14:textId="77777777" w:rsidR="00D73EA3" w:rsidRPr="001279FB" w:rsidRDefault="00D73EA3" w:rsidP="001279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6653" w14:textId="77777777" w:rsidR="00D73EA3" w:rsidRPr="001279FB" w:rsidRDefault="00D73EA3" w:rsidP="001279FB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14FC"/>
    <w:multiLevelType w:val="hybridMultilevel"/>
    <w:tmpl w:val="13A4D206"/>
    <w:lvl w:ilvl="0" w:tplc="57F82C34">
      <w:start w:val="14"/>
      <w:numFmt w:val="bullet"/>
      <w:lvlText w:val="-"/>
      <w:lvlJc w:val="left"/>
      <w:pPr>
        <w:ind w:left="1776" w:hanging="360"/>
      </w:pPr>
      <w:rPr>
        <w:rFonts w:ascii="Unit-Regular" w:eastAsia="Calibri" w:hAnsi="Unit-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114208"/>
    <w:multiLevelType w:val="hybridMultilevel"/>
    <w:tmpl w:val="A1108236"/>
    <w:lvl w:ilvl="0" w:tplc="4D5891C4">
      <w:start w:val="15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B596AC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8E0EEF"/>
    <w:multiLevelType w:val="hybridMultilevel"/>
    <w:tmpl w:val="90A0EC38"/>
    <w:lvl w:ilvl="0" w:tplc="E61EC204">
      <w:start w:val="4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B9D0A14"/>
    <w:multiLevelType w:val="hybridMultilevel"/>
    <w:tmpl w:val="5A784994"/>
    <w:lvl w:ilvl="0" w:tplc="CCAEB864">
      <w:start w:val="4"/>
      <w:numFmt w:val="bullet"/>
      <w:lvlText w:val=""/>
      <w:lvlJc w:val="left"/>
      <w:pPr>
        <w:ind w:left="2136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41E4A20"/>
    <w:multiLevelType w:val="hybridMultilevel"/>
    <w:tmpl w:val="21C63196"/>
    <w:lvl w:ilvl="0" w:tplc="08669C48">
      <w:start w:val="4"/>
      <w:numFmt w:val="bullet"/>
      <w:lvlText w:val="-"/>
      <w:lvlJc w:val="left"/>
      <w:pPr>
        <w:ind w:left="2136" w:hanging="360"/>
      </w:pPr>
      <w:rPr>
        <w:rFonts w:ascii="Unit-Regular" w:eastAsia="Calibri" w:hAnsi="Unit-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86A2B79"/>
    <w:multiLevelType w:val="hybridMultilevel"/>
    <w:tmpl w:val="EF60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B1A33"/>
    <w:multiLevelType w:val="hybridMultilevel"/>
    <w:tmpl w:val="74009078"/>
    <w:lvl w:ilvl="0" w:tplc="7DB4F804">
      <w:start w:val="24"/>
      <w:numFmt w:val="bullet"/>
      <w:lvlText w:val="-"/>
      <w:lvlJc w:val="left"/>
      <w:pPr>
        <w:ind w:left="1770" w:hanging="360"/>
      </w:pPr>
      <w:rPr>
        <w:rFonts w:ascii="Unit-Regular" w:eastAsia="Calibri" w:hAnsi="Unit-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68B40268"/>
    <w:multiLevelType w:val="hybridMultilevel"/>
    <w:tmpl w:val="77DEDD4E"/>
    <w:lvl w:ilvl="0" w:tplc="8744B872">
      <w:start w:val="24"/>
      <w:numFmt w:val="bullet"/>
      <w:lvlText w:val="-"/>
      <w:lvlJc w:val="left"/>
      <w:pPr>
        <w:ind w:left="1800" w:hanging="360"/>
      </w:pPr>
      <w:rPr>
        <w:rFonts w:ascii="Unit-Regular" w:eastAsia="Calibri" w:hAnsi="Unit-Regular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92"/>
    <w:rsid w:val="00004FB3"/>
    <w:rsid w:val="00007427"/>
    <w:rsid w:val="00013F6C"/>
    <w:rsid w:val="00052AF0"/>
    <w:rsid w:val="00057B46"/>
    <w:rsid w:val="0006145F"/>
    <w:rsid w:val="00066979"/>
    <w:rsid w:val="00067B1C"/>
    <w:rsid w:val="00071A83"/>
    <w:rsid w:val="00076639"/>
    <w:rsid w:val="00080E2D"/>
    <w:rsid w:val="00081296"/>
    <w:rsid w:val="00082ED2"/>
    <w:rsid w:val="00086838"/>
    <w:rsid w:val="000912D2"/>
    <w:rsid w:val="0009299B"/>
    <w:rsid w:val="00095601"/>
    <w:rsid w:val="000A1491"/>
    <w:rsid w:val="000B1783"/>
    <w:rsid w:val="000B3FF4"/>
    <w:rsid w:val="000C417E"/>
    <w:rsid w:val="000C444A"/>
    <w:rsid w:val="000D0D5B"/>
    <w:rsid w:val="000D20EC"/>
    <w:rsid w:val="000D4310"/>
    <w:rsid w:val="000D601F"/>
    <w:rsid w:val="000D60A3"/>
    <w:rsid w:val="000E2A44"/>
    <w:rsid w:val="000F6622"/>
    <w:rsid w:val="000F72E8"/>
    <w:rsid w:val="00100D55"/>
    <w:rsid w:val="0010238C"/>
    <w:rsid w:val="00105B78"/>
    <w:rsid w:val="001126C2"/>
    <w:rsid w:val="001270D5"/>
    <w:rsid w:val="001279FB"/>
    <w:rsid w:val="00132492"/>
    <w:rsid w:val="00141B77"/>
    <w:rsid w:val="0014321B"/>
    <w:rsid w:val="0015723F"/>
    <w:rsid w:val="00165934"/>
    <w:rsid w:val="00167BD5"/>
    <w:rsid w:val="00167BFE"/>
    <w:rsid w:val="00183151"/>
    <w:rsid w:val="001872CB"/>
    <w:rsid w:val="00194F49"/>
    <w:rsid w:val="001950D4"/>
    <w:rsid w:val="001969B9"/>
    <w:rsid w:val="001A2098"/>
    <w:rsid w:val="001B066C"/>
    <w:rsid w:val="001C1999"/>
    <w:rsid w:val="001C1B45"/>
    <w:rsid w:val="001C49DA"/>
    <w:rsid w:val="001C70E0"/>
    <w:rsid w:val="001D07E4"/>
    <w:rsid w:val="001D61D8"/>
    <w:rsid w:val="001E3E12"/>
    <w:rsid w:val="001E58E3"/>
    <w:rsid w:val="001E6FE6"/>
    <w:rsid w:val="002018ED"/>
    <w:rsid w:val="00210134"/>
    <w:rsid w:val="002111CC"/>
    <w:rsid w:val="002115E2"/>
    <w:rsid w:val="00211A9F"/>
    <w:rsid w:val="002151BC"/>
    <w:rsid w:val="00222A79"/>
    <w:rsid w:val="0022602D"/>
    <w:rsid w:val="002327B9"/>
    <w:rsid w:val="00243959"/>
    <w:rsid w:val="00245942"/>
    <w:rsid w:val="00260087"/>
    <w:rsid w:val="00265C26"/>
    <w:rsid w:val="0027011D"/>
    <w:rsid w:val="00295E33"/>
    <w:rsid w:val="002A3688"/>
    <w:rsid w:val="002B5A2D"/>
    <w:rsid w:val="002B5B83"/>
    <w:rsid w:val="002D56B4"/>
    <w:rsid w:val="002E03BE"/>
    <w:rsid w:val="002E2D8E"/>
    <w:rsid w:val="002E3DB2"/>
    <w:rsid w:val="002F189B"/>
    <w:rsid w:val="00307036"/>
    <w:rsid w:val="0031022E"/>
    <w:rsid w:val="0031674D"/>
    <w:rsid w:val="003359F2"/>
    <w:rsid w:val="00336720"/>
    <w:rsid w:val="003439A2"/>
    <w:rsid w:val="00351FEF"/>
    <w:rsid w:val="00352838"/>
    <w:rsid w:val="00364D6D"/>
    <w:rsid w:val="00387D13"/>
    <w:rsid w:val="00391424"/>
    <w:rsid w:val="0039532C"/>
    <w:rsid w:val="003A3CD1"/>
    <w:rsid w:val="003A79E1"/>
    <w:rsid w:val="003D0D5F"/>
    <w:rsid w:val="003D4703"/>
    <w:rsid w:val="003D54EC"/>
    <w:rsid w:val="003D5A56"/>
    <w:rsid w:val="003E092F"/>
    <w:rsid w:val="003E59D7"/>
    <w:rsid w:val="003F5120"/>
    <w:rsid w:val="00410F88"/>
    <w:rsid w:val="004118EC"/>
    <w:rsid w:val="00413A97"/>
    <w:rsid w:val="0043295C"/>
    <w:rsid w:val="004362BB"/>
    <w:rsid w:val="00444F36"/>
    <w:rsid w:val="004509F6"/>
    <w:rsid w:val="00463E6C"/>
    <w:rsid w:val="00467992"/>
    <w:rsid w:val="004725A0"/>
    <w:rsid w:val="0047533C"/>
    <w:rsid w:val="004819DC"/>
    <w:rsid w:val="00486687"/>
    <w:rsid w:val="00486F77"/>
    <w:rsid w:val="00487CCB"/>
    <w:rsid w:val="004A4E83"/>
    <w:rsid w:val="004C63A6"/>
    <w:rsid w:val="004C711E"/>
    <w:rsid w:val="004D4DA8"/>
    <w:rsid w:val="004D5130"/>
    <w:rsid w:val="004E170F"/>
    <w:rsid w:val="004E2756"/>
    <w:rsid w:val="004E5DB1"/>
    <w:rsid w:val="004F1FDC"/>
    <w:rsid w:val="004F2101"/>
    <w:rsid w:val="004F313F"/>
    <w:rsid w:val="004F615A"/>
    <w:rsid w:val="00500CA4"/>
    <w:rsid w:val="0050586F"/>
    <w:rsid w:val="00514234"/>
    <w:rsid w:val="00517020"/>
    <w:rsid w:val="00535B65"/>
    <w:rsid w:val="00551BC1"/>
    <w:rsid w:val="00563CE3"/>
    <w:rsid w:val="005761A6"/>
    <w:rsid w:val="005A3F63"/>
    <w:rsid w:val="005A78F5"/>
    <w:rsid w:val="005A7936"/>
    <w:rsid w:val="005C6320"/>
    <w:rsid w:val="005C71DF"/>
    <w:rsid w:val="005D2ACA"/>
    <w:rsid w:val="005E318E"/>
    <w:rsid w:val="005E37C7"/>
    <w:rsid w:val="006131F6"/>
    <w:rsid w:val="00613685"/>
    <w:rsid w:val="00614C90"/>
    <w:rsid w:val="00636AAB"/>
    <w:rsid w:val="00640058"/>
    <w:rsid w:val="0064352D"/>
    <w:rsid w:val="00647EE1"/>
    <w:rsid w:val="00665747"/>
    <w:rsid w:val="006705BC"/>
    <w:rsid w:val="00683829"/>
    <w:rsid w:val="006839DB"/>
    <w:rsid w:val="00691CF7"/>
    <w:rsid w:val="006A06A2"/>
    <w:rsid w:val="006A6D52"/>
    <w:rsid w:val="006B03A0"/>
    <w:rsid w:val="006B337E"/>
    <w:rsid w:val="006B3EE3"/>
    <w:rsid w:val="006B6CBA"/>
    <w:rsid w:val="006C4692"/>
    <w:rsid w:val="006C70E9"/>
    <w:rsid w:val="006F106E"/>
    <w:rsid w:val="00704F68"/>
    <w:rsid w:val="007162FE"/>
    <w:rsid w:val="00716912"/>
    <w:rsid w:val="00717563"/>
    <w:rsid w:val="00750CD5"/>
    <w:rsid w:val="00755BBF"/>
    <w:rsid w:val="00764C6D"/>
    <w:rsid w:val="00766F38"/>
    <w:rsid w:val="007921A9"/>
    <w:rsid w:val="007A3FFD"/>
    <w:rsid w:val="007A49C4"/>
    <w:rsid w:val="007B23D2"/>
    <w:rsid w:val="007F7603"/>
    <w:rsid w:val="00800FFE"/>
    <w:rsid w:val="00803C93"/>
    <w:rsid w:val="00821E46"/>
    <w:rsid w:val="0084169A"/>
    <w:rsid w:val="00854F30"/>
    <w:rsid w:val="008611DD"/>
    <w:rsid w:val="00863AF3"/>
    <w:rsid w:val="00865271"/>
    <w:rsid w:val="00873AC1"/>
    <w:rsid w:val="00874817"/>
    <w:rsid w:val="00897C1E"/>
    <w:rsid w:val="008C0686"/>
    <w:rsid w:val="008F626F"/>
    <w:rsid w:val="0094171E"/>
    <w:rsid w:val="00944C55"/>
    <w:rsid w:val="0094568F"/>
    <w:rsid w:val="00952814"/>
    <w:rsid w:val="00955786"/>
    <w:rsid w:val="009669C1"/>
    <w:rsid w:val="009731E5"/>
    <w:rsid w:val="00976F84"/>
    <w:rsid w:val="00977C6A"/>
    <w:rsid w:val="009901AB"/>
    <w:rsid w:val="00992B22"/>
    <w:rsid w:val="00993057"/>
    <w:rsid w:val="00995394"/>
    <w:rsid w:val="009960F7"/>
    <w:rsid w:val="009A01DB"/>
    <w:rsid w:val="009C5882"/>
    <w:rsid w:val="009D194F"/>
    <w:rsid w:val="009D2D47"/>
    <w:rsid w:val="009D6C56"/>
    <w:rsid w:val="009E1F64"/>
    <w:rsid w:val="00A1169D"/>
    <w:rsid w:val="00A11ED4"/>
    <w:rsid w:val="00A177BB"/>
    <w:rsid w:val="00A25E7C"/>
    <w:rsid w:val="00A267AE"/>
    <w:rsid w:val="00A43BCB"/>
    <w:rsid w:val="00A4620F"/>
    <w:rsid w:val="00A464FD"/>
    <w:rsid w:val="00A53CCB"/>
    <w:rsid w:val="00A547A6"/>
    <w:rsid w:val="00A54881"/>
    <w:rsid w:val="00A61392"/>
    <w:rsid w:val="00A65480"/>
    <w:rsid w:val="00A764B0"/>
    <w:rsid w:val="00A910F1"/>
    <w:rsid w:val="00AA3ECF"/>
    <w:rsid w:val="00AB102E"/>
    <w:rsid w:val="00AC747F"/>
    <w:rsid w:val="00AC7527"/>
    <w:rsid w:val="00AC7D70"/>
    <w:rsid w:val="00AD2C57"/>
    <w:rsid w:val="00AD2C83"/>
    <w:rsid w:val="00AE47BB"/>
    <w:rsid w:val="00AE5123"/>
    <w:rsid w:val="00AF69E5"/>
    <w:rsid w:val="00B00062"/>
    <w:rsid w:val="00B12944"/>
    <w:rsid w:val="00B139E7"/>
    <w:rsid w:val="00B215A6"/>
    <w:rsid w:val="00B27052"/>
    <w:rsid w:val="00B4112D"/>
    <w:rsid w:val="00B65FF7"/>
    <w:rsid w:val="00B66904"/>
    <w:rsid w:val="00B7360E"/>
    <w:rsid w:val="00B73F54"/>
    <w:rsid w:val="00B74722"/>
    <w:rsid w:val="00B84517"/>
    <w:rsid w:val="00B9550C"/>
    <w:rsid w:val="00BB0572"/>
    <w:rsid w:val="00BB3514"/>
    <w:rsid w:val="00BB569B"/>
    <w:rsid w:val="00BD0A82"/>
    <w:rsid w:val="00BD4D48"/>
    <w:rsid w:val="00BE0C55"/>
    <w:rsid w:val="00BF378C"/>
    <w:rsid w:val="00C4136A"/>
    <w:rsid w:val="00C44203"/>
    <w:rsid w:val="00C634BF"/>
    <w:rsid w:val="00C652D1"/>
    <w:rsid w:val="00C86DA7"/>
    <w:rsid w:val="00CB5EBB"/>
    <w:rsid w:val="00CB6F6B"/>
    <w:rsid w:val="00CB7C2A"/>
    <w:rsid w:val="00CF2276"/>
    <w:rsid w:val="00D03253"/>
    <w:rsid w:val="00D16A79"/>
    <w:rsid w:val="00D16EC1"/>
    <w:rsid w:val="00D200FC"/>
    <w:rsid w:val="00D36B58"/>
    <w:rsid w:val="00D43F19"/>
    <w:rsid w:val="00D518A8"/>
    <w:rsid w:val="00D52CA7"/>
    <w:rsid w:val="00D568E4"/>
    <w:rsid w:val="00D67A7E"/>
    <w:rsid w:val="00D724B1"/>
    <w:rsid w:val="00D72ACD"/>
    <w:rsid w:val="00D73EA3"/>
    <w:rsid w:val="00D7410C"/>
    <w:rsid w:val="00D82134"/>
    <w:rsid w:val="00D929BE"/>
    <w:rsid w:val="00D955FA"/>
    <w:rsid w:val="00DB0281"/>
    <w:rsid w:val="00DB2848"/>
    <w:rsid w:val="00DB6C51"/>
    <w:rsid w:val="00DB73DB"/>
    <w:rsid w:val="00DC74EB"/>
    <w:rsid w:val="00DD0E48"/>
    <w:rsid w:val="00DD59E1"/>
    <w:rsid w:val="00DD5BFA"/>
    <w:rsid w:val="00DD778F"/>
    <w:rsid w:val="00DE28CC"/>
    <w:rsid w:val="00DE39FA"/>
    <w:rsid w:val="00DE7F4B"/>
    <w:rsid w:val="00DF4C9C"/>
    <w:rsid w:val="00E1319F"/>
    <w:rsid w:val="00E143C5"/>
    <w:rsid w:val="00E2212E"/>
    <w:rsid w:val="00E31359"/>
    <w:rsid w:val="00E46657"/>
    <w:rsid w:val="00E542B2"/>
    <w:rsid w:val="00E55C8F"/>
    <w:rsid w:val="00E747CD"/>
    <w:rsid w:val="00E922EF"/>
    <w:rsid w:val="00E92CD8"/>
    <w:rsid w:val="00E9407E"/>
    <w:rsid w:val="00E97A08"/>
    <w:rsid w:val="00EB4BC6"/>
    <w:rsid w:val="00ED183D"/>
    <w:rsid w:val="00EE212A"/>
    <w:rsid w:val="00EF69D1"/>
    <w:rsid w:val="00F00C66"/>
    <w:rsid w:val="00F0288F"/>
    <w:rsid w:val="00F02A1F"/>
    <w:rsid w:val="00F10A52"/>
    <w:rsid w:val="00F114E6"/>
    <w:rsid w:val="00F4013E"/>
    <w:rsid w:val="00F411EB"/>
    <w:rsid w:val="00F46F34"/>
    <w:rsid w:val="00F52FFB"/>
    <w:rsid w:val="00F55494"/>
    <w:rsid w:val="00F67CAE"/>
    <w:rsid w:val="00F8675F"/>
    <w:rsid w:val="00F87F63"/>
    <w:rsid w:val="00F91C72"/>
    <w:rsid w:val="00FA2214"/>
    <w:rsid w:val="00FA429A"/>
    <w:rsid w:val="00FB2E6B"/>
    <w:rsid w:val="00FB57E8"/>
    <w:rsid w:val="00FB5B9B"/>
    <w:rsid w:val="00FB5F21"/>
    <w:rsid w:val="00FC1F8C"/>
    <w:rsid w:val="00FC6809"/>
    <w:rsid w:val="00FE1249"/>
    <w:rsid w:val="00FE5FDE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3B0B1D"/>
  <w15:docId w15:val="{9D704F28-34B9-4922-AAF3-DCFF16E1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101"/>
    <w:rPr>
      <w:rFonts w:ascii="Times New Roman" w:eastAsia="Times New Roman" w:hAnsi="Times New Roman"/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7E"/>
    <w:rPr>
      <w:rFonts w:ascii="Tahoma" w:eastAsia="Calibri" w:hAnsi="Tahoma" w:cs="Tahoma"/>
      <w:sz w:val="16"/>
      <w:szCs w:val="16"/>
      <w:lang w:val="es-A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C41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s-AR"/>
    </w:rPr>
  </w:style>
  <w:style w:type="character" w:customStyle="1" w:styleId="HeaderChar">
    <w:name w:val="Header Char"/>
    <w:basedOn w:val="DefaultParagraphFont"/>
    <w:link w:val="Header"/>
    <w:uiPriority w:val="99"/>
    <w:rsid w:val="000C417E"/>
  </w:style>
  <w:style w:type="paragraph" w:styleId="Footer">
    <w:name w:val="footer"/>
    <w:basedOn w:val="Normal"/>
    <w:link w:val="FooterChar"/>
    <w:uiPriority w:val="99"/>
    <w:unhideWhenUsed/>
    <w:rsid w:val="000C41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s-AR"/>
    </w:rPr>
  </w:style>
  <w:style w:type="character" w:customStyle="1" w:styleId="FooterChar">
    <w:name w:val="Footer Char"/>
    <w:basedOn w:val="DefaultParagraphFont"/>
    <w:link w:val="Footer"/>
    <w:uiPriority w:val="99"/>
    <w:rsid w:val="000C417E"/>
  </w:style>
  <w:style w:type="paragraph" w:customStyle="1" w:styleId="Texto">
    <w:name w:val="Texto"/>
    <w:basedOn w:val="Normal"/>
    <w:qFormat/>
    <w:rsid w:val="00865271"/>
    <w:pPr>
      <w:jc w:val="both"/>
    </w:pPr>
    <w:rPr>
      <w:rFonts w:ascii="Unit-Regular" w:eastAsia="Calibri" w:hAnsi="Unit-Regular"/>
      <w:sz w:val="22"/>
      <w:szCs w:val="22"/>
      <w:lang w:val="es-AR"/>
    </w:rPr>
  </w:style>
  <w:style w:type="paragraph" w:customStyle="1" w:styleId="TextoTtulo">
    <w:name w:val="Texto Título"/>
    <w:basedOn w:val="Texto"/>
    <w:next w:val="Texto"/>
    <w:qFormat/>
    <w:rsid w:val="00F8675F"/>
    <w:pPr>
      <w:spacing w:after="240"/>
      <w:jc w:val="center"/>
    </w:pPr>
    <w:rPr>
      <w:b/>
      <w:smallCaps/>
      <w:sz w:val="24"/>
      <w:szCs w:val="24"/>
    </w:rPr>
  </w:style>
  <w:style w:type="paragraph" w:customStyle="1" w:styleId="TituloPrograma">
    <w:name w:val="Titulo Programa"/>
    <w:basedOn w:val="Texto"/>
    <w:qFormat/>
    <w:rsid w:val="00F8675F"/>
    <w:pPr>
      <w:spacing w:after="480"/>
      <w:jc w:val="center"/>
    </w:pPr>
    <w:rPr>
      <w:b/>
      <w:smallCaps/>
      <w:spacing w:val="30"/>
      <w:u w:val="single"/>
    </w:rPr>
  </w:style>
  <w:style w:type="paragraph" w:customStyle="1" w:styleId="Default">
    <w:name w:val="Default"/>
    <w:rsid w:val="003D5A56"/>
    <w:pPr>
      <w:widowControl w:val="0"/>
      <w:autoSpaceDE w:val="0"/>
      <w:autoSpaceDN w:val="0"/>
      <w:adjustRightInd w:val="0"/>
    </w:pPr>
    <w:rPr>
      <w:rFonts w:ascii="Garamond" w:eastAsiaTheme="minorEastAsia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022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E37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37C7"/>
    <w:rPr>
      <w:rFonts w:ascii="Times New Roman" w:eastAsia="Times New Roman" w:hAnsi="Times New Roman"/>
      <w:lang w:val="es-ES_tradnl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E37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DB\i-Template%20Agenda%20INTAL%20Curs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EDF1-63BC-4B5E-8961-ADC39466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i-Template Agenda INTAL Cursos.dotx</Template>
  <TotalTime>22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VERONICAT</dc:creator>
  <cp:lastModifiedBy>Locks, Lauro</cp:lastModifiedBy>
  <cp:revision>14</cp:revision>
  <cp:lastPrinted>2014-09-09T11:12:00Z</cp:lastPrinted>
  <dcterms:created xsi:type="dcterms:W3CDTF">2019-05-08T18:33:00Z</dcterms:created>
  <dcterms:modified xsi:type="dcterms:W3CDTF">2019-05-09T10:02:00Z</dcterms:modified>
</cp:coreProperties>
</file>