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09746" w14:textId="77777777" w:rsidR="00EA4289" w:rsidRDefault="00EA4289" w:rsidP="00BB23E5">
      <w:pPr>
        <w:jc w:val="center"/>
        <w:rPr>
          <w:b/>
          <w:bCs/>
          <w:color w:val="006283"/>
        </w:rPr>
      </w:pPr>
    </w:p>
    <w:p w14:paraId="33384899" w14:textId="77777777" w:rsidR="007608D3" w:rsidRDefault="007608D3" w:rsidP="00BB23E5">
      <w:pPr>
        <w:jc w:val="center"/>
        <w:rPr>
          <w:b/>
          <w:bCs/>
          <w:color w:val="006283"/>
        </w:rPr>
      </w:pPr>
    </w:p>
    <w:p w14:paraId="1145EC47" w14:textId="77777777" w:rsidR="00850889" w:rsidRDefault="00BB23E5" w:rsidP="00BB23E5">
      <w:pPr>
        <w:jc w:val="center"/>
        <w:rPr>
          <w:b/>
          <w:bCs/>
          <w:color w:val="006283"/>
        </w:rPr>
      </w:pPr>
      <w:r w:rsidRPr="00BB23E5">
        <w:rPr>
          <w:b/>
          <w:bCs/>
          <w:color w:val="006283"/>
        </w:rPr>
        <w:t xml:space="preserve">ACCESSION OF </w:t>
      </w:r>
      <w:r>
        <w:rPr>
          <w:b/>
          <w:bCs/>
          <w:color w:val="006283"/>
        </w:rPr>
        <w:t>SOMALIA</w:t>
      </w:r>
    </w:p>
    <w:p w14:paraId="42861957" w14:textId="77777777" w:rsidR="00BB23E5" w:rsidRDefault="00BB23E5" w:rsidP="00BB23E5">
      <w:pPr>
        <w:jc w:val="center"/>
        <w:rPr>
          <w:b/>
          <w:bCs/>
          <w:color w:val="006283"/>
        </w:rPr>
      </w:pPr>
    </w:p>
    <w:p w14:paraId="2D86E544" w14:textId="77777777" w:rsidR="0013610C" w:rsidRDefault="00E76776" w:rsidP="00BB23E5">
      <w:pPr>
        <w:jc w:val="center"/>
        <w:rPr>
          <w:b/>
          <w:bCs/>
          <w:color w:val="006283"/>
        </w:rPr>
      </w:pPr>
      <w:r>
        <w:rPr>
          <w:b/>
          <w:bCs/>
          <w:color w:val="006283"/>
        </w:rPr>
        <w:t>ITC-WTO JOINT TECHNICAL MISSION TO MOGADISHU</w:t>
      </w:r>
    </w:p>
    <w:p w14:paraId="2B162032" w14:textId="77777777" w:rsidR="0013610C" w:rsidRDefault="0013610C" w:rsidP="00BB23E5">
      <w:pPr>
        <w:jc w:val="center"/>
        <w:rPr>
          <w:b/>
          <w:bCs/>
          <w:color w:val="006283"/>
        </w:rPr>
      </w:pPr>
    </w:p>
    <w:p w14:paraId="0ADDE460" w14:textId="77777777" w:rsidR="00BB23E5" w:rsidRDefault="00CD6D64" w:rsidP="00BB23E5">
      <w:pPr>
        <w:jc w:val="center"/>
        <w:rPr>
          <w:b/>
          <w:bCs/>
          <w:color w:val="006283"/>
        </w:rPr>
      </w:pPr>
      <w:r>
        <w:rPr>
          <w:b/>
          <w:bCs/>
          <w:color w:val="006283"/>
        </w:rPr>
        <w:t>10</w:t>
      </w:r>
      <w:r w:rsidR="00BB23E5">
        <w:rPr>
          <w:b/>
          <w:bCs/>
          <w:color w:val="006283"/>
        </w:rPr>
        <w:t xml:space="preserve"> TO </w:t>
      </w:r>
      <w:r>
        <w:rPr>
          <w:b/>
          <w:bCs/>
          <w:color w:val="006283"/>
        </w:rPr>
        <w:t>15</w:t>
      </w:r>
      <w:r w:rsidR="00BB23E5">
        <w:rPr>
          <w:b/>
          <w:bCs/>
          <w:color w:val="006283"/>
        </w:rPr>
        <w:t xml:space="preserve"> OCTOBER 2026</w:t>
      </w:r>
    </w:p>
    <w:p w14:paraId="7D8EF1EA" w14:textId="77777777" w:rsidR="00390063" w:rsidRDefault="00390063" w:rsidP="002F2809">
      <w:pPr>
        <w:rPr>
          <w:b/>
          <w:bCs/>
          <w:szCs w:val="18"/>
        </w:rPr>
      </w:pPr>
    </w:p>
    <w:p w14:paraId="6FE3A34D" w14:textId="77777777" w:rsidR="00730767" w:rsidRPr="00730767" w:rsidRDefault="00730767" w:rsidP="00730767">
      <w:pPr>
        <w:jc w:val="center"/>
        <w:rPr>
          <w:i/>
          <w:iCs/>
          <w:color w:val="006283"/>
          <w:szCs w:val="18"/>
        </w:rPr>
      </w:pPr>
      <w:r w:rsidRPr="00730767">
        <w:rPr>
          <w:i/>
          <w:iCs/>
          <w:color w:val="006283"/>
          <w:szCs w:val="18"/>
        </w:rPr>
        <w:t>Draft programme</w:t>
      </w:r>
    </w:p>
    <w:p w14:paraId="0AFCC693" w14:textId="77777777" w:rsidR="00730767" w:rsidRDefault="00730767" w:rsidP="002F2809">
      <w:pPr>
        <w:rPr>
          <w:b/>
          <w:bCs/>
          <w:szCs w:val="18"/>
        </w:rPr>
      </w:pPr>
    </w:p>
    <w:p w14:paraId="1E5AA3C9" w14:textId="77777777" w:rsidR="00AD47BD" w:rsidRPr="00AD47BD" w:rsidRDefault="00AD47BD" w:rsidP="00FB1A90">
      <w:pPr>
        <w:spacing w:line="276" w:lineRule="auto"/>
        <w:rPr>
          <w:szCs w:val="18"/>
        </w:rPr>
      </w:pPr>
      <w:r>
        <w:t>At the request of the Federal Government of Somalia and under the overall guidance of Somalia's Chief Trade Negotiator, the International Trade Centre (ITC) will lead the coordination and facilitation of a joint</w:t>
      </w:r>
      <w:r w:rsidR="00736E1B">
        <w:t xml:space="preserve"> ITC-World Trade Organization (</w:t>
      </w:r>
      <w:r w:rsidR="00FB1A90">
        <w:t>WTO) technical</w:t>
      </w:r>
      <w:r>
        <w:t xml:space="preserve"> mission to Mogadishu, Somalia, from </w:t>
      </w:r>
      <w:r w:rsidR="00CD6D64">
        <w:t>10</w:t>
      </w:r>
      <w:r>
        <w:t xml:space="preserve"> to </w:t>
      </w:r>
      <w:r w:rsidR="00CD6D64">
        <w:t>15</w:t>
      </w:r>
      <w:r>
        <w:t xml:space="preserve"> October 2026. The mission brings together ITC's project implementation and technical assistance role and the WTO Secretariat's accession-process expertise to support Somalia's preparations for the next stages of its WTO accession. It will be delivered in the context of the </w:t>
      </w:r>
      <w:r w:rsidR="00D27D19">
        <w:t xml:space="preserve">UK funded and </w:t>
      </w:r>
      <w:r>
        <w:t xml:space="preserve">ITC-implemented </w:t>
      </w:r>
      <w:r>
        <w:rPr>
          <w:i/>
        </w:rPr>
        <w:t>Making Trade Happen 2026-27 project, "Supporting Somalia's WTO accession to enhance Trade Competitiveness and Inclusive Growth"</w:t>
      </w:r>
      <w:r>
        <w:t>. The draft programme is provided in the Annex.</w:t>
      </w:r>
    </w:p>
    <w:p w14:paraId="164A1A35" w14:textId="77777777" w:rsidR="00AD47BD" w:rsidRDefault="00AD47BD" w:rsidP="00F35E6C">
      <w:pPr>
        <w:spacing w:line="276" w:lineRule="auto"/>
        <w:rPr>
          <w:b/>
          <w:bCs/>
          <w:szCs w:val="18"/>
        </w:rPr>
      </w:pPr>
    </w:p>
    <w:p w14:paraId="33DC21F8" w14:textId="77777777" w:rsidR="002F2809" w:rsidRDefault="002F2809" w:rsidP="00F35E6C">
      <w:pPr>
        <w:spacing w:line="276" w:lineRule="auto"/>
        <w:rPr>
          <w:szCs w:val="18"/>
        </w:rPr>
      </w:pPr>
      <w:r w:rsidRPr="00390063">
        <w:rPr>
          <w:b/>
          <w:bCs/>
          <w:szCs w:val="18"/>
        </w:rPr>
        <w:t>Mission objectives</w:t>
      </w:r>
      <w:r w:rsidRPr="00390063">
        <w:rPr>
          <w:szCs w:val="18"/>
        </w:rPr>
        <w:t xml:space="preserve">: </w:t>
      </w:r>
    </w:p>
    <w:p w14:paraId="1F100235" w14:textId="77777777" w:rsidR="00FB1A90" w:rsidRPr="00390063" w:rsidRDefault="00FB1A90" w:rsidP="00F35E6C">
      <w:pPr>
        <w:spacing w:line="276" w:lineRule="auto"/>
        <w:rPr>
          <w:szCs w:val="18"/>
        </w:rPr>
      </w:pPr>
    </w:p>
    <w:p w14:paraId="4431804C" w14:textId="77777777" w:rsidR="00FB1A90" w:rsidRPr="00B254CB" w:rsidRDefault="00B254CB" w:rsidP="00B254CB">
      <w:pPr>
        <w:pStyle w:val="ListParagraph"/>
        <w:numPr>
          <w:ilvl w:val="0"/>
          <w:numId w:val="28"/>
        </w:numPr>
        <w:rPr>
          <w:szCs w:val="18"/>
        </w:rPr>
      </w:pPr>
      <w:r w:rsidRPr="00B254CB">
        <w:rPr>
          <w:szCs w:val="18"/>
        </w:rPr>
        <w:t>Serve as an initial scoping and engagement mission for ITC under the project, enabling it to deepen its understanding of Somalia's accession priorities, establish direct working relationships and coordination arrangements with the Somali accession team, and lay the foundation for effective follow-up support;</w:t>
      </w:r>
    </w:p>
    <w:p w14:paraId="3A13C3AB" w14:textId="77777777" w:rsidR="00F35E6C" w:rsidRDefault="002F2809" w:rsidP="00F35E6C">
      <w:pPr>
        <w:pStyle w:val="ListParagraph"/>
        <w:numPr>
          <w:ilvl w:val="0"/>
          <w:numId w:val="28"/>
        </w:numPr>
        <w:spacing w:line="276" w:lineRule="auto"/>
        <w:rPr>
          <w:szCs w:val="18"/>
        </w:rPr>
      </w:pPr>
      <w:r>
        <w:t>Support Somalia in finalizing for circulation:</w:t>
      </w:r>
    </w:p>
    <w:p w14:paraId="23464BB8" w14:textId="77777777" w:rsidR="00F35E6C" w:rsidRDefault="002F2809" w:rsidP="00F35E6C">
      <w:pPr>
        <w:pStyle w:val="ListParagraph"/>
        <w:numPr>
          <w:ilvl w:val="1"/>
          <w:numId w:val="28"/>
        </w:numPr>
        <w:spacing w:line="276" w:lineRule="auto"/>
        <w:rPr>
          <w:szCs w:val="18"/>
        </w:rPr>
      </w:pPr>
      <w:r w:rsidRPr="00390063">
        <w:rPr>
          <w:szCs w:val="18"/>
        </w:rPr>
        <w:t>Q</w:t>
      </w:r>
      <w:r w:rsidR="00390063" w:rsidRPr="00390063">
        <w:rPr>
          <w:szCs w:val="18"/>
        </w:rPr>
        <w:t xml:space="preserve">uestions </w:t>
      </w:r>
      <w:r w:rsidRPr="00390063">
        <w:rPr>
          <w:szCs w:val="18"/>
        </w:rPr>
        <w:t>&amp;</w:t>
      </w:r>
      <w:r w:rsidR="00390063" w:rsidRPr="00390063">
        <w:rPr>
          <w:szCs w:val="18"/>
        </w:rPr>
        <w:t xml:space="preserve"> </w:t>
      </w:r>
      <w:r w:rsidRPr="00390063">
        <w:rPr>
          <w:szCs w:val="18"/>
        </w:rPr>
        <w:t>R</w:t>
      </w:r>
      <w:r w:rsidR="00390063" w:rsidRPr="00390063">
        <w:rPr>
          <w:szCs w:val="18"/>
        </w:rPr>
        <w:t>eplie</w:t>
      </w:r>
      <w:r w:rsidRPr="00390063">
        <w:rPr>
          <w:szCs w:val="18"/>
        </w:rPr>
        <w:t>s</w:t>
      </w:r>
    </w:p>
    <w:p w14:paraId="5AD38817" w14:textId="77777777" w:rsidR="006961F5" w:rsidRDefault="006961F5" w:rsidP="00F35E6C">
      <w:pPr>
        <w:pStyle w:val="ListParagraph"/>
        <w:numPr>
          <w:ilvl w:val="1"/>
          <w:numId w:val="28"/>
        </w:numPr>
        <w:spacing w:line="276" w:lineRule="auto"/>
        <w:rPr>
          <w:szCs w:val="18"/>
        </w:rPr>
      </w:pPr>
      <w:r>
        <w:rPr>
          <w:szCs w:val="18"/>
        </w:rPr>
        <w:t>Legislative Action Plan and legislation notice</w:t>
      </w:r>
    </w:p>
    <w:p w14:paraId="0018C7AE" w14:textId="77777777" w:rsidR="00390063" w:rsidRDefault="00F35E6C" w:rsidP="00F35E6C">
      <w:pPr>
        <w:pStyle w:val="ListParagraph"/>
        <w:numPr>
          <w:ilvl w:val="1"/>
          <w:numId w:val="28"/>
        </w:numPr>
        <w:spacing w:line="276" w:lineRule="auto"/>
        <w:rPr>
          <w:szCs w:val="18"/>
        </w:rPr>
      </w:pPr>
      <w:r>
        <w:rPr>
          <w:szCs w:val="18"/>
        </w:rPr>
        <w:t>C</w:t>
      </w:r>
      <w:r w:rsidR="00390063" w:rsidRPr="00390063">
        <w:rPr>
          <w:szCs w:val="18"/>
        </w:rPr>
        <w:t xml:space="preserve">omprehensive set of </w:t>
      </w:r>
      <w:r w:rsidR="00352099" w:rsidRPr="00390063">
        <w:rPr>
          <w:szCs w:val="18"/>
        </w:rPr>
        <w:t>a</w:t>
      </w:r>
      <w:r w:rsidR="002F2809" w:rsidRPr="00390063">
        <w:rPr>
          <w:szCs w:val="18"/>
        </w:rPr>
        <w:t>ccession supporting documents</w:t>
      </w:r>
    </w:p>
    <w:p w14:paraId="51B11236" w14:textId="77777777" w:rsidR="00786845" w:rsidRDefault="00786845" w:rsidP="00F35E6C">
      <w:pPr>
        <w:pStyle w:val="ListParagraph"/>
        <w:numPr>
          <w:ilvl w:val="0"/>
          <w:numId w:val="28"/>
        </w:numPr>
        <w:spacing w:line="276" w:lineRule="auto"/>
        <w:rPr>
          <w:szCs w:val="18"/>
        </w:rPr>
      </w:pPr>
      <w:r>
        <w:rPr>
          <w:szCs w:val="18"/>
        </w:rPr>
        <w:t>Advance in the preparation of initial market access offers on goods and services</w:t>
      </w:r>
      <w:r w:rsidR="0073105E">
        <w:rPr>
          <w:szCs w:val="18"/>
        </w:rPr>
        <w:t>;</w:t>
      </w:r>
    </w:p>
    <w:p w14:paraId="11147DB5" w14:textId="77777777" w:rsidR="00787E7F" w:rsidRDefault="00787E7F" w:rsidP="00787E7F">
      <w:pPr>
        <w:pStyle w:val="ListParagraph"/>
        <w:numPr>
          <w:ilvl w:val="0"/>
          <w:numId w:val="28"/>
        </w:numPr>
        <w:spacing w:line="276" w:lineRule="auto"/>
        <w:rPr>
          <w:szCs w:val="18"/>
        </w:rPr>
      </w:pPr>
      <w:r>
        <w:rPr>
          <w:szCs w:val="18"/>
        </w:rPr>
        <w:t xml:space="preserve">Promote high-level discussion on the synergies between </w:t>
      </w:r>
      <w:r w:rsidRPr="00787E7F">
        <w:rPr>
          <w:szCs w:val="18"/>
        </w:rPr>
        <w:t>EAC implementation and WTO Accession</w:t>
      </w:r>
      <w:r>
        <w:rPr>
          <w:szCs w:val="18"/>
        </w:rPr>
        <w:t>, in collaboration with the EAC Secretariat</w:t>
      </w:r>
      <w:r w:rsidR="0033525B">
        <w:rPr>
          <w:szCs w:val="18"/>
        </w:rPr>
        <w:t>.</w:t>
      </w:r>
    </w:p>
    <w:p w14:paraId="5A2752EF" w14:textId="77777777" w:rsidR="00AD47BD" w:rsidRDefault="00AD47BD" w:rsidP="00F35E6C">
      <w:pPr>
        <w:spacing w:line="276" w:lineRule="auto"/>
        <w:rPr>
          <w:b/>
          <w:bCs/>
          <w:szCs w:val="18"/>
          <w:u w:val="single"/>
        </w:rPr>
      </w:pPr>
    </w:p>
    <w:p w14:paraId="31A56DEC" w14:textId="77777777" w:rsidR="00DE769D" w:rsidRDefault="00DE769D" w:rsidP="00F35E6C">
      <w:pPr>
        <w:spacing w:line="276" w:lineRule="auto"/>
        <w:rPr>
          <w:b/>
          <w:bCs/>
          <w:szCs w:val="18"/>
          <w:u w:val="single"/>
        </w:rPr>
      </w:pPr>
      <w:r w:rsidRPr="00390063">
        <w:rPr>
          <w:b/>
          <w:bCs/>
          <w:szCs w:val="18"/>
          <w:u w:val="single"/>
        </w:rPr>
        <w:t xml:space="preserve">Pre-requisite </w:t>
      </w:r>
      <w:r w:rsidR="00352099" w:rsidRPr="00390063">
        <w:rPr>
          <w:b/>
          <w:bCs/>
          <w:szCs w:val="18"/>
          <w:u w:val="single"/>
        </w:rPr>
        <w:t>for the mission</w:t>
      </w:r>
      <w:r w:rsidR="00352099" w:rsidRPr="00390063">
        <w:rPr>
          <w:szCs w:val="18"/>
        </w:rPr>
        <w:t xml:space="preserve">: Somalia </w:t>
      </w:r>
      <w:r w:rsidRPr="00390063">
        <w:rPr>
          <w:szCs w:val="18"/>
        </w:rPr>
        <w:t>to provide draf</w:t>
      </w:r>
      <w:r w:rsidR="00352099" w:rsidRPr="00390063">
        <w:rPr>
          <w:szCs w:val="18"/>
        </w:rPr>
        <w:t xml:space="preserve">ts of the </w:t>
      </w:r>
      <w:r w:rsidR="00390063" w:rsidRPr="00390063">
        <w:rPr>
          <w:szCs w:val="18"/>
        </w:rPr>
        <w:t xml:space="preserve">below </w:t>
      </w:r>
      <w:r w:rsidR="00352099" w:rsidRPr="00390063">
        <w:rPr>
          <w:szCs w:val="18"/>
        </w:rPr>
        <w:t>necessary accession documentation</w:t>
      </w:r>
      <w:r w:rsidR="00B32B30" w:rsidRPr="00390063">
        <w:rPr>
          <w:szCs w:val="18"/>
        </w:rPr>
        <w:t xml:space="preserve"> by </w:t>
      </w:r>
      <w:r w:rsidR="00B805E9">
        <w:rPr>
          <w:b/>
          <w:bCs/>
          <w:szCs w:val="18"/>
          <w:highlight w:val="yellow"/>
          <w:u w:val="single"/>
        </w:rPr>
        <w:t>27</w:t>
      </w:r>
      <w:r w:rsidR="00B32B30" w:rsidRPr="00390063">
        <w:rPr>
          <w:b/>
          <w:bCs/>
          <w:szCs w:val="18"/>
          <w:highlight w:val="yellow"/>
          <w:u w:val="single"/>
        </w:rPr>
        <w:t xml:space="preserve"> Septembe</w:t>
      </w:r>
      <w:r w:rsidR="00C773E7">
        <w:rPr>
          <w:b/>
          <w:bCs/>
          <w:szCs w:val="18"/>
          <w:highlight w:val="yellow"/>
          <w:u w:val="single"/>
        </w:rPr>
        <w:t>r 2026</w:t>
      </w:r>
      <w:r w:rsidR="00390063" w:rsidRPr="00390063">
        <w:rPr>
          <w:b/>
          <w:bCs/>
          <w:szCs w:val="18"/>
          <w:u w:val="single"/>
        </w:rPr>
        <w:t>:</w:t>
      </w:r>
    </w:p>
    <w:p w14:paraId="3276BB12" w14:textId="77777777" w:rsidR="00F35E6C" w:rsidRPr="00390063" w:rsidRDefault="00F35E6C" w:rsidP="00F35E6C">
      <w:pPr>
        <w:spacing w:line="276" w:lineRule="auto"/>
        <w:rPr>
          <w:szCs w:val="18"/>
        </w:rPr>
      </w:pPr>
    </w:p>
    <w:p w14:paraId="0FF36E32" w14:textId="77777777" w:rsidR="00F35E6C" w:rsidRDefault="00F35E6C" w:rsidP="00F35E6C">
      <w:pPr>
        <w:pStyle w:val="ListParagraph"/>
        <w:numPr>
          <w:ilvl w:val="0"/>
          <w:numId w:val="28"/>
        </w:numPr>
        <w:spacing w:line="276" w:lineRule="auto"/>
        <w:rPr>
          <w:b/>
          <w:bCs/>
          <w:szCs w:val="18"/>
        </w:rPr>
      </w:pPr>
      <w:r>
        <w:rPr>
          <w:b/>
          <w:bCs/>
          <w:szCs w:val="18"/>
        </w:rPr>
        <w:t xml:space="preserve">Questions and Replies </w:t>
      </w:r>
      <w:r>
        <w:rPr>
          <w:szCs w:val="18"/>
        </w:rPr>
        <w:t>(replies to Members' questions submitted following the 1</w:t>
      </w:r>
      <w:r w:rsidRPr="009857B3">
        <w:rPr>
          <w:szCs w:val="18"/>
          <w:vertAlign w:val="superscript"/>
        </w:rPr>
        <w:t>st</w:t>
      </w:r>
      <w:r>
        <w:rPr>
          <w:szCs w:val="18"/>
        </w:rPr>
        <w:t xml:space="preserve"> Working Party meeting)</w:t>
      </w:r>
    </w:p>
    <w:p w14:paraId="08D720AD" w14:textId="77777777" w:rsidR="00F35E6C" w:rsidRDefault="00F35E6C" w:rsidP="00F35E6C">
      <w:pPr>
        <w:pStyle w:val="ListParagraph"/>
        <w:numPr>
          <w:ilvl w:val="0"/>
          <w:numId w:val="28"/>
        </w:numPr>
        <w:spacing w:line="276" w:lineRule="auto"/>
        <w:rPr>
          <w:b/>
          <w:bCs/>
          <w:szCs w:val="18"/>
        </w:rPr>
      </w:pPr>
      <w:r>
        <w:rPr>
          <w:b/>
          <w:bCs/>
          <w:szCs w:val="18"/>
        </w:rPr>
        <w:t>Legislative Action Plan</w:t>
      </w:r>
      <w:r>
        <w:rPr>
          <w:szCs w:val="18"/>
        </w:rPr>
        <w:t xml:space="preserve"> (update of </w:t>
      </w:r>
      <w:hyperlink r:id="rId9" w:history="1">
        <w:r w:rsidRPr="004D1C07">
          <w:rPr>
            <w:rStyle w:val="Hyperlink"/>
            <w:szCs w:val="18"/>
          </w:rPr>
          <w:t>WT/ACC/SOM/6</w:t>
        </w:r>
      </w:hyperlink>
      <w:r>
        <w:rPr>
          <w:szCs w:val="18"/>
        </w:rPr>
        <w:t>)</w:t>
      </w:r>
      <w:r w:rsidR="00554818">
        <w:rPr>
          <w:szCs w:val="18"/>
        </w:rPr>
        <w:t xml:space="preserve"> and </w:t>
      </w:r>
      <w:r w:rsidR="00554818" w:rsidRPr="00554818">
        <w:rPr>
          <w:b/>
          <w:bCs/>
          <w:szCs w:val="18"/>
        </w:rPr>
        <w:t>list of pieces of legislation to be circulated to the Working Party</w:t>
      </w:r>
    </w:p>
    <w:p w14:paraId="400D3C47" w14:textId="77777777" w:rsidR="00390063" w:rsidRPr="00390063" w:rsidRDefault="00390063" w:rsidP="00F35E6C">
      <w:pPr>
        <w:pStyle w:val="ListParagraph"/>
        <w:numPr>
          <w:ilvl w:val="0"/>
          <w:numId w:val="28"/>
        </w:numPr>
        <w:spacing w:line="276" w:lineRule="auto"/>
        <w:rPr>
          <w:b/>
          <w:bCs/>
          <w:szCs w:val="18"/>
        </w:rPr>
      </w:pPr>
      <w:r w:rsidRPr="00390063">
        <w:rPr>
          <w:b/>
          <w:bCs/>
          <w:szCs w:val="18"/>
        </w:rPr>
        <w:t>Agricultural Supporting Tables</w:t>
      </w:r>
      <w:r w:rsidR="00EE0590">
        <w:rPr>
          <w:b/>
          <w:bCs/>
          <w:szCs w:val="18"/>
        </w:rPr>
        <w:t xml:space="preserve"> </w:t>
      </w:r>
      <w:r w:rsidR="00EE0590" w:rsidRPr="00EE0590">
        <w:rPr>
          <w:szCs w:val="18"/>
        </w:rPr>
        <w:t>(</w:t>
      </w:r>
      <w:hyperlink r:id="rId10" w:history="1">
        <w:r w:rsidR="00EE0590" w:rsidRPr="004D1C07">
          <w:rPr>
            <w:rStyle w:val="Hyperlink"/>
            <w:szCs w:val="18"/>
          </w:rPr>
          <w:t>WT/ACC/22/Add.1</w:t>
        </w:r>
      </w:hyperlink>
      <w:r w:rsidR="00EE0590">
        <w:rPr>
          <w:szCs w:val="18"/>
        </w:rPr>
        <w:t>)</w:t>
      </w:r>
      <w:r w:rsidR="00EE0590">
        <w:rPr>
          <w:b/>
          <w:bCs/>
          <w:szCs w:val="18"/>
        </w:rPr>
        <w:t xml:space="preserve"> </w:t>
      </w:r>
    </w:p>
    <w:p w14:paraId="56CE48CF" w14:textId="77777777" w:rsidR="00F35E6C" w:rsidRDefault="00F35E6C" w:rsidP="00F35E6C">
      <w:pPr>
        <w:pStyle w:val="ListParagraph"/>
        <w:numPr>
          <w:ilvl w:val="0"/>
          <w:numId w:val="28"/>
        </w:numPr>
        <w:spacing w:line="276" w:lineRule="auto"/>
        <w:rPr>
          <w:b/>
          <w:bCs/>
          <w:szCs w:val="18"/>
        </w:rPr>
      </w:pPr>
      <w:r>
        <w:rPr>
          <w:b/>
          <w:bCs/>
          <w:szCs w:val="18"/>
        </w:rPr>
        <w:t>Import Licensing Procedures Questionnaire</w:t>
      </w:r>
      <w:r w:rsidR="00EE0590">
        <w:rPr>
          <w:b/>
          <w:bCs/>
          <w:szCs w:val="18"/>
        </w:rPr>
        <w:t xml:space="preserve"> </w:t>
      </w:r>
      <w:r w:rsidR="00EE0590" w:rsidRPr="00EE0590">
        <w:rPr>
          <w:szCs w:val="18"/>
        </w:rPr>
        <w:t>(</w:t>
      </w:r>
      <w:r w:rsidR="00EE0590">
        <w:rPr>
          <w:szCs w:val="18"/>
        </w:rPr>
        <w:t xml:space="preserve">Annex IV of </w:t>
      </w:r>
      <w:hyperlink r:id="rId11" w:history="1">
        <w:r w:rsidR="00EE0590" w:rsidRPr="004D1C07">
          <w:rPr>
            <w:rStyle w:val="Hyperlink"/>
            <w:szCs w:val="18"/>
          </w:rPr>
          <w:t>WT/ACC/22/Rev.1</w:t>
        </w:r>
      </w:hyperlink>
      <w:r w:rsidR="00EE0590" w:rsidRPr="00EE0590">
        <w:rPr>
          <w:szCs w:val="18"/>
        </w:rPr>
        <w:t>)</w:t>
      </w:r>
    </w:p>
    <w:p w14:paraId="42CBFEF2" w14:textId="77777777" w:rsidR="00F35E6C" w:rsidRDefault="00F35E6C" w:rsidP="00F35E6C">
      <w:pPr>
        <w:pStyle w:val="ListParagraph"/>
        <w:numPr>
          <w:ilvl w:val="0"/>
          <w:numId w:val="28"/>
        </w:numPr>
        <w:spacing w:line="276" w:lineRule="auto"/>
        <w:rPr>
          <w:b/>
          <w:bCs/>
          <w:szCs w:val="18"/>
        </w:rPr>
      </w:pPr>
      <w:r>
        <w:rPr>
          <w:b/>
          <w:bCs/>
          <w:szCs w:val="18"/>
        </w:rPr>
        <w:t>Customs Valuation Checklist</w:t>
      </w:r>
      <w:r w:rsidR="00EE0590">
        <w:rPr>
          <w:b/>
          <w:bCs/>
          <w:szCs w:val="18"/>
        </w:rPr>
        <w:t xml:space="preserve"> </w:t>
      </w:r>
      <w:r w:rsidR="00EE0590" w:rsidRPr="00EE0590">
        <w:rPr>
          <w:szCs w:val="18"/>
        </w:rPr>
        <w:t>(</w:t>
      </w:r>
      <w:r w:rsidR="00EE0590">
        <w:rPr>
          <w:szCs w:val="18"/>
        </w:rPr>
        <w:t xml:space="preserve">Annex V of </w:t>
      </w:r>
      <w:hyperlink r:id="rId12" w:history="1">
        <w:r w:rsidR="00EE0590" w:rsidRPr="004D1C07">
          <w:rPr>
            <w:rStyle w:val="Hyperlink"/>
            <w:szCs w:val="18"/>
          </w:rPr>
          <w:t>WT/ACC/22/Rev.1</w:t>
        </w:r>
      </w:hyperlink>
      <w:r w:rsidR="00EE0590" w:rsidRPr="00EE0590">
        <w:rPr>
          <w:szCs w:val="18"/>
        </w:rPr>
        <w:t>)</w:t>
      </w:r>
    </w:p>
    <w:p w14:paraId="27006A46" w14:textId="77777777" w:rsidR="00226E54" w:rsidRDefault="00390063" w:rsidP="00F35E6C">
      <w:pPr>
        <w:pStyle w:val="ListParagraph"/>
        <w:numPr>
          <w:ilvl w:val="0"/>
          <w:numId w:val="28"/>
        </w:numPr>
        <w:spacing w:line="276" w:lineRule="auto"/>
        <w:rPr>
          <w:b/>
          <w:bCs/>
          <w:szCs w:val="18"/>
        </w:rPr>
      </w:pPr>
      <w:r w:rsidRPr="00390063">
        <w:rPr>
          <w:b/>
          <w:bCs/>
          <w:szCs w:val="18"/>
        </w:rPr>
        <w:t xml:space="preserve">TBT </w:t>
      </w:r>
      <w:r w:rsidR="00F35E6C">
        <w:rPr>
          <w:b/>
          <w:bCs/>
          <w:szCs w:val="18"/>
        </w:rPr>
        <w:t>C</w:t>
      </w:r>
      <w:r w:rsidRPr="00390063">
        <w:rPr>
          <w:b/>
          <w:bCs/>
          <w:szCs w:val="18"/>
        </w:rPr>
        <w:t>hecklist</w:t>
      </w:r>
      <w:r w:rsidR="00EE0590">
        <w:rPr>
          <w:b/>
          <w:bCs/>
          <w:szCs w:val="18"/>
        </w:rPr>
        <w:t xml:space="preserve"> </w:t>
      </w:r>
      <w:r w:rsidR="00EE0590" w:rsidRPr="00EE0590">
        <w:rPr>
          <w:szCs w:val="18"/>
        </w:rPr>
        <w:t>(</w:t>
      </w:r>
      <w:hyperlink r:id="rId13" w:history="1">
        <w:r w:rsidR="00EE0590" w:rsidRPr="004D1C07">
          <w:rPr>
            <w:rStyle w:val="Hyperlink"/>
            <w:szCs w:val="18"/>
          </w:rPr>
          <w:t>WT/ACC/22/Add.2</w:t>
        </w:r>
      </w:hyperlink>
      <w:r w:rsidR="00EE0590" w:rsidRPr="00EE0590">
        <w:rPr>
          <w:szCs w:val="18"/>
        </w:rPr>
        <w:t>)</w:t>
      </w:r>
    </w:p>
    <w:p w14:paraId="55F9C988" w14:textId="77777777" w:rsidR="00F35E6C" w:rsidRDefault="00F35E6C" w:rsidP="00F35E6C">
      <w:pPr>
        <w:pStyle w:val="ListParagraph"/>
        <w:numPr>
          <w:ilvl w:val="0"/>
          <w:numId w:val="28"/>
        </w:numPr>
        <w:spacing w:line="276" w:lineRule="auto"/>
        <w:rPr>
          <w:b/>
          <w:bCs/>
          <w:szCs w:val="18"/>
        </w:rPr>
      </w:pPr>
      <w:r>
        <w:rPr>
          <w:b/>
          <w:bCs/>
          <w:szCs w:val="18"/>
        </w:rPr>
        <w:t>SPS Checklist</w:t>
      </w:r>
      <w:r w:rsidR="00EE0590">
        <w:rPr>
          <w:b/>
          <w:bCs/>
          <w:szCs w:val="18"/>
        </w:rPr>
        <w:t xml:space="preserve"> </w:t>
      </w:r>
      <w:r w:rsidR="00EE0590" w:rsidRPr="00EE0590">
        <w:rPr>
          <w:szCs w:val="18"/>
        </w:rPr>
        <w:t>(</w:t>
      </w:r>
      <w:hyperlink r:id="rId14" w:history="1">
        <w:r w:rsidR="00EE0590" w:rsidRPr="004D1C07">
          <w:rPr>
            <w:rStyle w:val="Hyperlink"/>
            <w:szCs w:val="18"/>
          </w:rPr>
          <w:t>WT/ACC/22/Add.2</w:t>
        </w:r>
      </w:hyperlink>
      <w:r w:rsidR="00EE0590" w:rsidRPr="00EE0590">
        <w:rPr>
          <w:szCs w:val="18"/>
        </w:rPr>
        <w:t>)</w:t>
      </w:r>
    </w:p>
    <w:p w14:paraId="6AB558E5" w14:textId="77777777" w:rsidR="00EE0590" w:rsidRPr="00EE0590" w:rsidRDefault="00EE0590" w:rsidP="00F35E6C">
      <w:pPr>
        <w:pStyle w:val="ListParagraph"/>
        <w:numPr>
          <w:ilvl w:val="0"/>
          <w:numId w:val="28"/>
        </w:numPr>
        <w:spacing w:line="276" w:lineRule="auto"/>
        <w:rPr>
          <w:b/>
          <w:bCs/>
          <w:szCs w:val="18"/>
          <w:lang w:val="fr-CH"/>
        </w:rPr>
      </w:pPr>
      <w:r w:rsidRPr="00EE0590">
        <w:rPr>
          <w:b/>
          <w:bCs/>
          <w:szCs w:val="18"/>
          <w:lang w:val="fr-CH"/>
        </w:rPr>
        <w:t xml:space="preserve">TRIPS Questionnaire </w:t>
      </w:r>
      <w:r w:rsidRPr="00EE0590">
        <w:rPr>
          <w:szCs w:val="18"/>
          <w:lang w:val="fr-CH"/>
        </w:rPr>
        <w:t>(</w:t>
      </w:r>
      <w:hyperlink r:id="rId15" w:history="1">
        <w:r w:rsidRPr="004D1C07">
          <w:rPr>
            <w:rStyle w:val="Hyperlink"/>
            <w:szCs w:val="18"/>
            <w:lang w:val="fr-CH"/>
          </w:rPr>
          <w:t>WT/ACC/22/Add.2</w:t>
        </w:r>
      </w:hyperlink>
      <w:r w:rsidRPr="00EE0590">
        <w:rPr>
          <w:szCs w:val="18"/>
          <w:lang w:val="fr-CH"/>
        </w:rPr>
        <w:t>)</w:t>
      </w:r>
    </w:p>
    <w:p w14:paraId="4A203803" w14:textId="77777777" w:rsidR="00F35E6C" w:rsidRPr="00390063" w:rsidRDefault="00F35E6C" w:rsidP="00F35E6C">
      <w:pPr>
        <w:pStyle w:val="ListParagraph"/>
        <w:numPr>
          <w:ilvl w:val="0"/>
          <w:numId w:val="28"/>
        </w:numPr>
        <w:spacing w:line="276" w:lineRule="auto"/>
        <w:rPr>
          <w:b/>
          <w:bCs/>
          <w:szCs w:val="18"/>
        </w:rPr>
      </w:pPr>
      <w:r>
        <w:rPr>
          <w:b/>
          <w:bCs/>
          <w:szCs w:val="18"/>
        </w:rPr>
        <w:t>TFA Action Plan</w:t>
      </w:r>
    </w:p>
    <w:p w14:paraId="5111975E" w14:textId="77777777" w:rsidR="00390063" w:rsidRDefault="00390063" w:rsidP="00F35E6C">
      <w:pPr>
        <w:spacing w:after="200" w:line="276" w:lineRule="auto"/>
        <w:jc w:val="left"/>
        <w:rPr>
          <w:i/>
          <w:iCs/>
          <w:color w:val="006283"/>
        </w:rPr>
      </w:pPr>
    </w:p>
    <w:p w14:paraId="2AE8C78B" w14:textId="77777777" w:rsidR="00390063" w:rsidRDefault="00390063" w:rsidP="00390063">
      <w:pPr>
        <w:jc w:val="center"/>
        <w:rPr>
          <w:i/>
          <w:iCs/>
          <w:color w:val="006283"/>
        </w:rPr>
        <w:sectPr w:rsidR="00390063" w:rsidSect="00390063">
          <w:headerReference w:type="even" r:id="rId16"/>
          <w:headerReference w:type="default" r:id="rId17"/>
          <w:footerReference w:type="default" r:id="rId18"/>
          <w:headerReference w:type="first" r:id="rId19"/>
          <w:pgSz w:w="11906" w:h="16838" w:code="9"/>
          <w:pgMar w:top="1701" w:right="1440" w:bottom="1440" w:left="1440" w:header="720" w:footer="720" w:gutter="0"/>
          <w:cols w:space="708"/>
          <w:docGrid w:linePitch="360"/>
        </w:sectPr>
      </w:pPr>
    </w:p>
    <w:p w14:paraId="3F3BE388" w14:textId="77777777" w:rsidR="00DA2709" w:rsidRPr="00DA2709" w:rsidRDefault="00DA2709" w:rsidP="00390063">
      <w:pPr>
        <w:jc w:val="center"/>
        <w:rPr>
          <w:b/>
          <w:bCs/>
          <w:color w:val="006283"/>
        </w:rPr>
      </w:pPr>
      <w:r w:rsidRPr="00DA2709">
        <w:rPr>
          <w:b/>
          <w:bCs/>
          <w:color w:val="006283"/>
        </w:rPr>
        <w:lastRenderedPageBreak/>
        <w:t>ANNEX</w:t>
      </w:r>
    </w:p>
    <w:p w14:paraId="7794AF8B" w14:textId="77777777" w:rsidR="00DA2709" w:rsidRDefault="00DA2709" w:rsidP="00390063">
      <w:pPr>
        <w:jc w:val="center"/>
        <w:rPr>
          <w:i/>
          <w:iCs/>
          <w:color w:val="006283"/>
        </w:rPr>
      </w:pPr>
    </w:p>
    <w:p w14:paraId="1E1F7137" w14:textId="77777777" w:rsidR="00390063" w:rsidRPr="00390063" w:rsidRDefault="00390063" w:rsidP="00390063">
      <w:pPr>
        <w:jc w:val="center"/>
        <w:rPr>
          <w:i/>
          <w:iCs/>
          <w:color w:val="006283"/>
        </w:rPr>
      </w:pPr>
      <w:r w:rsidRPr="00985126">
        <w:rPr>
          <w:i/>
          <w:iCs/>
          <w:color w:val="006283"/>
        </w:rPr>
        <w:t xml:space="preserve">Draft </w:t>
      </w:r>
      <w:r w:rsidR="00730767">
        <w:rPr>
          <w:i/>
          <w:iCs/>
          <w:color w:val="006283"/>
        </w:rPr>
        <w:t>week programme overview</w:t>
      </w:r>
      <w:r w:rsidR="00354F47">
        <w:rPr>
          <w:i/>
          <w:iCs/>
          <w:color w:val="006283"/>
        </w:rPr>
        <w:t xml:space="preserve"> (</w:t>
      </w:r>
      <w:r w:rsidR="00CF47E8">
        <w:rPr>
          <w:i/>
          <w:iCs/>
          <w:color w:val="006283"/>
        </w:rPr>
        <w:t>10</w:t>
      </w:r>
      <w:r w:rsidR="00163219">
        <w:rPr>
          <w:i/>
          <w:iCs/>
          <w:color w:val="006283"/>
        </w:rPr>
        <w:t>-</w:t>
      </w:r>
      <w:r w:rsidR="00CF47E8">
        <w:rPr>
          <w:i/>
          <w:iCs/>
          <w:color w:val="006283"/>
        </w:rPr>
        <w:t>15</w:t>
      </w:r>
      <w:r w:rsidR="00354F47">
        <w:rPr>
          <w:i/>
          <w:iCs/>
          <w:color w:val="006283"/>
        </w:rPr>
        <w:t xml:space="preserve"> October)</w:t>
      </w:r>
    </w:p>
    <w:p w14:paraId="37471F6D" w14:textId="77777777" w:rsidR="00390063" w:rsidRPr="00390063" w:rsidRDefault="00390063" w:rsidP="00390063">
      <w:pPr>
        <w:rPr>
          <w:b/>
          <w:bCs/>
        </w:rPr>
      </w:pPr>
    </w:p>
    <w:p w14:paraId="3E8D6746" w14:textId="77777777" w:rsidR="004F7BC4" w:rsidRDefault="006D2B91">
      <w:pPr>
        <w:spacing w:after="100"/>
        <w:jc w:val="center"/>
      </w:pPr>
      <w:r>
        <w:rPr>
          <w:b/>
          <w:color w:val="006283"/>
          <w:sz w:val="16"/>
        </w:rPr>
        <w:t xml:space="preserve">Working approach: </w:t>
      </w:r>
      <w:r>
        <w:rPr>
          <w:color w:val="464646"/>
          <w:sz w:val="16"/>
        </w:rPr>
        <w:t>under the overall guidance of Somalia's Chief Trade Negotiator, ITC will facilitate the sessions and coordinate mission delivery in close cooperation with the WTO Secretariat's Accessions Division and the partners indicated below.</w:t>
      </w:r>
    </w:p>
    <w:tbl>
      <w:tblPr>
        <w:tblStyle w:val="TableGrid"/>
        <w:tblW w:w="0" w:type="auto"/>
        <w:tblLook w:val="04A0" w:firstRow="1" w:lastRow="0" w:firstColumn="1" w:lastColumn="0" w:noHBand="0" w:noVBand="1"/>
      </w:tblPr>
      <w:tblGrid>
        <w:gridCol w:w="754"/>
        <w:gridCol w:w="1207"/>
        <w:gridCol w:w="2126"/>
        <w:gridCol w:w="1843"/>
        <w:gridCol w:w="1985"/>
        <w:gridCol w:w="1954"/>
        <w:gridCol w:w="1953"/>
        <w:gridCol w:w="2330"/>
      </w:tblGrid>
      <w:tr w:rsidR="00CF47E8" w:rsidRPr="00CF47E8" w14:paraId="0503B288" w14:textId="77777777" w:rsidTr="00AA28E6">
        <w:trPr>
          <w:cantSplit/>
          <w:tblHeader/>
        </w:trPr>
        <w:tc>
          <w:tcPr>
            <w:tcW w:w="754" w:type="dxa"/>
            <w:shd w:val="clear" w:color="auto" w:fill="006283"/>
          </w:tcPr>
          <w:p w14:paraId="51BFB7A1" w14:textId="77777777" w:rsidR="00CF47E8" w:rsidRPr="00CF47E8" w:rsidRDefault="00CF47E8" w:rsidP="00226E54">
            <w:pPr>
              <w:rPr>
                <w:b/>
                <w:bCs/>
                <w:color w:val="FFFFFF" w:themeColor="background1"/>
                <w:sz w:val="14"/>
                <w:szCs w:val="14"/>
              </w:rPr>
            </w:pPr>
            <w:r w:rsidRPr="00CF47E8">
              <w:rPr>
                <w:b/>
                <w:bCs/>
                <w:color w:val="FFFFFF" w:themeColor="background1"/>
                <w:sz w:val="14"/>
                <w:szCs w:val="14"/>
              </w:rPr>
              <w:t>Timing</w:t>
            </w:r>
          </w:p>
        </w:tc>
        <w:tc>
          <w:tcPr>
            <w:tcW w:w="1207" w:type="dxa"/>
            <w:shd w:val="clear" w:color="auto" w:fill="006283"/>
          </w:tcPr>
          <w:p w14:paraId="42F4751A" w14:textId="77777777" w:rsidR="00CF47E8" w:rsidRPr="00CF47E8" w:rsidRDefault="00CF47E8" w:rsidP="00226E54">
            <w:pPr>
              <w:rPr>
                <w:b/>
                <w:bCs/>
                <w:color w:val="FFFFFF" w:themeColor="background1"/>
                <w:sz w:val="14"/>
                <w:szCs w:val="14"/>
              </w:rPr>
            </w:pPr>
            <w:r w:rsidRPr="00CF47E8">
              <w:rPr>
                <w:b/>
                <w:bCs/>
                <w:color w:val="FFFFFF" w:themeColor="background1"/>
                <w:sz w:val="14"/>
                <w:szCs w:val="14"/>
              </w:rPr>
              <w:t>Friday 9 Oct</w:t>
            </w:r>
          </w:p>
        </w:tc>
        <w:tc>
          <w:tcPr>
            <w:tcW w:w="2126" w:type="dxa"/>
            <w:shd w:val="clear" w:color="auto" w:fill="006283"/>
          </w:tcPr>
          <w:p w14:paraId="373D4994" w14:textId="77777777" w:rsidR="00CF47E8" w:rsidRPr="00CF47E8" w:rsidRDefault="00CF47E8" w:rsidP="00226E54">
            <w:pPr>
              <w:rPr>
                <w:b/>
                <w:bCs/>
                <w:color w:val="FFFFFF" w:themeColor="background1"/>
                <w:sz w:val="14"/>
                <w:szCs w:val="14"/>
              </w:rPr>
            </w:pPr>
            <w:r>
              <w:rPr>
                <w:b/>
                <w:bCs/>
                <w:color w:val="FFFFFF" w:themeColor="background1"/>
                <w:sz w:val="14"/>
                <w:szCs w:val="14"/>
              </w:rPr>
              <w:t>Saturday 10 Oct</w:t>
            </w:r>
          </w:p>
        </w:tc>
        <w:tc>
          <w:tcPr>
            <w:tcW w:w="1843" w:type="dxa"/>
            <w:shd w:val="clear" w:color="auto" w:fill="006283"/>
          </w:tcPr>
          <w:p w14:paraId="453C7228" w14:textId="77777777" w:rsidR="00CF47E8" w:rsidRPr="00CF47E8" w:rsidRDefault="00CF47E8" w:rsidP="00226E54">
            <w:pPr>
              <w:rPr>
                <w:b/>
                <w:bCs/>
                <w:color w:val="FFFFFF" w:themeColor="background1"/>
                <w:sz w:val="14"/>
                <w:szCs w:val="14"/>
              </w:rPr>
            </w:pPr>
            <w:r w:rsidRPr="00CF47E8">
              <w:rPr>
                <w:b/>
                <w:bCs/>
                <w:color w:val="FFFFFF" w:themeColor="background1"/>
                <w:sz w:val="14"/>
                <w:szCs w:val="14"/>
              </w:rPr>
              <w:t>Sunday 11 Oct</w:t>
            </w:r>
          </w:p>
        </w:tc>
        <w:tc>
          <w:tcPr>
            <w:tcW w:w="1985" w:type="dxa"/>
            <w:shd w:val="clear" w:color="auto" w:fill="006283"/>
          </w:tcPr>
          <w:p w14:paraId="3AF435A2" w14:textId="77777777" w:rsidR="00CF47E8" w:rsidRPr="00CF47E8" w:rsidRDefault="00CF47E8" w:rsidP="00226E54">
            <w:pPr>
              <w:rPr>
                <w:b/>
                <w:bCs/>
                <w:color w:val="FFFFFF" w:themeColor="background1"/>
                <w:sz w:val="14"/>
                <w:szCs w:val="14"/>
              </w:rPr>
            </w:pPr>
            <w:r w:rsidRPr="00CF47E8">
              <w:rPr>
                <w:b/>
                <w:bCs/>
                <w:color w:val="FFFFFF" w:themeColor="background1"/>
                <w:sz w:val="14"/>
                <w:szCs w:val="14"/>
              </w:rPr>
              <w:t>Monday 12 Oct</w:t>
            </w:r>
          </w:p>
        </w:tc>
        <w:tc>
          <w:tcPr>
            <w:tcW w:w="1954" w:type="dxa"/>
            <w:shd w:val="clear" w:color="auto" w:fill="006283"/>
          </w:tcPr>
          <w:p w14:paraId="45BA5E2B" w14:textId="77777777" w:rsidR="00CF47E8" w:rsidRPr="00CF47E8" w:rsidRDefault="00CF47E8" w:rsidP="00226E54">
            <w:pPr>
              <w:rPr>
                <w:b/>
                <w:bCs/>
                <w:color w:val="FFFFFF" w:themeColor="background1"/>
                <w:sz w:val="14"/>
                <w:szCs w:val="14"/>
              </w:rPr>
            </w:pPr>
            <w:r w:rsidRPr="00CF47E8">
              <w:rPr>
                <w:b/>
                <w:bCs/>
                <w:color w:val="FFFFFF" w:themeColor="background1"/>
                <w:sz w:val="14"/>
                <w:szCs w:val="14"/>
              </w:rPr>
              <w:t>Tuesday 13 Oct</w:t>
            </w:r>
          </w:p>
        </w:tc>
        <w:tc>
          <w:tcPr>
            <w:tcW w:w="1953" w:type="dxa"/>
            <w:shd w:val="clear" w:color="auto" w:fill="006283"/>
          </w:tcPr>
          <w:p w14:paraId="19BB7B0E" w14:textId="77777777" w:rsidR="00CF47E8" w:rsidRPr="00CF47E8" w:rsidRDefault="00CF47E8" w:rsidP="00226E54">
            <w:pPr>
              <w:rPr>
                <w:b/>
                <w:bCs/>
                <w:color w:val="FFFFFF" w:themeColor="background1"/>
                <w:sz w:val="14"/>
                <w:szCs w:val="14"/>
              </w:rPr>
            </w:pPr>
            <w:r w:rsidRPr="00CF47E8">
              <w:rPr>
                <w:b/>
                <w:bCs/>
                <w:color w:val="FFFFFF" w:themeColor="background1"/>
                <w:sz w:val="14"/>
                <w:szCs w:val="14"/>
              </w:rPr>
              <w:t>Wednesday 14 Oct</w:t>
            </w:r>
          </w:p>
        </w:tc>
        <w:tc>
          <w:tcPr>
            <w:tcW w:w="2330" w:type="dxa"/>
            <w:shd w:val="clear" w:color="auto" w:fill="006283"/>
          </w:tcPr>
          <w:p w14:paraId="486C7CFC" w14:textId="77777777" w:rsidR="00CF47E8" w:rsidRPr="00CF47E8" w:rsidRDefault="00CF47E8" w:rsidP="00226E54">
            <w:pPr>
              <w:rPr>
                <w:b/>
                <w:bCs/>
                <w:color w:val="FFFFFF" w:themeColor="background1"/>
                <w:sz w:val="14"/>
                <w:szCs w:val="14"/>
              </w:rPr>
            </w:pPr>
            <w:r w:rsidRPr="00CF47E8">
              <w:rPr>
                <w:b/>
                <w:bCs/>
                <w:color w:val="FFFFFF" w:themeColor="background1"/>
                <w:sz w:val="14"/>
                <w:szCs w:val="14"/>
              </w:rPr>
              <w:t>Thursday 15 Oct</w:t>
            </w:r>
          </w:p>
        </w:tc>
      </w:tr>
      <w:tr w:rsidR="00CF47E8" w:rsidRPr="00CF47E8" w14:paraId="3724B39A" w14:textId="77777777" w:rsidTr="00AA28E6">
        <w:trPr>
          <w:cantSplit/>
          <w:trHeight w:val="1522"/>
        </w:trPr>
        <w:tc>
          <w:tcPr>
            <w:tcW w:w="754" w:type="dxa"/>
            <w:vAlign w:val="center"/>
          </w:tcPr>
          <w:p w14:paraId="79E4BCDB" w14:textId="77777777" w:rsidR="00CF47E8" w:rsidRPr="00CF47E8" w:rsidRDefault="00CF47E8" w:rsidP="00226E54">
            <w:pPr>
              <w:jc w:val="left"/>
              <w:rPr>
                <w:sz w:val="14"/>
                <w:szCs w:val="14"/>
              </w:rPr>
            </w:pPr>
            <w:r w:rsidRPr="00CF47E8">
              <w:rPr>
                <w:sz w:val="14"/>
                <w:szCs w:val="14"/>
              </w:rPr>
              <w:t>09:00-10:30</w:t>
            </w:r>
          </w:p>
        </w:tc>
        <w:tc>
          <w:tcPr>
            <w:tcW w:w="1207" w:type="dxa"/>
            <w:vMerge w:val="restart"/>
            <w:vAlign w:val="center"/>
          </w:tcPr>
          <w:p w14:paraId="572E1944" w14:textId="77777777" w:rsidR="00CF47E8" w:rsidRPr="00CF47E8" w:rsidRDefault="00CF47E8" w:rsidP="007100ED">
            <w:pPr>
              <w:jc w:val="center"/>
              <w:rPr>
                <w:i/>
                <w:iCs/>
                <w:sz w:val="14"/>
                <w:szCs w:val="14"/>
              </w:rPr>
            </w:pPr>
            <w:r w:rsidRPr="00CF47E8">
              <w:rPr>
                <w:i/>
                <w:iCs/>
                <w:sz w:val="14"/>
                <w:szCs w:val="14"/>
              </w:rPr>
              <w:t>Morning:</w:t>
            </w:r>
          </w:p>
          <w:p w14:paraId="1E8C1B59" w14:textId="77777777" w:rsidR="00CF47E8" w:rsidRPr="00CF47E8" w:rsidRDefault="00CF47E8" w:rsidP="007100ED">
            <w:pPr>
              <w:jc w:val="center"/>
              <w:rPr>
                <w:i/>
                <w:iCs/>
                <w:sz w:val="14"/>
                <w:szCs w:val="14"/>
              </w:rPr>
            </w:pPr>
          </w:p>
          <w:p w14:paraId="0001F06A" w14:textId="77777777" w:rsidR="00CF47E8" w:rsidRPr="00CF47E8" w:rsidRDefault="00CF47E8" w:rsidP="007100ED">
            <w:pPr>
              <w:jc w:val="center"/>
              <w:rPr>
                <w:i/>
                <w:iCs/>
                <w:sz w:val="14"/>
                <w:szCs w:val="14"/>
              </w:rPr>
            </w:pPr>
            <w:r w:rsidRPr="00CF47E8">
              <w:rPr>
                <w:i/>
                <w:iCs/>
                <w:sz w:val="14"/>
                <w:szCs w:val="14"/>
              </w:rPr>
              <w:t>Arrival in Mogadishu</w:t>
            </w:r>
          </w:p>
        </w:tc>
        <w:tc>
          <w:tcPr>
            <w:tcW w:w="2126" w:type="dxa"/>
          </w:tcPr>
          <w:p w14:paraId="6570C622" w14:textId="77777777" w:rsidR="00932275" w:rsidRDefault="00BB49B9">
            <w:pPr>
              <w:jc w:val="left"/>
              <w:rPr>
                <w:b/>
                <w:bCs/>
                <w:sz w:val="14"/>
                <w:szCs w:val="14"/>
              </w:rPr>
            </w:pPr>
            <w:r>
              <w:rPr>
                <w:b/>
                <w:bCs/>
                <w:sz w:val="14"/>
                <w:szCs w:val="14"/>
              </w:rPr>
              <w:t>Technical kick-off and working arrangements</w:t>
            </w:r>
          </w:p>
          <w:p w14:paraId="326DE5F6" w14:textId="77777777" w:rsidR="00932275" w:rsidRDefault="00932275">
            <w:pPr>
              <w:jc w:val="left"/>
              <w:rPr>
                <w:b/>
                <w:bCs/>
                <w:sz w:val="14"/>
                <w:szCs w:val="14"/>
              </w:rPr>
            </w:pPr>
          </w:p>
          <w:p w14:paraId="3D1BED60" w14:textId="77777777" w:rsidR="00932275" w:rsidRDefault="00BB49B9">
            <w:pPr>
              <w:jc w:val="left"/>
              <w:rPr>
                <w:b/>
                <w:bCs/>
                <w:sz w:val="14"/>
                <w:szCs w:val="14"/>
              </w:rPr>
            </w:pPr>
            <w:r>
              <w:rPr>
                <w:bCs/>
                <w:sz w:val="14"/>
                <w:szCs w:val="14"/>
              </w:rPr>
              <w:t>Tour de table</w:t>
            </w:r>
          </w:p>
          <w:p w14:paraId="736E6200" w14:textId="77777777" w:rsidR="00932275" w:rsidRDefault="00BB49B9">
            <w:pPr>
              <w:jc w:val="left"/>
              <w:rPr>
                <w:b/>
                <w:bCs/>
                <w:sz w:val="14"/>
                <w:szCs w:val="14"/>
              </w:rPr>
            </w:pPr>
            <w:r>
              <w:rPr>
                <w:bCs/>
                <w:sz w:val="14"/>
                <w:szCs w:val="14"/>
              </w:rPr>
              <w:t>Review of technical objectives, documentation and expected outputs</w:t>
            </w:r>
          </w:p>
          <w:p w14:paraId="6CB289F1" w14:textId="77777777" w:rsidR="00932275" w:rsidRDefault="00BB49B9">
            <w:pPr>
              <w:jc w:val="left"/>
              <w:rPr>
                <w:b/>
                <w:bCs/>
                <w:sz w:val="14"/>
                <w:szCs w:val="14"/>
              </w:rPr>
            </w:pPr>
            <w:r>
              <w:rPr>
                <w:bCs/>
                <w:sz w:val="14"/>
                <w:szCs w:val="14"/>
              </w:rPr>
              <w:t>Mission approach and working arrangements</w:t>
            </w:r>
          </w:p>
          <w:p w14:paraId="1862CAC7" w14:textId="77777777" w:rsidR="00932275" w:rsidRDefault="00932275">
            <w:pPr>
              <w:jc w:val="left"/>
              <w:rPr>
                <w:b/>
                <w:bCs/>
                <w:sz w:val="14"/>
                <w:szCs w:val="14"/>
              </w:rPr>
            </w:pPr>
          </w:p>
          <w:p w14:paraId="210A013F" w14:textId="77777777" w:rsidR="00932275" w:rsidRDefault="00BB49B9">
            <w:pPr>
              <w:jc w:val="left"/>
              <w:rPr>
                <w:b/>
                <w:bCs/>
                <w:sz w:val="14"/>
                <w:szCs w:val="14"/>
              </w:rPr>
            </w:pPr>
            <w:r>
              <w:rPr>
                <w:b/>
                <w:bCs/>
                <w:i/>
                <w:sz w:val="14"/>
                <w:szCs w:val="14"/>
              </w:rPr>
              <w:t>Facilitation: ITC, WTO Secretariat</w:t>
            </w:r>
          </w:p>
          <w:p w14:paraId="17DE9645" w14:textId="77777777" w:rsidR="00932275" w:rsidRDefault="00932275">
            <w:pPr>
              <w:jc w:val="left"/>
              <w:rPr>
                <w:b/>
                <w:bCs/>
                <w:sz w:val="14"/>
                <w:szCs w:val="14"/>
              </w:rPr>
            </w:pPr>
          </w:p>
          <w:p w14:paraId="51379A60" w14:textId="77777777" w:rsidR="00932275" w:rsidRDefault="00BB49B9">
            <w:pPr>
              <w:jc w:val="left"/>
              <w:rPr>
                <w:b/>
                <w:bCs/>
                <w:sz w:val="14"/>
                <w:szCs w:val="14"/>
              </w:rPr>
            </w:pPr>
            <w:r>
              <w:rPr>
                <w:bCs/>
                <w:sz w:val="14"/>
                <w:szCs w:val="14"/>
              </w:rPr>
              <w:t>OCTN technical team and all Question / Replies institutions</w:t>
            </w:r>
          </w:p>
        </w:tc>
        <w:tc>
          <w:tcPr>
            <w:tcW w:w="1843" w:type="dxa"/>
            <w:vAlign w:val="center"/>
          </w:tcPr>
          <w:p w14:paraId="5D2A2F63" w14:textId="77777777" w:rsidR="000B26E1" w:rsidRPr="00E41769" w:rsidRDefault="000B26E1" w:rsidP="000B26E1">
            <w:pPr>
              <w:jc w:val="left"/>
              <w:rPr>
                <w:b/>
                <w:bCs/>
                <w:sz w:val="14"/>
                <w:szCs w:val="14"/>
              </w:rPr>
            </w:pPr>
            <w:r w:rsidRPr="00E41769">
              <w:rPr>
                <w:b/>
                <w:bCs/>
                <w:sz w:val="14"/>
                <w:szCs w:val="14"/>
              </w:rPr>
              <w:t xml:space="preserve">Technical Session:  </w:t>
            </w:r>
          </w:p>
          <w:p w14:paraId="3668D2FD" w14:textId="77777777" w:rsidR="000B26E1" w:rsidRPr="00E41769" w:rsidRDefault="000B26E1" w:rsidP="000B26E1">
            <w:pPr>
              <w:jc w:val="left"/>
              <w:rPr>
                <w:sz w:val="14"/>
                <w:szCs w:val="14"/>
              </w:rPr>
            </w:pPr>
            <w:r w:rsidRPr="00E41769">
              <w:rPr>
                <w:sz w:val="14"/>
                <w:szCs w:val="14"/>
              </w:rPr>
              <w:t>Q&amp;Rs + factual questions on the MFTR</w:t>
            </w:r>
          </w:p>
          <w:p w14:paraId="6E730E92" w14:textId="77777777" w:rsidR="000B26E1" w:rsidRPr="00E41769" w:rsidRDefault="000B26E1" w:rsidP="000B26E1">
            <w:pPr>
              <w:spacing w:before="20"/>
              <w:jc w:val="left"/>
              <w:rPr>
                <w:b/>
                <w:bCs/>
                <w:i/>
                <w:sz w:val="14"/>
                <w:szCs w:val="14"/>
              </w:rPr>
            </w:pPr>
          </w:p>
          <w:p w14:paraId="4F02EF00" w14:textId="77777777" w:rsidR="000B26E1" w:rsidRPr="00E41769" w:rsidRDefault="000B26E1" w:rsidP="000B26E1">
            <w:pPr>
              <w:jc w:val="left"/>
              <w:rPr>
                <w:b/>
                <w:bCs/>
                <w:i/>
                <w:sz w:val="14"/>
                <w:szCs w:val="14"/>
              </w:rPr>
            </w:pPr>
            <w:r w:rsidRPr="00E41769">
              <w:rPr>
                <w:b/>
                <w:bCs/>
                <w:i/>
                <w:sz w:val="14"/>
                <w:szCs w:val="14"/>
              </w:rPr>
              <w:t>Facilitation: ITC, WTO Secretariat</w:t>
            </w:r>
          </w:p>
          <w:p w14:paraId="3E97A57F" w14:textId="77777777" w:rsidR="000B26E1" w:rsidRPr="00E41769" w:rsidRDefault="000B26E1" w:rsidP="000B26E1">
            <w:pPr>
              <w:jc w:val="left"/>
              <w:rPr>
                <w:b/>
                <w:bCs/>
                <w:i/>
                <w:sz w:val="14"/>
                <w:szCs w:val="14"/>
              </w:rPr>
            </w:pPr>
          </w:p>
          <w:p w14:paraId="5AB4D273" w14:textId="77777777" w:rsidR="000B26E1" w:rsidRPr="00E41769" w:rsidRDefault="000B26E1" w:rsidP="000B26E1">
            <w:pPr>
              <w:jc w:val="left"/>
              <w:rPr>
                <w:sz w:val="14"/>
                <w:szCs w:val="14"/>
              </w:rPr>
            </w:pPr>
            <w:r w:rsidRPr="00E41769">
              <w:rPr>
                <w:sz w:val="14"/>
                <w:szCs w:val="14"/>
              </w:rPr>
              <w:t>Monetary and fiscal policies, FX</w:t>
            </w:r>
          </w:p>
          <w:p w14:paraId="65FA7365" w14:textId="77777777" w:rsidR="005638E8" w:rsidRPr="005638E8" w:rsidRDefault="000B26E1" w:rsidP="000B26E1">
            <w:pPr>
              <w:jc w:val="left"/>
              <w:rPr>
                <w:sz w:val="14"/>
                <w:szCs w:val="14"/>
              </w:rPr>
            </w:pPr>
            <w:r w:rsidRPr="00E41769">
              <w:rPr>
                <w:i/>
                <w:sz w:val="14"/>
                <w:szCs w:val="14"/>
              </w:rPr>
              <w:t>CBS</w:t>
            </w:r>
          </w:p>
        </w:tc>
        <w:tc>
          <w:tcPr>
            <w:tcW w:w="1985" w:type="dxa"/>
            <w:vAlign w:val="center"/>
          </w:tcPr>
          <w:p w14:paraId="5429DFED" w14:textId="77777777" w:rsidR="00932275" w:rsidRDefault="00BB49B9">
            <w:pPr>
              <w:jc w:val="left"/>
              <w:rPr>
                <w:b/>
                <w:bCs/>
                <w:sz w:val="14"/>
                <w:szCs w:val="14"/>
              </w:rPr>
            </w:pPr>
            <w:r>
              <w:rPr>
                <w:b/>
                <w:bCs/>
                <w:sz w:val="14"/>
                <w:szCs w:val="14"/>
              </w:rPr>
              <w:t>Formal opening of the mission</w:t>
            </w:r>
          </w:p>
          <w:p w14:paraId="65807910" w14:textId="77777777" w:rsidR="00932275" w:rsidRDefault="00932275">
            <w:pPr>
              <w:jc w:val="left"/>
              <w:rPr>
                <w:b/>
                <w:bCs/>
                <w:sz w:val="14"/>
                <w:szCs w:val="14"/>
              </w:rPr>
            </w:pPr>
          </w:p>
          <w:p w14:paraId="0CB13F38" w14:textId="77777777" w:rsidR="00932275" w:rsidRDefault="00BB49B9">
            <w:pPr>
              <w:jc w:val="left"/>
              <w:rPr>
                <w:b/>
                <w:bCs/>
                <w:sz w:val="14"/>
                <w:szCs w:val="14"/>
              </w:rPr>
            </w:pPr>
            <w:r>
              <w:rPr>
                <w:bCs/>
                <w:sz w:val="14"/>
                <w:szCs w:val="14"/>
              </w:rPr>
              <w:t>Opening remarks:</w:t>
            </w:r>
          </w:p>
          <w:p w14:paraId="06D30A1C" w14:textId="77777777" w:rsidR="00932275" w:rsidRDefault="00BB49B9">
            <w:pPr>
              <w:jc w:val="left"/>
              <w:rPr>
                <w:b/>
                <w:bCs/>
                <w:sz w:val="14"/>
                <w:szCs w:val="14"/>
              </w:rPr>
            </w:pPr>
            <w:r>
              <w:rPr>
                <w:bCs/>
                <w:sz w:val="14"/>
                <w:szCs w:val="14"/>
              </w:rPr>
              <w:t>Somalia’s Chief Trade Negotiator</w:t>
            </w:r>
          </w:p>
          <w:p w14:paraId="69378194" w14:textId="77777777" w:rsidR="00932275" w:rsidRDefault="00BB49B9">
            <w:pPr>
              <w:jc w:val="left"/>
              <w:rPr>
                <w:b/>
                <w:bCs/>
                <w:sz w:val="14"/>
                <w:szCs w:val="14"/>
              </w:rPr>
            </w:pPr>
            <w:r>
              <w:rPr>
                <w:bCs/>
                <w:sz w:val="14"/>
                <w:szCs w:val="14"/>
              </w:rPr>
              <w:t>UK representative — funding partner</w:t>
            </w:r>
          </w:p>
          <w:p w14:paraId="1172E775" w14:textId="77777777" w:rsidR="00932275" w:rsidRDefault="00BB49B9">
            <w:pPr>
              <w:jc w:val="left"/>
              <w:rPr>
                <w:b/>
                <w:bCs/>
                <w:sz w:val="14"/>
                <w:szCs w:val="14"/>
              </w:rPr>
            </w:pPr>
            <w:r>
              <w:rPr>
                <w:bCs/>
                <w:sz w:val="14"/>
                <w:szCs w:val="14"/>
              </w:rPr>
              <w:t>ITC</w:t>
            </w:r>
          </w:p>
          <w:p w14:paraId="00261B12" w14:textId="77777777" w:rsidR="00932275" w:rsidRDefault="00BB49B9">
            <w:pPr>
              <w:jc w:val="left"/>
              <w:rPr>
                <w:b/>
                <w:bCs/>
                <w:sz w:val="14"/>
                <w:szCs w:val="14"/>
              </w:rPr>
            </w:pPr>
            <w:r>
              <w:rPr>
                <w:bCs/>
                <w:sz w:val="14"/>
                <w:szCs w:val="14"/>
              </w:rPr>
              <w:t>WTO Secretariat</w:t>
            </w:r>
          </w:p>
          <w:p w14:paraId="50E9316B" w14:textId="77777777" w:rsidR="00932275" w:rsidRDefault="00932275">
            <w:pPr>
              <w:jc w:val="left"/>
              <w:rPr>
                <w:b/>
                <w:bCs/>
                <w:sz w:val="14"/>
                <w:szCs w:val="14"/>
              </w:rPr>
            </w:pPr>
          </w:p>
          <w:p w14:paraId="1D19B256" w14:textId="77777777" w:rsidR="00932275" w:rsidRDefault="00BB49B9">
            <w:pPr>
              <w:jc w:val="left"/>
              <w:rPr>
                <w:b/>
                <w:bCs/>
                <w:sz w:val="14"/>
                <w:szCs w:val="14"/>
              </w:rPr>
            </w:pPr>
            <w:r>
              <w:rPr>
                <w:bCs/>
                <w:sz w:val="14"/>
                <w:szCs w:val="14"/>
              </w:rPr>
              <w:t>UK support through the ITC-implemented Making Trade Happen project</w:t>
            </w:r>
          </w:p>
          <w:p w14:paraId="7DDB54A5" w14:textId="77777777" w:rsidR="00932275" w:rsidRDefault="00932275">
            <w:pPr>
              <w:jc w:val="left"/>
              <w:rPr>
                <w:b/>
                <w:bCs/>
                <w:sz w:val="14"/>
                <w:szCs w:val="14"/>
              </w:rPr>
            </w:pPr>
          </w:p>
          <w:p w14:paraId="624B421D" w14:textId="77777777" w:rsidR="00932275" w:rsidRDefault="00BB49B9">
            <w:pPr>
              <w:jc w:val="left"/>
              <w:rPr>
                <w:b/>
                <w:bCs/>
                <w:sz w:val="14"/>
                <w:szCs w:val="14"/>
              </w:rPr>
            </w:pPr>
            <w:r>
              <w:rPr>
                <w:b/>
                <w:bCs/>
                <w:i/>
                <w:sz w:val="14"/>
                <w:szCs w:val="14"/>
              </w:rPr>
              <w:t>Facilitation: FGS and ITC</w:t>
            </w:r>
          </w:p>
        </w:tc>
        <w:tc>
          <w:tcPr>
            <w:tcW w:w="1954" w:type="dxa"/>
            <w:vAlign w:val="center"/>
          </w:tcPr>
          <w:p w14:paraId="7C343C41" w14:textId="77777777" w:rsidR="003E644E" w:rsidRPr="00E41769" w:rsidRDefault="003E644E" w:rsidP="003E644E">
            <w:pPr>
              <w:jc w:val="left"/>
              <w:rPr>
                <w:b/>
                <w:bCs/>
                <w:sz w:val="14"/>
                <w:szCs w:val="14"/>
              </w:rPr>
            </w:pPr>
            <w:r w:rsidRPr="00E41769">
              <w:rPr>
                <w:b/>
                <w:bCs/>
                <w:sz w:val="14"/>
                <w:szCs w:val="14"/>
              </w:rPr>
              <w:t xml:space="preserve">Technical Session:  </w:t>
            </w:r>
          </w:p>
          <w:p w14:paraId="7AF89520" w14:textId="77777777" w:rsidR="003E644E" w:rsidRPr="00E41769" w:rsidRDefault="003E644E" w:rsidP="003E644E">
            <w:pPr>
              <w:jc w:val="left"/>
              <w:rPr>
                <w:sz w:val="14"/>
                <w:szCs w:val="14"/>
              </w:rPr>
            </w:pPr>
            <w:r w:rsidRPr="00E41769">
              <w:rPr>
                <w:sz w:val="14"/>
                <w:szCs w:val="14"/>
              </w:rPr>
              <w:t>Accession supporting documents</w:t>
            </w:r>
          </w:p>
          <w:p w14:paraId="2D7DF539" w14:textId="77777777" w:rsidR="003E644E" w:rsidRPr="00E41769" w:rsidRDefault="003E644E" w:rsidP="003E644E">
            <w:pPr>
              <w:pStyle w:val="ListParagraph"/>
              <w:numPr>
                <w:ilvl w:val="0"/>
                <w:numId w:val="27"/>
              </w:numPr>
              <w:ind w:left="191" w:hanging="117"/>
              <w:jc w:val="left"/>
              <w:rPr>
                <w:sz w:val="14"/>
                <w:szCs w:val="14"/>
              </w:rPr>
            </w:pPr>
            <w:r w:rsidRPr="00E41769">
              <w:rPr>
                <w:sz w:val="14"/>
                <w:szCs w:val="14"/>
              </w:rPr>
              <w:t>TBT Checklist and TBT issues</w:t>
            </w:r>
          </w:p>
          <w:p w14:paraId="54354447" w14:textId="77777777" w:rsidR="003E644E" w:rsidRPr="00E41769" w:rsidRDefault="003E644E" w:rsidP="003E644E">
            <w:pPr>
              <w:spacing w:before="20"/>
              <w:jc w:val="left"/>
              <w:rPr>
                <w:b/>
                <w:bCs/>
                <w:i/>
                <w:sz w:val="14"/>
                <w:szCs w:val="14"/>
              </w:rPr>
            </w:pPr>
            <w:r w:rsidRPr="00E41769">
              <w:rPr>
                <w:b/>
                <w:bCs/>
                <w:i/>
                <w:sz w:val="14"/>
                <w:szCs w:val="14"/>
              </w:rPr>
              <w:t xml:space="preserve">Facilitation: ITC, with the WTO Secretariat </w:t>
            </w:r>
          </w:p>
          <w:p w14:paraId="1A8936F4" w14:textId="77777777" w:rsidR="003E644E" w:rsidRPr="00E41769" w:rsidRDefault="003E644E" w:rsidP="003E644E">
            <w:pPr>
              <w:spacing w:before="20"/>
              <w:jc w:val="left"/>
              <w:rPr>
                <w:b/>
                <w:bCs/>
                <w:i/>
                <w:sz w:val="14"/>
                <w:szCs w:val="14"/>
              </w:rPr>
            </w:pPr>
          </w:p>
          <w:p w14:paraId="1D0DFC58" w14:textId="77777777" w:rsidR="00CF47E8" w:rsidRPr="003E644E" w:rsidRDefault="003E644E" w:rsidP="003E644E">
            <w:pPr>
              <w:jc w:val="left"/>
              <w:rPr>
                <w:sz w:val="14"/>
                <w:szCs w:val="14"/>
              </w:rPr>
            </w:pPr>
            <w:r w:rsidRPr="00E41769">
              <w:rPr>
                <w:i/>
                <w:sz w:val="14"/>
                <w:szCs w:val="14"/>
              </w:rPr>
              <w:t xml:space="preserve">SOBS, </w:t>
            </w:r>
            <w:proofErr w:type="spellStart"/>
            <w:r w:rsidRPr="00E41769">
              <w:rPr>
                <w:i/>
                <w:sz w:val="14"/>
                <w:szCs w:val="14"/>
              </w:rPr>
              <w:t>MoCI</w:t>
            </w:r>
            <w:proofErr w:type="spellEnd"/>
            <w:r w:rsidRPr="00E41769">
              <w:rPr>
                <w:i/>
                <w:sz w:val="14"/>
                <w:szCs w:val="14"/>
              </w:rPr>
              <w:t>, MoF/ Customs</w:t>
            </w:r>
          </w:p>
        </w:tc>
        <w:tc>
          <w:tcPr>
            <w:tcW w:w="1953" w:type="dxa"/>
            <w:vAlign w:val="center"/>
          </w:tcPr>
          <w:p w14:paraId="3C967D4F" w14:textId="77777777" w:rsidR="00932275" w:rsidRDefault="00BB49B9">
            <w:pPr>
              <w:jc w:val="left"/>
              <w:rPr>
                <w:b/>
                <w:bCs/>
                <w:sz w:val="14"/>
                <w:szCs w:val="14"/>
              </w:rPr>
            </w:pPr>
            <w:r>
              <w:rPr>
                <w:b/>
                <w:bCs/>
                <w:sz w:val="14"/>
                <w:szCs w:val="14"/>
              </w:rPr>
              <w:t>Joint high-level session on EAC implementation and WTO Accession</w:t>
            </w:r>
          </w:p>
          <w:p w14:paraId="74520228" w14:textId="77777777" w:rsidR="00932275" w:rsidRDefault="00BB49B9">
            <w:pPr>
              <w:jc w:val="left"/>
              <w:rPr>
                <w:b/>
                <w:bCs/>
                <w:sz w:val="14"/>
                <w:szCs w:val="14"/>
              </w:rPr>
            </w:pPr>
            <w:r>
              <w:rPr>
                <w:bCs/>
                <w:sz w:val="14"/>
                <w:szCs w:val="14"/>
              </w:rPr>
              <w:t xml:space="preserve">Senior Officials </w:t>
            </w:r>
          </w:p>
          <w:p w14:paraId="0929BD28" w14:textId="77777777" w:rsidR="00932275" w:rsidRDefault="00BB49B9">
            <w:pPr>
              <w:jc w:val="left"/>
              <w:rPr>
                <w:b/>
                <w:bCs/>
                <w:sz w:val="14"/>
                <w:szCs w:val="14"/>
              </w:rPr>
            </w:pPr>
            <w:r>
              <w:rPr>
                <w:bCs/>
                <w:sz w:val="14"/>
                <w:szCs w:val="14"/>
              </w:rPr>
              <w:t>FGS (PS OPM, DG Moci, DG MoF, DG Revenue, DG SNBS, DG SARIS, DG MoAI, DG MoLFR, DG MoFBE, DG NCA, ED CBS, Mahdi, NTFC)</w:t>
            </w:r>
          </w:p>
          <w:p w14:paraId="214A6E7E" w14:textId="77777777" w:rsidR="00932275" w:rsidRDefault="00BB49B9">
            <w:pPr>
              <w:jc w:val="left"/>
              <w:rPr>
                <w:b/>
                <w:bCs/>
                <w:sz w:val="14"/>
                <w:szCs w:val="14"/>
              </w:rPr>
            </w:pPr>
            <w:r>
              <w:rPr>
                <w:bCs/>
                <w:sz w:val="14"/>
                <w:szCs w:val="14"/>
              </w:rPr>
              <w:t>EAC Secretariat</w:t>
            </w:r>
          </w:p>
          <w:p w14:paraId="3F7D8BC6" w14:textId="77777777" w:rsidR="00932275" w:rsidRDefault="00BB49B9">
            <w:pPr>
              <w:jc w:val="left"/>
              <w:rPr>
                <w:b/>
                <w:bCs/>
                <w:sz w:val="14"/>
                <w:szCs w:val="14"/>
              </w:rPr>
            </w:pPr>
            <w:r>
              <w:rPr>
                <w:bCs/>
                <w:sz w:val="14"/>
                <w:szCs w:val="14"/>
              </w:rPr>
              <w:t>WTO Secretariat</w:t>
            </w:r>
          </w:p>
          <w:p w14:paraId="4E680704" w14:textId="17E35C36" w:rsidR="00932275" w:rsidRDefault="00BB49B9">
            <w:pPr>
              <w:jc w:val="left"/>
              <w:rPr>
                <w:b/>
                <w:bCs/>
                <w:sz w:val="14"/>
                <w:szCs w:val="14"/>
              </w:rPr>
            </w:pPr>
            <w:r>
              <w:rPr>
                <w:bCs/>
                <w:sz w:val="14"/>
                <w:szCs w:val="14"/>
              </w:rPr>
              <w:t xml:space="preserve">UK representative — </w:t>
            </w:r>
          </w:p>
          <w:p w14:paraId="07E2075D" w14:textId="77777777" w:rsidR="00932275" w:rsidRDefault="00BB49B9">
            <w:pPr>
              <w:jc w:val="left"/>
              <w:rPr>
                <w:b/>
                <w:bCs/>
                <w:sz w:val="14"/>
                <w:szCs w:val="14"/>
              </w:rPr>
            </w:pPr>
            <w:r>
              <w:rPr>
                <w:b/>
                <w:bCs/>
                <w:i/>
                <w:sz w:val="14"/>
                <w:szCs w:val="14"/>
              </w:rPr>
              <w:t>Facilitation: ITC</w:t>
            </w:r>
          </w:p>
        </w:tc>
        <w:tc>
          <w:tcPr>
            <w:tcW w:w="2330" w:type="dxa"/>
            <w:vAlign w:val="center"/>
          </w:tcPr>
          <w:p w14:paraId="05412546" w14:textId="77777777" w:rsidR="00DD6549" w:rsidRPr="00CF47E8" w:rsidRDefault="00DD6549" w:rsidP="00DD6549">
            <w:pPr>
              <w:jc w:val="left"/>
              <w:rPr>
                <w:b/>
                <w:bCs/>
                <w:i/>
                <w:iCs/>
                <w:sz w:val="14"/>
                <w:szCs w:val="14"/>
              </w:rPr>
            </w:pPr>
            <w:r w:rsidRPr="00CF47E8">
              <w:rPr>
                <w:b/>
                <w:bCs/>
                <w:i/>
                <w:iCs/>
                <w:sz w:val="14"/>
                <w:szCs w:val="14"/>
              </w:rPr>
              <w:t>Wrap-up session</w:t>
            </w:r>
          </w:p>
          <w:p w14:paraId="2F3FA188" w14:textId="77777777" w:rsidR="00CF47E8" w:rsidRPr="00396A81" w:rsidRDefault="00DD6549" w:rsidP="00DD6549">
            <w:pPr>
              <w:spacing w:before="20"/>
              <w:jc w:val="left"/>
              <w:rPr>
                <w:b/>
                <w:bCs/>
                <w:i/>
                <w:sz w:val="14"/>
                <w:szCs w:val="14"/>
              </w:rPr>
            </w:pPr>
            <w:r w:rsidRPr="00CF47E8">
              <w:rPr>
                <w:b/>
                <w:bCs/>
                <w:i/>
                <w:sz w:val="14"/>
                <w:szCs w:val="14"/>
              </w:rPr>
              <w:t>Facilitation: FGS/ITC, with the WTO Secretariat</w:t>
            </w:r>
          </w:p>
        </w:tc>
      </w:tr>
      <w:tr w:rsidR="00CF47E8" w:rsidRPr="00CF47E8" w14:paraId="5A2B44F7" w14:textId="77777777" w:rsidTr="00AA28E6">
        <w:trPr>
          <w:cantSplit/>
        </w:trPr>
        <w:tc>
          <w:tcPr>
            <w:tcW w:w="754" w:type="dxa"/>
            <w:vAlign w:val="center"/>
          </w:tcPr>
          <w:p w14:paraId="160AE294" w14:textId="77777777" w:rsidR="00CF47E8" w:rsidRPr="00CF47E8" w:rsidRDefault="00CF47E8" w:rsidP="00226E54">
            <w:pPr>
              <w:jc w:val="left"/>
              <w:rPr>
                <w:sz w:val="14"/>
                <w:szCs w:val="14"/>
              </w:rPr>
            </w:pPr>
            <w:r w:rsidRPr="00CF47E8">
              <w:rPr>
                <w:sz w:val="14"/>
                <w:szCs w:val="14"/>
              </w:rPr>
              <w:t>10:30-11:00</w:t>
            </w:r>
          </w:p>
        </w:tc>
        <w:tc>
          <w:tcPr>
            <w:tcW w:w="1207" w:type="dxa"/>
            <w:vMerge/>
            <w:vAlign w:val="center"/>
          </w:tcPr>
          <w:p w14:paraId="3AA3141E" w14:textId="77777777" w:rsidR="00CF47E8" w:rsidRPr="00CF47E8" w:rsidRDefault="00CF47E8" w:rsidP="00D60435">
            <w:pPr>
              <w:jc w:val="left"/>
              <w:rPr>
                <w:i/>
                <w:iCs/>
                <w:sz w:val="14"/>
                <w:szCs w:val="14"/>
              </w:rPr>
            </w:pPr>
          </w:p>
        </w:tc>
        <w:tc>
          <w:tcPr>
            <w:tcW w:w="2126" w:type="dxa"/>
            <w:shd w:val="clear" w:color="auto" w:fill="D9D9D9" w:themeFill="background1" w:themeFillShade="D9"/>
            <w:vAlign w:val="center"/>
          </w:tcPr>
          <w:p w14:paraId="1D47A043" w14:textId="77777777" w:rsidR="00CF47E8" w:rsidRPr="00CF47E8" w:rsidRDefault="00396A81" w:rsidP="00396A81">
            <w:pPr>
              <w:jc w:val="left"/>
              <w:rPr>
                <w:i/>
                <w:iCs/>
                <w:sz w:val="14"/>
                <w:szCs w:val="14"/>
              </w:rPr>
            </w:pPr>
            <w:r w:rsidRPr="00CF47E8">
              <w:rPr>
                <w:i/>
                <w:iCs/>
                <w:sz w:val="14"/>
                <w:szCs w:val="14"/>
              </w:rPr>
              <w:t>Break</w:t>
            </w:r>
          </w:p>
        </w:tc>
        <w:tc>
          <w:tcPr>
            <w:tcW w:w="1843" w:type="dxa"/>
            <w:shd w:val="clear" w:color="auto" w:fill="D9D9D9" w:themeFill="background1" w:themeFillShade="D9"/>
            <w:vAlign w:val="center"/>
          </w:tcPr>
          <w:p w14:paraId="5FDBEA41" w14:textId="77777777" w:rsidR="00CF47E8" w:rsidRPr="00CF47E8" w:rsidRDefault="00CF47E8" w:rsidP="00226E54">
            <w:pPr>
              <w:jc w:val="left"/>
              <w:rPr>
                <w:i/>
                <w:iCs/>
                <w:sz w:val="14"/>
                <w:szCs w:val="14"/>
              </w:rPr>
            </w:pPr>
            <w:r w:rsidRPr="00CF47E8">
              <w:rPr>
                <w:i/>
                <w:iCs/>
                <w:sz w:val="14"/>
                <w:szCs w:val="14"/>
              </w:rPr>
              <w:t>Break</w:t>
            </w:r>
          </w:p>
        </w:tc>
        <w:tc>
          <w:tcPr>
            <w:tcW w:w="1985" w:type="dxa"/>
            <w:shd w:val="clear" w:color="auto" w:fill="D9D9D9" w:themeFill="background1" w:themeFillShade="D9"/>
            <w:vAlign w:val="center"/>
          </w:tcPr>
          <w:p w14:paraId="12B69722" w14:textId="77777777" w:rsidR="00CF47E8" w:rsidRPr="00CF47E8" w:rsidRDefault="00CF47E8" w:rsidP="00226E54">
            <w:pPr>
              <w:jc w:val="left"/>
              <w:rPr>
                <w:i/>
                <w:iCs/>
                <w:sz w:val="14"/>
                <w:szCs w:val="14"/>
              </w:rPr>
            </w:pPr>
            <w:r w:rsidRPr="00CF47E8">
              <w:rPr>
                <w:i/>
                <w:iCs/>
                <w:sz w:val="14"/>
                <w:szCs w:val="14"/>
              </w:rPr>
              <w:t>Break</w:t>
            </w:r>
          </w:p>
        </w:tc>
        <w:tc>
          <w:tcPr>
            <w:tcW w:w="1954" w:type="dxa"/>
            <w:shd w:val="clear" w:color="auto" w:fill="D9D9D9" w:themeFill="background1" w:themeFillShade="D9"/>
            <w:vAlign w:val="center"/>
          </w:tcPr>
          <w:p w14:paraId="01D0ACD3" w14:textId="77777777" w:rsidR="00CF47E8" w:rsidRPr="00CF47E8" w:rsidRDefault="00CF47E8" w:rsidP="00226E54">
            <w:pPr>
              <w:jc w:val="left"/>
              <w:rPr>
                <w:i/>
                <w:iCs/>
                <w:sz w:val="14"/>
                <w:szCs w:val="14"/>
              </w:rPr>
            </w:pPr>
            <w:r w:rsidRPr="00CF47E8">
              <w:rPr>
                <w:i/>
                <w:iCs/>
                <w:sz w:val="14"/>
                <w:szCs w:val="14"/>
              </w:rPr>
              <w:t>Break</w:t>
            </w:r>
          </w:p>
        </w:tc>
        <w:tc>
          <w:tcPr>
            <w:tcW w:w="1953" w:type="dxa"/>
            <w:shd w:val="clear" w:color="auto" w:fill="D9D9D9" w:themeFill="background1" w:themeFillShade="D9"/>
            <w:vAlign w:val="center"/>
          </w:tcPr>
          <w:p w14:paraId="3D82DA58" w14:textId="77777777" w:rsidR="00CF47E8" w:rsidRPr="00CF47E8" w:rsidRDefault="00CF47E8" w:rsidP="00226E54">
            <w:pPr>
              <w:jc w:val="left"/>
              <w:rPr>
                <w:i/>
                <w:iCs/>
                <w:sz w:val="14"/>
                <w:szCs w:val="14"/>
              </w:rPr>
            </w:pPr>
            <w:r w:rsidRPr="00CF47E8">
              <w:rPr>
                <w:i/>
                <w:iCs/>
                <w:sz w:val="14"/>
                <w:szCs w:val="14"/>
              </w:rPr>
              <w:t>Break</w:t>
            </w:r>
          </w:p>
        </w:tc>
        <w:tc>
          <w:tcPr>
            <w:tcW w:w="2330" w:type="dxa"/>
            <w:shd w:val="clear" w:color="auto" w:fill="D9D9D9" w:themeFill="background1" w:themeFillShade="D9"/>
            <w:vAlign w:val="center"/>
          </w:tcPr>
          <w:p w14:paraId="5FFF2495" w14:textId="77777777" w:rsidR="00CF47E8" w:rsidRPr="00CF47E8" w:rsidRDefault="00CF47E8" w:rsidP="00226E54">
            <w:pPr>
              <w:jc w:val="left"/>
              <w:rPr>
                <w:i/>
                <w:iCs/>
                <w:sz w:val="14"/>
                <w:szCs w:val="14"/>
              </w:rPr>
            </w:pPr>
            <w:r w:rsidRPr="00CF47E8">
              <w:rPr>
                <w:i/>
                <w:iCs/>
                <w:sz w:val="14"/>
                <w:szCs w:val="14"/>
              </w:rPr>
              <w:t>Break</w:t>
            </w:r>
          </w:p>
        </w:tc>
      </w:tr>
      <w:tr w:rsidR="00CF47E8" w:rsidRPr="00CF47E8" w14:paraId="6839F4E0" w14:textId="77777777" w:rsidTr="00AA28E6">
        <w:trPr>
          <w:cantSplit/>
          <w:trHeight w:val="1249"/>
        </w:trPr>
        <w:tc>
          <w:tcPr>
            <w:tcW w:w="754" w:type="dxa"/>
            <w:vAlign w:val="center"/>
          </w:tcPr>
          <w:p w14:paraId="49019398" w14:textId="77777777" w:rsidR="00CF47E8" w:rsidRPr="00CF47E8" w:rsidRDefault="00CF47E8" w:rsidP="0033525B">
            <w:pPr>
              <w:jc w:val="left"/>
              <w:rPr>
                <w:sz w:val="14"/>
                <w:szCs w:val="14"/>
              </w:rPr>
            </w:pPr>
            <w:r w:rsidRPr="00CF47E8">
              <w:rPr>
                <w:sz w:val="14"/>
                <w:szCs w:val="14"/>
              </w:rPr>
              <w:t>11:00-12:30</w:t>
            </w:r>
          </w:p>
        </w:tc>
        <w:tc>
          <w:tcPr>
            <w:tcW w:w="1207" w:type="dxa"/>
            <w:vMerge/>
            <w:vAlign w:val="center"/>
          </w:tcPr>
          <w:p w14:paraId="5C87FC38" w14:textId="77777777" w:rsidR="00CF47E8" w:rsidRPr="00CF47E8" w:rsidRDefault="00CF47E8" w:rsidP="00D60435">
            <w:pPr>
              <w:jc w:val="left"/>
              <w:rPr>
                <w:b/>
                <w:bCs/>
                <w:sz w:val="14"/>
                <w:szCs w:val="14"/>
              </w:rPr>
            </w:pPr>
          </w:p>
        </w:tc>
        <w:tc>
          <w:tcPr>
            <w:tcW w:w="2126" w:type="dxa"/>
            <w:vAlign w:val="center"/>
          </w:tcPr>
          <w:p w14:paraId="67E3CD8D" w14:textId="77777777" w:rsidR="00396A81" w:rsidRPr="00CF47E8" w:rsidRDefault="00396A81" w:rsidP="00396A81">
            <w:pPr>
              <w:jc w:val="left"/>
              <w:rPr>
                <w:b/>
                <w:bCs/>
                <w:sz w:val="14"/>
                <w:szCs w:val="14"/>
              </w:rPr>
            </w:pPr>
            <w:r w:rsidRPr="00CF47E8">
              <w:rPr>
                <w:b/>
                <w:bCs/>
                <w:sz w:val="14"/>
                <w:szCs w:val="14"/>
              </w:rPr>
              <w:t xml:space="preserve">Technical Session:  </w:t>
            </w:r>
          </w:p>
          <w:p w14:paraId="295198EE" w14:textId="77777777" w:rsidR="00433CAD" w:rsidRPr="00CF47E8" w:rsidRDefault="00433CAD" w:rsidP="00433CAD">
            <w:pPr>
              <w:jc w:val="left"/>
              <w:rPr>
                <w:sz w:val="14"/>
                <w:szCs w:val="14"/>
              </w:rPr>
            </w:pPr>
            <w:r w:rsidRPr="00CF47E8">
              <w:rPr>
                <w:sz w:val="14"/>
                <w:szCs w:val="14"/>
              </w:rPr>
              <w:t>Q&amp;Rs + factual questions on the MFTR</w:t>
            </w:r>
          </w:p>
          <w:p w14:paraId="3A649BDB" w14:textId="77777777" w:rsidR="00396A81" w:rsidRPr="00CF47E8" w:rsidRDefault="00396A81" w:rsidP="00396A81">
            <w:pPr>
              <w:spacing w:before="20"/>
              <w:jc w:val="left"/>
              <w:rPr>
                <w:b/>
                <w:bCs/>
                <w:i/>
                <w:sz w:val="14"/>
                <w:szCs w:val="14"/>
              </w:rPr>
            </w:pPr>
            <w:r w:rsidRPr="00CF47E8">
              <w:rPr>
                <w:b/>
                <w:bCs/>
                <w:i/>
                <w:sz w:val="14"/>
                <w:szCs w:val="14"/>
              </w:rPr>
              <w:t>Facilitation: ITC, with the WTO Secretariat</w:t>
            </w:r>
          </w:p>
          <w:p w14:paraId="40BBFFA5" w14:textId="77777777" w:rsidR="00396A81" w:rsidRPr="00433CAD" w:rsidRDefault="00396A81" w:rsidP="00396A81">
            <w:pPr>
              <w:spacing w:before="20"/>
              <w:jc w:val="left"/>
              <w:rPr>
                <w:iCs/>
                <w:sz w:val="14"/>
                <w:szCs w:val="14"/>
              </w:rPr>
            </w:pPr>
          </w:p>
          <w:p w14:paraId="074B23AD" w14:textId="77777777" w:rsidR="00433CAD" w:rsidRPr="00433CAD" w:rsidRDefault="00433CAD" w:rsidP="00396A81">
            <w:pPr>
              <w:spacing w:before="20"/>
              <w:jc w:val="left"/>
              <w:rPr>
                <w:iCs/>
                <w:sz w:val="14"/>
                <w:szCs w:val="14"/>
              </w:rPr>
            </w:pPr>
            <w:r w:rsidRPr="00433CAD">
              <w:rPr>
                <w:iCs/>
                <w:sz w:val="14"/>
                <w:szCs w:val="14"/>
              </w:rPr>
              <w:t>Economic policies</w:t>
            </w:r>
          </w:p>
          <w:p w14:paraId="68A4694E" w14:textId="77777777" w:rsidR="00CF47E8" w:rsidRPr="004D3CA5" w:rsidRDefault="00433CAD" w:rsidP="00433CAD">
            <w:pPr>
              <w:jc w:val="left"/>
              <w:rPr>
                <w:sz w:val="14"/>
                <w:szCs w:val="14"/>
              </w:rPr>
            </w:pPr>
            <w:proofErr w:type="spellStart"/>
            <w:r w:rsidRPr="00433CAD">
              <w:rPr>
                <w:sz w:val="14"/>
                <w:szCs w:val="14"/>
              </w:rPr>
              <w:t>MoPIED</w:t>
            </w:r>
            <w:proofErr w:type="spellEnd"/>
            <w:r w:rsidRPr="00433CAD">
              <w:rPr>
                <w:sz w:val="14"/>
                <w:szCs w:val="14"/>
              </w:rPr>
              <w:t xml:space="preserve">, </w:t>
            </w:r>
            <w:proofErr w:type="spellStart"/>
            <w:r w:rsidR="00396A81" w:rsidRPr="004D3CA5">
              <w:rPr>
                <w:i/>
                <w:sz w:val="14"/>
                <w:szCs w:val="14"/>
              </w:rPr>
              <w:t>Mo</w:t>
            </w:r>
            <w:r w:rsidR="00F3394A">
              <w:rPr>
                <w:i/>
                <w:sz w:val="14"/>
                <w:szCs w:val="14"/>
              </w:rPr>
              <w:t>CI</w:t>
            </w:r>
            <w:proofErr w:type="spellEnd"/>
          </w:p>
        </w:tc>
        <w:tc>
          <w:tcPr>
            <w:tcW w:w="1843" w:type="dxa"/>
            <w:vAlign w:val="center"/>
          </w:tcPr>
          <w:p w14:paraId="0668BDCA" w14:textId="77777777" w:rsidR="000B26E1" w:rsidRPr="000B26E1" w:rsidRDefault="000B26E1" w:rsidP="000B26E1">
            <w:pPr>
              <w:jc w:val="left"/>
              <w:rPr>
                <w:b/>
                <w:bCs/>
                <w:sz w:val="14"/>
                <w:szCs w:val="14"/>
              </w:rPr>
            </w:pPr>
            <w:r w:rsidRPr="000B26E1">
              <w:rPr>
                <w:b/>
                <w:bCs/>
                <w:sz w:val="14"/>
                <w:szCs w:val="14"/>
              </w:rPr>
              <w:t xml:space="preserve">Technical Session:  </w:t>
            </w:r>
          </w:p>
          <w:p w14:paraId="7B45A9CC" w14:textId="77777777" w:rsidR="000B26E1" w:rsidRPr="000B26E1" w:rsidRDefault="000B26E1" w:rsidP="000B26E1">
            <w:pPr>
              <w:jc w:val="left"/>
              <w:rPr>
                <w:sz w:val="14"/>
                <w:szCs w:val="14"/>
              </w:rPr>
            </w:pPr>
            <w:r w:rsidRPr="000B26E1">
              <w:rPr>
                <w:sz w:val="14"/>
                <w:szCs w:val="14"/>
              </w:rPr>
              <w:t>Q&amp;Rs + factual questions on the MFTR</w:t>
            </w:r>
          </w:p>
          <w:p w14:paraId="3A8FF8E3" w14:textId="77777777" w:rsidR="000B26E1" w:rsidRPr="000B26E1" w:rsidRDefault="000B26E1" w:rsidP="000B26E1">
            <w:pPr>
              <w:spacing w:before="20"/>
              <w:jc w:val="left"/>
              <w:rPr>
                <w:b/>
                <w:bCs/>
                <w:i/>
                <w:sz w:val="14"/>
                <w:szCs w:val="14"/>
              </w:rPr>
            </w:pPr>
          </w:p>
          <w:p w14:paraId="404BE705" w14:textId="77777777" w:rsidR="000B26E1" w:rsidRPr="000B26E1" w:rsidRDefault="000B26E1" w:rsidP="000B26E1">
            <w:pPr>
              <w:jc w:val="left"/>
              <w:rPr>
                <w:b/>
                <w:bCs/>
                <w:i/>
                <w:sz w:val="14"/>
                <w:szCs w:val="14"/>
              </w:rPr>
            </w:pPr>
            <w:r w:rsidRPr="000B26E1">
              <w:rPr>
                <w:b/>
                <w:bCs/>
                <w:i/>
                <w:sz w:val="14"/>
                <w:szCs w:val="14"/>
              </w:rPr>
              <w:t>Facilitation: ITC, WTO Secretariat</w:t>
            </w:r>
          </w:p>
          <w:p w14:paraId="3AEA7A64" w14:textId="77777777" w:rsidR="000B26E1" w:rsidRPr="000B26E1" w:rsidRDefault="000B26E1" w:rsidP="000B26E1">
            <w:pPr>
              <w:jc w:val="left"/>
              <w:rPr>
                <w:sz w:val="14"/>
                <w:szCs w:val="14"/>
              </w:rPr>
            </w:pPr>
          </w:p>
          <w:p w14:paraId="5066246C" w14:textId="77777777" w:rsidR="000B26E1" w:rsidRPr="000B26E1" w:rsidRDefault="000B26E1" w:rsidP="000B26E1">
            <w:pPr>
              <w:jc w:val="left"/>
              <w:rPr>
                <w:sz w:val="14"/>
                <w:szCs w:val="14"/>
              </w:rPr>
            </w:pPr>
            <w:r w:rsidRPr="000B26E1">
              <w:rPr>
                <w:sz w:val="14"/>
                <w:szCs w:val="14"/>
              </w:rPr>
              <w:t>Import/Export regulations</w:t>
            </w:r>
          </w:p>
          <w:p w14:paraId="799011C2" w14:textId="77777777" w:rsidR="005638E8" w:rsidRPr="00433CAD" w:rsidRDefault="000B26E1" w:rsidP="000B26E1">
            <w:pPr>
              <w:jc w:val="left"/>
              <w:rPr>
                <w:i/>
                <w:iCs/>
                <w:sz w:val="14"/>
                <w:szCs w:val="14"/>
              </w:rPr>
            </w:pPr>
            <w:proofErr w:type="spellStart"/>
            <w:r w:rsidRPr="000B26E1">
              <w:rPr>
                <w:i/>
                <w:iCs/>
                <w:sz w:val="14"/>
                <w:szCs w:val="14"/>
              </w:rPr>
              <w:t>MoCI</w:t>
            </w:r>
            <w:proofErr w:type="spellEnd"/>
            <w:r w:rsidRPr="000B26E1">
              <w:rPr>
                <w:i/>
                <w:iCs/>
                <w:sz w:val="14"/>
                <w:szCs w:val="14"/>
              </w:rPr>
              <w:t>, MoF/Customs</w:t>
            </w:r>
          </w:p>
        </w:tc>
        <w:tc>
          <w:tcPr>
            <w:tcW w:w="1985" w:type="dxa"/>
            <w:vAlign w:val="center"/>
          </w:tcPr>
          <w:p w14:paraId="2706271B" w14:textId="77777777" w:rsidR="000B26E1" w:rsidRPr="00E41769" w:rsidRDefault="000B26E1" w:rsidP="000B26E1">
            <w:pPr>
              <w:jc w:val="left"/>
              <w:rPr>
                <w:b/>
                <w:bCs/>
                <w:sz w:val="14"/>
                <w:szCs w:val="14"/>
              </w:rPr>
            </w:pPr>
            <w:r w:rsidRPr="00E41769">
              <w:rPr>
                <w:b/>
                <w:bCs/>
                <w:sz w:val="14"/>
                <w:szCs w:val="14"/>
              </w:rPr>
              <w:t xml:space="preserve">Technical Session:  </w:t>
            </w:r>
          </w:p>
          <w:p w14:paraId="3216F261" w14:textId="77777777" w:rsidR="000B26E1" w:rsidRPr="00E41769" w:rsidRDefault="000B26E1" w:rsidP="000B26E1">
            <w:pPr>
              <w:pStyle w:val="ListParagraph"/>
              <w:numPr>
                <w:ilvl w:val="0"/>
                <w:numId w:val="27"/>
              </w:numPr>
              <w:ind w:left="191" w:hanging="141"/>
              <w:jc w:val="left"/>
              <w:rPr>
                <w:sz w:val="14"/>
                <w:szCs w:val="14"/>
              </w:rPr>
            </w:pPr>
            <w:r w:rsidRPr="00E41769">
              <w:rPr>
                <w:sz w:val="14"/>
                <w:szCs w:val="14"/>
              </w:rPr>
              <w:t>LAP and legislation</w:t>
            </w:r>
          </w:p>
          <w:p w14:paraId="355D363A" w14:textId="77777777" w:rsidR="000B26E1" w:rsidRPr="00E41769" w:rsidRDefault="000B26E1" w:rsidP="000B26E1">
            <w:pPr>
              <w:spacing w:before="20"/>
              <w:jc w:val="left"/>
              <w:rPr>
                <w:b/>
                <w:bCs/>
                <w:i/>
                <w:sz w:val="14"/>
                <w:szCs w:val="14"/>
              </w:rPr>
            </w:pPr>
          </w:p>
          <w:p w14:paraId="53F61162" w14:textId="77777777" w:rsidR="000B26E1" w:rsidRPr="00E41769" w:rsidRDefault="000B26E1" w:rsidP="000B26E1">
            <w:pPr>
              <w:spacing w:before="20"/>
              <w:jc w:val="left"/>
              <w:rPr>
                <w:b/>
                <w:bCs/>
                <w:i/>
                <w:sz w:val="14"/>
                <w:szCs w:val="14"/>
              </w:rPr>
            </w:pPr>
            <w:r w:rsidRPr="00E41769">
              <w:rPr>
                <w:b/>
                <w:bCs/>
                <w:i/>
                <w:sz w:val="14"/>
                <w:szCs w:val="14"/>
              </w:rPr>
              <w:t>Facilitation: ITC, with the WTO Secretariat</w:t>
            </w:r>
          </w:p>
          <w:p w14:paraId="2205ACED" w14:textId="77777777" w:rsidR="000B26E1" w:rsidRPr="00E41769" w:rsidRDefault="000B26E1" w:rsidP="000B26E1">
            <w:pPr>
              <w:spacing w:before="20"/>
              <w:jc w:val="left"/>
              <w:rPr>
                <w:b/>
                <w:bCs/>
                <w:i/>
                <w:sz w:val="14"/>
                <w:szCs w:val="14"/>
              </w:rPr>
            </w:pPr>
          </w:p>
          <w:p w14:paraId="4EC7CF25" w14:textId="77777777" w:rsidR="00CF47E8" w:rsidRPr="004D3CA5" w:rsidRDefault="000B26E1" w:rsidP="000B26E1">
            <w:pPr>
              <w:jc w:val="left"/>
              <w:rPr>
                <w:sz w:val="14"/>
                <w:szCs w:val="14"/>
              </w:rPr>
            </w:pPr>
            <w:r w:rsidRPr="00E41769">
              <w:rPr>
                <w:i/>
                <w:sz w:val="14"/>
                <w:szCs w:val="14"/>
              </w:rPr>
              <w:t>OPM Legal Advisors, Ministry of Justice, OCTN legal</w:t>
            </w:r>
          </w:p>
        </w:tc>
        <w:tc>
          <w:tcPr>
            <w:tcW w:w="1954" w:type="dxa"/>
            <w:vAlign w:val="center"/>
          </w:tcPr>
          <w:p w14:paraId="6262B07B" w14:textId="77777777" w:rsidR="004743FC" w:rsidRPr="00E41769" w:rsidRDefault="004743FC" w:rsidP="004743FC">
            <w:pPr>
              <w:jc w:val="left"/>
              <w:rPr>
                <w:b/>
                <w:bCs/>
                <w:sz w:val="14"/>
                <w:szCs w:val="14"/>
              </w:rPr>
            </w:pPr>
            <w:r w:rsidRPr="00E41769">
              <w:rPr>
                <w:b/>
                <w:bCs/>
                <w:sz w:val="14"/>
                <w:szCs w:val="14"/>
              </w:rPr>
              <w:t xml:space="preserve">Technical Session:  </w:t>
            </w:r>
          </w:p>
          <w:p w14:paraId="7F194A0D" w14:textId="77777777" w:rsidR="004743FC" w:rsidRPr="00E41769" w:rsidRDefault="004743FC" w:rsidP="004743FC">
            <w:pPr>
              <w:jc w:val="left"/>
              <w:rPr>
                <w:sz w:val="14"/>
                <w:szCs w:val="14"/>
              </w:rPr>
            </w:pPr>
            <w:r w:rsidRPr="00E41769">
              <w:rPr>
                <w:sz w:val="14"/>
                <w:szCs w:val="14"/>
              </w:rPr>
              <w:t xml:space="preserve">Accession supporting documents </w:t>
            </w:r>
          </w:p>
          <w:p w14:paraId="083AE018" w14:textId="77777777" w:rsidR="004743FC" w:rsidRPr="00E41769" w:rsidRDefault="004743FC" w:rsidP="004743FC">
            <w:pPr>
              <w:pStyle w:val="ListParagraph"/>
              <w:numPr>
                <w:ilvl w:val="0"/>
                <w:numId w:val="26"/>
              </w:numPr>
              <w:ind w:left="191" w:hanging="141"/>
              <w:jc w:val="left"/>
              <w:rPr>
                <w:sz w:val="14"/>
                <w:szCs w:val="14"/>
              </w:rPr>
            </w:pPr>
            <w:r w:rsidRPr="00E41769">
              <w:rPr>
                <w:sz w:val="14"/>
                <w:szCs w:val="14"/>
              </w:rPr>
              <w:t xml:space="preserve">AGSTs </w:t>
            </w:r>
          </w:p>
          <w:p w14:paraId="55B3A680" w14:textId="77777777" w:rsidR="004743FC" w:rsidRPr="00E41769" w:rsidRDefault="004743FC" w:rsidP="004743FC">
            <w:pPr>
              <w:spacing w:before="20"/>
              <w:jc w:val="left"/>
              <w:rPr>
                <w:b/>
                <w:bCs/>
                <w:i/>
                <w:sz w:val="14"/>
                <w:szCs w:val="14"/>
              </w:rPr>
            </w:pPr>
            <w:r w:rsidRPr="00E41769">
              <w:rPr>
                <w:b/>
                <w:bCs/>
                <w:i/>
                <w:sz w:val="14"/>
                <w:szCs w:val="14"/>
              </w:rPr>
              <w:t>Facilitation: ITC, with the WTO Secretariat</w:t>
            </w:r>
          </w:p>
          <w:p w14:paraId="680755AA" w14:textId="77777777" w:rsidR="004743FC" w:rsidRPr="00E41769" w:rsidRDefault="004743FC" w:rsidP="004743FC">
            <w:pPr>
              <w:spacing w:before="20"/>
              <w:jc w:val="left"/>
              <w:rPr>
                <w:b/>
                <w:bCs/>
                <w:i/>
                <w:sz w:val="14"/>
                <w:szCs w:val="14"/>
              </w:rPr>
            </w:pPr>
          </w:p>
          <w:p w14:paraId="7C6E3A70" w14:textId="77777777" w:rsidR="00CF47E8" w:rsidRPr="005A69A7" w:rsidRDefault="004743FC" w:rsidP="004743FC">
            <w:pPr>
              <w:jc w:val="left"/>
              <w:rPr>
                <w:sz w:val="14"/>
                <w:szCs w:val="14"/>
              </w:rPr>
            </w:pPr>
            <w:r w:rsidRPr="00E41769">
              <w:rPr>
                <w:i/>
                <w:sz w:val="14"/>
                <w:szCs w:val="14"/>
              </w:rPr>
              <w:t>Ministry of Agriculture and Irrigation, Ministry of Livestock, Forestry and Range</w:t>
            </w:r>
          </w:p>
        </w:tc>
        <w:tc>
          <w:tcPr>
            <w:tcW w:w="1953" w:type="dxa"/>
            <w:vAlign w:val="center"/>
          </w:tcPr>
          <w:p w14:paraId="2BC4D92B" w14:textId="77777777" w:rsidR="004F6FAD" w:rsidRPr="00CF47E8" w:rsidRDefault="004F6FAD" w:rsidP="004F6FAD">
            <w:pPr>
              <w:jc w:val="left"/>
              <w:rPr>
                <w:b/>
                <w:bCs/>
                <w:sz w:val="14"/>
                <w:szCs w:val="14"/>
              </w:rPr>
            </w:pPr>
            <w:r w:rsidRPr="00CF47E8">
              <w:rPr>
                <w:b/>
                <w:bCs/>
                <w:sz w:val="14"/>
                <w:szCs w:val="14"/>
              </w:rPr>
              <w:t>Technical Session:</w:t>
            </w:r>
          </w:p>
          <w:p w14:paraId="39CC117A" w14:textId="77777777" w:rsidR="004F6FAD" w:rsidRPr="00CF47E8" w:rsidRDefault="004F6FAD" w:rsidP="004F6FAD">
            <w:pPr>
              <w:jc w:val="left"/>
              <w:rPr>
                <w:sz w:val="14"/>
                <w:szCs w:val="14"/>
              </w:rPr>
            </w:pPr>
            <w:r w:rsidRPr="00CF47E8">
              <w:rPr>
                <w:sz w:val="14"/>
                <w:szCs w:val="14"/>
              </w:rPr>
              <w:t>Initial market access offer on goods</w:t>
            </w:r>
          </w:p>
          <w:p w14:paraId="64C73A67" w14:textId="77777777" w:rsidR="004F6FAD" w:rsidRPr="00CF47E8" w:rsidRDefault="004F6FAD" w:rsidP="004F6FAD">
            <w:pPr>
              <w:spacing w:before="20"/>
              <w:jc w:val="left"/>
              <w:rPr>
                <w:b/>
                <w:bCs/>
                <w:i/>
                <w:sz w:val="14"/>
                <w:szCs w:val="14"/>
              </w:rPr>
            </w:pPr>
            <w:r w:rsidRPr="00CF47E8">
              <w:rPr>
                <w:b/>
                <w:bCs/>
                <w:i/>
                <w:sz w:val="14"/>
                <w:szCs w:val="14"/>
              </w:rPr>
              <w:t>Facilitation: ITC, with the WTO Secretariat</w:t>
            </w:r>
          </w:p>
          <w:p w14:paraId="4A186D64" w14:textId="77777777" w:rsidR="004F6FAD" w:rsidRPr="00CF47E8" w:rsidRDefault="004F6FAD" w:rsidP="004F6FAD">
            <w:pPr>
              <w:spacing w:before="20"/>
              <w:jc w:val="left"/>
              <w:rPr>
                <w:b/>
                <w:bCs/>
                <w:sz w:val="14"/>
                <w:szCs w:val="14"/>
              </w:rPr>
            </w:pPr>
          </w:p>
          <w:p w14:paraId="2629655A" w14:textId="77777777" w:rsidR="00CF47E8" w:rsidRPr="008058FF" w:rsidRDefault="004F6FAD" w:rsidP="004F6FAD">
            <w:pPr>
              <w:jc w:val="left"/>
              <w:rPr>
                <w:b/>
                <w:bCs/>
                <w:i/>
                <w:sz w:val="14"/>
                <w:szCs w:val="14"/>
              </w:rPr>
            </w:pPr>
            <w:r w:rsidRPr="00E15087">
              <w:rPr>
                <w:i/>
                <w:iCs/>
                <w:sz w:val="14"/>
                <w:szCs w:val="14"/>
              </w:rPr>
              <w:t xml:space="preserve">OPM, Director of Customs, EAC, </w:t>
            </w:r>
            <w:proofErr w:type="spellStart"/>
            <w:r w:rsidRPr="00E15087">
              <w:rPr>
                <w:i/>
                <w:iCs/>
                <w:sz w:val="14"/>
                <w:szCs w:val="14"/>
              </w:rPr>
              <w:t>MoCI</w:t>
            </w:r>
            <w:proofErr w:type="spellEnd"/>
            <w:r w:rsidRPr="00E15087">
              <w:rPr>
                <w:i/>
                <w:iCs/>
                <w:sz w:val="14"/>
                <w:szCs w:val="14"/>
              </w:rPr>
              <w:t xml:space="preserve"> Director of Trade</w:t>
            </w:r>
          </w:p>
        </w:tc>
        <w:tc>
          <w:tcPr>
            <w:tcW w:w="2330" w:type="dxa"/>
            <w:vAlign w:val="center"/>
          </w:tcPr>
          <w:p w14:paraId="1D22073D" w14:textId="77777777" w:rsidR="00AA28E6" w:rsidRPr="00CF47E8" w:rsidRDefault="00AA28E6" w:rsidP="00AA28E6">
            <w:pPr>
              <w:jc w:val="left"/>
              <w:rPr>
                <w:b/>
                <w:bCs/>
                <w:i/>
                <w:iCs/>
                <w:color w:val="C00000"/>
                <w:sz w:val="14"/>
                <w:szCs w:val="14"/>
              </w:rPr>
            </w:pPr>
            <w:r w:rsidRPr="00CF47E8">
              <w:rPr>
                <w:b/>
                <w:bCs/>
                <w:i/>
                <w:iCs/>
                <w:color w:val="C00000"/>
                <w:sz w:val="14"/>
                <w:szCs w:val="14"/>
              </w:rPr>
              <w:t xml:space="preserve">Bilateral meetings (as necessary) </w:t>
            </w:r>
          </w:p>
          <w:p w14:paraId="3D7C64F6" w14:textId="77777777" w:rsidR="00CF47E8" w:rsidRPr="00AA28E6" w:rsidRDefault="00AA28E6" w:rsidP="00AA28E6">
            <w:pPr>
              <w:jc w:val="left"/>
              <w:rPr>
                <w:sz w:val="14"/>
                <w:szCs w:val="14"/>
              </w:rPr>
            </w:pPr>
            <w:r w:rsidRPr="00CF47E8">
              <w:rPr>
                <w:b/>
                <w:bCs/>
                <w:i/>
                <w:sz w:val="14"/>
                <w:szCs w:val="14"/>
              </w:rPr>
              <w:t>Coordination: ITC with FGS/WTO Secretariat</w:t>
            </w:r>
          </w:p>
        </w:tc>
      </w:tr>
      <w:tr w:rsidR="00CF47E8" w:rsidRPr="00CF47E8" w14:paraId="7B483FE1" w14:textId="77777777" w:rsidTr="00AA28E6">
        <w:trPr>
          <w:cantSplit/>
          <w:trHeight w:val="610"/>
        </w:trPr>
        <w:tc>
          <w:tcPr>
            <w:tcW w:w="754" w:type="dxa"/>
            <w:vAlign w:val="center"/>
          </w:tcPr>
          <w:p w14:paraId="12742878" w14:textId="77777777" w:rsidR="00CF47E8" w:rsidRPr="00CF47E8" w:rsidRDefault="00CF47E8" w:rsidP="0033525B">
            <w:pPr>
              <w:jc w:val="left"/>
              <w:rPr>
                <w:sz w:val="14"/>
                <w:szCs w:val="14"/>
              </w:rPr>
            </w:pPr>
            <w:r w:rsidRPr="00CF47E8">
              <w:rPr>
                <w:sz w:val="14"/>
                <w:szCs w:val="14"/>
              </w:rPr>
              <w:t>12:30-14:00</w:t>
            </w:r>
          </w:p>
        </w:tc>
        <w:tc>
          <w:tcPr>
            <w:tcW w:w="1207" w:type="dxa"/>
            <w:shd w:val="clear" w:color="auto" w:fill="D9D9D9" w:themeFill="background1" w:themeFillShade="D9"/>
            <w:vAlign w:val="center"/>
          </w:tcPr>
          <w:p w14:paraId="0D413713" w14:textId="77777777" w:rsidR="00CF47E8" w:rsidRPr="00CF47E8" w:rsidRDefault="00CF47E8" w:rsidP="00D60435">
            <w:pPr>
              <w:jc w:val="left"/>
              <w:rPr>
                <w:sz w:val="14"/>
                <w:szCs w:val="14"/>
              </w:rPr>
            </w:pPr>
            <w:r w:rsidRPr="00CF47E8">
              <w:rPr>
                <w:sz w:val="14"/>
                <w:szCs w:val="14"/>
              </w:rPr>
              <w:t>Lunch</w:t>
            </w:r>
          </w:p>
        </w:tc>
        <w:tc>
          <w:tcPr>
            <w:tcW w:w="2126" w:type="dxa"/>
            <w:shd w:val="clear" w:color="auto" w:fill="D9D9D9" w:themeFill="background1" w:themeFillShade="D9"/>
            <w:vAlign w:val="center"/>
          </w:tcPr>
          <w:p w14:paraId="19EA7F37" w14:textId="77777777" w:rsidR="00CF47E8" w:rsidRPr="00CF47E8" w:rsidRDefault="00396A81" w:rsidP="00396A81">
            <w:pPr>
              <w:jc w:val="left"/>
              <w:rPr>
                <w:sz w:val="14"/>
                <w:szCs w:val="14"/>
              </w:rPr>
            </w:pPr>
            <w:r>
              <w:rPr>
                <w:sz w:val="14"/>
                <w:szCs w:val="14"/>
              </w:rPr>
              <w:t>L</w:t>
            </w:r>
            <w:r w:rsidRPr="00CF47E8">
              <w:rPr>
                <w:sz w:val="14"/>
                <w:szCs w:val="14"/>
              </w:rPr>
              <w:t>unch</w:t>
            </w:r>
          </w:p>
        </w:tc>
        <w:tc>
          <w:tcPr>
            <w:tcW w:w="1843" w:type="dxa"/>
            <w:shd w:val="clear" w:color="auto" w:fill="D9D9D9" w:themeFill="background1" w:themeFillShade="D9"/>
            <w:vAlign w:val="center"/>
          </w:tcPr>
          <w:p w14:paraId="541F1401" w14:textId="77777777" w:rsidR="00CF47E8" w:rsidRPr="00CF47E8" w:rsidRDefault="00CF47E8" w:rsidP="0033525B">
            <w:pPr>
              <w:jc w:val="left"/>
              <w:rPr>
                <w:sz w:val="14"/>
                <w:szCs w:val="14"/>
              </w:rPr>
            </w:pPr>
            <w:r w:rsidRPr="00CF47E8">
              <w:rPr>
                <w:sz w:val="14"/>
                <w:szCs w:val="14"/>
              </w:rPr>
              <w:t>Lunch</w:t>
            </w:r>
          </w:p>
        </w:tc>
        <w:tc>
          <w:tcPr>
            <w:tcW w:w="1985" w:type="dxa"/>
            <w:shd w:val="clear" w:color="auto" w:fill="D9D9D9" w:themeFill="background1" w:themeFillShade="D9"/>
            <w:vAlign w:val="center"/>
          </w:tcPr>
          <w:p w14:paraId="474F5EF4" w14:textId="77777777" w:rsidR="00CF47E8" w:rsidRPr="00CF47E8" w:rsidRDefault="00CF47E8" w:rsidP="0033525B">
            <w:pPr>
              <w:jc w:val="left"/>
              <w:rPr>
                <w:sz w:val="14"/>
                <w:szCs w:val="14"/>
              </w:rPr>
            </w:pPr>
            <w:r w:rsidRPr="00CF47E8">
              <w:rPr>
                <w:sz w:val="14"/>
                <w:szCs w:val="14"/>
              </w:rPr>
              <w:t>Lunch</w:t>
            </w:r>
          </w:p>
        </w:tc>
        <w:tc>
          <w:tcPr>
            <w:tcW w:w="1954" w:type="dxa"/>
            <w:shd w:val="clear" w:color="auto" w:fill="D9D9D9" w:themeFill="background1" w:themeFillShade="D9"/>
            <w:vAlign w:val="center"/>
          </w:tcPr>
          <w:p w14:paraId="4AFA8265" w14:textId="77777777" w:rsidR="00CF47E8" w:rsidRPr="00CF47E8" w:rsidRDefault="00CF47E8" w:rsidP="0033525B">
            <w:pPr>
              <w:jc w:val="left"/>
              <w:rPr>
                <w:sz w:val="14"/>
                <w:szCs w:val="14"/>
              </w:rPr>
            </w:pPr>
            <w:r w:rsidRPr="00CF47E8">
              <w:rPr>
                <w:sz w:val="14"/>
                <w:szCs w:val="14"/>
              </w:rPr>
              <w:t>Lunch</w:t>
            </w:r>
          </w:p>
        </w:tc>
        <w:tc>
          <w:tcPr>
            <w:tcW w:w="1953" w:type="dxa"/>
            <w:shd w:val="clear" w:color="auto" w:fill="D9D9D9" w:themeFill="background1" w:themeFillShade="D9"/>
            <w:vAlign w:val="center"/>
          </w:tcPr>
          <w:p w14:paraId="076928AC" w14:textId="77777777" w:rsidR="00CF47E8" w:rsidRPr="00CF47E8" w:rsidRDefault="00CF47E8" w:rsidP="0033525B">
            <w:pPr>
              <w:jc w:val="left"/>
              <w:rPr>
                <w:sz w:val="14"/>
                <w:szCs w:val="14"/>
              </w:rPr>
            </w:pPr>
            <w:r w:rsidRPr="00CF47E8">
              <w:rPr>
                <w:sz w:val="14"/>
                <w:szCs w:val="14"/>
              </w:rPr>
              <w:t>Lunch</w:t>
            </w:r>
          </w:p>
        </w:tc>
        <w:tc>
          <w:tcPr>
            <w:tcW w:w="2330" w:type="dxa"/>
            <w:shd w:val="clear" w:color="auto" w:fill="D9D9D9" w:themeFill="background1" w:themeFillShade="D9"/>
            <w:vAlign w:val="center"/>
          </w:tcPr>
          <w:p w14:paraId="684A0900" w14:textId="77777777" w:rsidR="00CF47E8" w:rsidRPr="00CF47E8" w:rsidRDefault="00CF47E8" w:rsidP="0033525B">
            <w:pPr>
              <w:jc w:val="left"/>
              <w:rPr>
                <w:sz w:val="14"/>
                <w:szCs w:val="14"/>
              </w:rPr>
            </w:pPr>
            <w:r w:rsidRPr="00CF47E8">
              <w:rPr>
                <w:sz w:val="14"/>
                <w:szCs w:val="14"/>
              </w:rPr>
              <w:t>Lunch</w:t>
            </w:r>
          </w:p>
        </w:tc>
      </w:tr>
      <w:tr w:rsidR="00AA28E6" w:rsidRPr="00CF47E8" w14:paraId="4825CC3D" w14:textId="77777777" w:rsidTr="00AA28E6">
        <w:trPr>
          <w:cantSplit/>
          <w:trHeight w:val="1441"/>
        </w:trPr>
        <w:tc>
          <w:tcPr>
            <w:tcW w:w="754" w:type="dxa"/>
            <w:vAlign w:val="center"/>
          </w:tcPr>
          <w:p w14:paraId="1DC796BF" w14:textId="77777777" w:rsidR="00AA28E6" w:rsidRPr="00CF47E8" w:rsidRDefault="00AA28E6" w:rsidP="009B3529">
            <w:pPr>
              <w:jc w:val="left"/>
              <w:rPr>
                <w:sz w:val="14"/>
                <w:szCs w:val="14"/>
              </w:rPr>
            </w:pPr>
            <w:r w:rsidRPr="00CF47E8">
              <w:rPr>
                <w:sz w:val="14"/>
                <w:szCs w:val="14"/>
              </w:rPr>
              <w:t>14:00-15:30</w:t>
            </w:r>
          </w:p>
        </w:tc>
        <w:tc>
          <w:tcPr>
            <w:tcW w:w="1207" w:type="dxa"/>
            <w:vMerge w:val="restart"/>
            <w:vAlign w:val="center"/>
          </w:tcPr>
          <w:p w14:paraId="0CEEE88B" w14:textId="77777777" w:rsidR="00AA28E6" w:rsidRPr="00CF47E8" w:rsidRDefault="00AA28E6" w:rsidP="009B3529">
            <w:pPr>
              <w:jc w:val="center"/>
              <w:rPr>
                <w:i/>
                <w:iCs/>
                <w:sz w:val="14"/>
                <w:szCs w:val="14"/>
              </w:rPr>
            </w:pPr>
            <w:r w:rsidRPr="00CF47E8">
              <w:rPr>
                <w:i/>
                <w:iCs/>
                <w:sz w:val="14"/>
                <w:szCs w:val="14"/>
              </w:rPr>
              <w:t>Afternoon:</w:t>
            </w:r>
          </w:p>
          <w:p w14:paraId="445BD717" w14:textId="77777777" w:rsidR="00AA28E6" w:rsidRPr="00CF47E8" w:rsidRDefault="00AA28E6" w:rsidP="009B3529">
            <w:pPr>
              <w:jc w:val="center"/>
              <w:rPr>
                <w:b/>
                <w:bCs/>
                <w:sz w:val="14"/>
                <w:szCs w:val="14"/>
              </w:rPr>
            </w:pPr>
          </w:p>
          <w:p w14:paraId="125768D9" w14:textId="77777777" w:rsidR="00AA28E6" w:rsidRPr="00CF47E8" w:rsidRDefault="00AA28E6" w:rsidP="009B3529">
            <w:pPr>
              <w:jc w:val="center"/>
              <w:rPr>
                <w:b/>
                <w:bCs/>
                <w:sz w:val="14"/>
                <w:szCs w:val="14"/>
              </w:rPr>
            </w:pPr>
            <w:r w:rsidRPr="00CF47E8">
              <w:rPr>
                <w:b/>
                <w:bCs/>
                <w:sz w:val="14"/>
                <w:szCs w:val="14"/>
              </w:rPr>
              <w:t>Internal coordination meeting</w:t>
            </w:r>
          </w:p>
          <w:p w14:paraId="3E5DF7FE" w14:textId="77777777" w:rsidR="00AA28E6" w:rsidRPr="00CF47E8" w:rsidRDefault="00AA28E6" w:rsidP="009B3529">
            <w:pPr>
              <w:jc w:val="center"/>
              <w:rPr>
                <w:b/>
                <w:bCs/>
                <w:sz w:val="14"/>
                <w:szCs w:val="14"/>
              </w:rPr>
            </w:pPr>
          </w:p>
          <w:p w14:paraId="35FF96BA" w14:textId="77777777" w:rsidR="00AA28E6" w:rsidRPr="00CF47E8" w:rsidRDefault="00AA28E6" w:rsidP="009B3529">
            <w:pPr>
              <w:jc w:val="center"/>
              <w:rPr>
                <w:b/>
                <w:bCs/>
                <w:i/>
                <w:iCs/>
                <w:sz w:val="14"/>
                <w:szCs w:val="14"/>
              </w:rPr>
            </w:pPr>
            <w:r w:rsidRPr="00CF47E8">
              <w:rPr>
                <w:b/>
                <w:bCs/>
                <w:i/>
                <w:iCs/>
                <w:sz w:val="14"/>
                <w:szCs w:val="14"/>
              </w:rPr>
              <w:t>FGS-WTO-ITC</w:t>
            </w:r>
          </w:p>
        </w:tc>
        <w:tc>
          <w:tcPr>
            <w:tcW w:w="2126" w:type="dxa"/>
            <w:vAlign w:val="center"/>
          </w:tcPr>
          <w:p w14:paraId="2946340A" w14:textId="77777777" w:rsidR="00AA28E6" w:rsidRPr="00CF47E8" w:rsidRDefault="00AA28E6" w:rsidP="00396A81">
            <w:pPr>
              <w:jc w:val="left"/>
              <w:rPr>
                <w:b/>
                <w:bCs/>
                <w:sz w:val="14"/>
                <w:szCs w:val="14"/>
              </w:rPr>
            </w:pPr>
            <w:r w:rsidRPr="00CF47E8">
              <w:rPr>
                <w:b/>
                <w:bCs/>
                <w:sz w:val="14"/>
                <w:szCs w:val="14"/>
              </w:rPr>
              <w:t xml:space="preserve">Technical Session:  </w:t>
            </w:r>
          </w:p>
          <w:p w14:paraId="05472EA4" w14:textId="77777777" w:rsidR="00AA28E6" w:rsidRPr="00CF47E8" w:rsidRDefault="00AA28E6" w:rsidP="00433CAD">
            <w:pPr>
              <w:jc w:val="left"/>
              <w:rPr>
                <w:sz w:val="14"/>
                <w:szCs w:val="14"/>
              </w:rPr>
            </w:pPr>
            <w:r w:rsidRPr="00CF47E8">
              <w:rPr>
                <w:sz w:val="14"/>
                <w:szCs w:val="14"/>
              </w:rPr>
              <w:t>Q&amp;Rs + factual questions on the MFTR</w:t>
            </w:r>
          </w:p>
          <w:p w14:paraId="16D4F63D" w14:textId="77777777" w:rsidR="00AA28E6" w:rsidRDefault="00AA28E6" w:rsidP="00396A81">
            <w:pPr>
              <w:jc w:val="left"/>
              <w:rPr>
                <w:b/>
                <w:bCs/>
                <w:i/>
                <w:sz w:val="14"/>
                <w:szCs w:val="14"/>
              </w:rPr>
            </w:pPr>
            <w:r w:rsidRPr="00CF47E8">
              <w:rPr>
                <w:b/>
                <w:bCs/>
                <w:i/>
                <w:sz w:val="14"/>
                <w:szCs w:val="14"/>
              </w:rPr>
              <w:t>Facilitation: ITC, with the WTO Secretariat</w:t>
            </w:r>
          </w:p>
          <w:p w14:paraId="02F73F88" w14:textId="77777777" w:rsidR="00AA28E6" w:rsidRDefault="00AA28E6" w:rsidP="00396A81">
            <w:pPr>
              <w:jc w:val="left"/>
              <w:rPr>
                <w:sz w:val="14"/>
                <w:szCs w:val="14"/>
              </w:rPr>
            </w:pPr>
          </w:p>
          <w:p w14:paraId="624CEED0" w14:textId="77777777" w:rsidR="00AA28E6" w:rsidRPr="005638E8" w:rsidRDefault="00AA28E6" w:rsidP="00433CAD">
            <w:pPr>
              <w:jc w:val="left"/>
              <w:rPr>
                <w:sz w:val="14"/>
                <w:szCs w:val="14"/>
                <w:lang w:val="pt-BR"/>
              </w:rPr>
            </w:pPr>
            <w:r w:rsidRPr="005638E8">
              <w:rPr>
                <w:sz w:val="14"/>
                <w:szCs w:val="14"/>
                <w:lang w:val="pt-BR"/>
              </w:rPr>
              <w:t>Investment</w:t>
            </w:r>
            <w:r>
              <w:rPr>
                <w:sz w:val="14"/>
                <w:szCs w:val="14"/>
                <w:lang w:val="pt-BR"/>
              </w:rPr>
              <w:t xml:space="preserve"> </w:t>
            </w:r>
            <w:r w:rsidRPr="005638E8">
              <w:rPr>
                <w:sz w:val="14"/>
                <w:szCs w:val="14"/>
                <w:lang w:val="pt-BR"/>
              </w:rPr>
              <w:t>regim</w:t>
            </w:r>
            <w:r>
              <w:rPr>
                <w:sz w:val="14"/>
                <w:szCs w:val="14"/>
                <w:lang w:val="pt-BR"/>
              </w:rPr>
              <w:t>e</w:t>
            </w:r>
          </w:p>
          <w:p w14:paraId="3C729A6D" w14:textId="77777777" w:rsidR="00AA28E6" w:rsidRPr="00433CAD" w:rsidRDefault="00AA28E6" w:rsidP="00433CAD">
            <w:pPr>
              <w:jc w:val="left"/>
              <w:rPr>
                <w:sz w:val="14"/>
                <w:szCs w:val="14"/>
              </w:rPr>
            </w:pPr>
            <w:r w:rsidRPr="005638E8">
              <w:rPr>
                <w:i/>
                <w:iCs/>
                <w:sz w:val="14"/>
                <w:szCs w:val="14"/>
                <w:lang w:val="pt-BR"/>
              </w:rPr>
              <w:t>MoCI</w:t>
            </w:r>
            <w:r>
              <w:rPr>
                <w:i/>
                <w:iCs/>
                <w:sz w:val="14"/>
                <w:szCs w:val="14"/>
                <w:lang w:val="pt-BR"/>
              </w:rPr>
              <w:t>,</w:t>
            </w:r>
            <w:r w:rsidRPr="005638E8">
              <w:rPr>
                <w:i/>
                <w:iCs/>
                <w:sz w:val="14"/>
                <w:szCs w:val="14"/>
                <w:lang w:val="pt-BR"/>
              </w:rPr>
              <w:t xml:space="preserve"> SIA</w:t>
            </w:r>
          </w:p>
        </w:tc>
        <w:tc>
          <w:tcPr>
            <w:tcW w:w="1843" w:type="dxa"/>
            <w:vAlign w:val="center"/>
          </w:tcPr>
          <w:p w14:paraId="139B118E" w14:textId="77777777" w:rsidR="00AA28E6" w:rsidRPr="00E41769" w:rsidRDefault="00AA28E6" w:rsidP="000B26E1">
            <w:pPr>
              <w:jc w:val="left"/>
              <w:rPr>
                <w:b/>
                <w:bCs/>
                <w:sz w:val="14"/>
                <w:szCs w:val="14"/>
              </w:rPr>
            </w:pPr>
            <w:r w:rsidRPr="00E41769">
              <w:rPr>
                <w:b/>
                <w:bCs/>
                <w:sz w:val="14"/>
                <w:szCs w:val="14"/>
              </w:rPr>
              <w:t xml:space="preserve">Technical Session:  </w:t>
            </w:r>
          </w:p>
          <w:p w14:paraId="3EFD32C7" w14:textId="77777777" w:rsidR="00AA28E6" w:rsidRPr="00E41769" w:rsidRDefault="00AA28E6" w:rsidP="000B26E1">
            <w:pPr>
              <w:jc w:val="left"/>
              <w:rPr>
                <w:sz w:val="14"/>
                <w:szCs w:val="14"/>
              </w:rPr>
            </w:pPr>
            <w:r w:rsidRPr="00E41769">
              <w:rPr>
                <w:sz w:val="14"/>
                <w:szCs w:val="14"/>
              </w:rPr>
              <w:t xml:space="preserve">Accession supporting documents </w:t>
            </w:r>
          </w:p>
          <w:p w14:paraId="1291CCFE" w14:textId="77777777" w:rsidR="00AA28E6" w:rsidRPr="00E41769" w:rsidRDefault="00AA28E6" w:rsidP="000B26E1">
            <w:pPr>
              <w:pStyle w:val="ListParagraph"/>
              <w:numPr>
                <w:ilvl w:val="0"/>
                <w:numId w:val="25"/>
              </w:numPr>
              <w:ind w:left="193" w:hanging="193"/>
              <w:jc w:val="left"/>
              <w:rPr>
                <w:sz w:val="14"/>
                <w:szCs w:val="14"/>
              </w:rPr>
            </w:pPr>
            <w:r w:rsidRPr="00E41769">
              <w:rPr>
                <w:sz w:val="14"/>
                <w:szCs w:val="14"/>
              </w:rPr>
              <w:t>ILP Questionnaire</w:t>
            </w:r>
          </w:p>
          <w:p w14:paraId="7E71F7CC" w14:textId="77777777" w:rsidR="00AA28E6" w:rsidRPr="00E41769" w:rsidRDefault="00AA28E6" w:rsidP="000B26E1">
            <w:pPr>
              <w:pStyle w:val="ListParagraph"/>
              <w:numPr>
                <w:ilvl w:val="0"/>
                <w:numId w:val="25"/>
              </w:numPr>
              <w:ind w:left="193" w:hanging="193"/>
              <w:jc w:val="left"/>
              <w:rPr>
                <w:sz w:val="14"/>
                <w:szCs w:val="14"/>
              </w:rPr>
            </w:pPr>
            <w:r w:rsidRPr="00E41769">
              <w:rPr>
                <w:sz w:val="14"/>
                <w:szCs w:val="14"/>
              </w:rPr>
              <w:t>CV Checklist</w:t>
            </w:r>
          </w:p>
          <w:p w14:paraId="753C50E8" w14:textId="77777777" w:rsidR="00AA28E6" w:rsidRPr="00E41769" w:rsidRDefault="00AA28E6" w:rsidP="000B26E1">
            <w:pPr>
              <w:jc w:val="left"/>
              <w:rPr>
                <w:sz w:val="14"/>
                <w:szCs w:val="14"/>
              </w:rPr>
            </w:pPr>
          </w:p>
          <w:p w14:paraId="25F8C19B" w14:textId="77777777" w:rsidR="00AA28E6" w:rsidRPr="00E41769" w:rsidRDefault="00AA28E6" w:rsidP="000B26E1">
            <w:pPr>
              <w:spacing w:before="20"/>
              <w:jc w:val="left"/>
              <w:rPr>
                <w:b/>
                <w:bCs/>
                <w:i/>
                <w:sz w:val="14"/>
                <w:szCs w:val="14"/>
              </w:rPr>
            </w:pPr>
            <w:r w:rsidRPr="00E41769">
              <w:rPr>
                <w:b/>
                <w:bCs/>
                <w:i/>
                <w:sz w:val="14"/>
                <w:szCs w:val="14"/>
              </w:rPr>
              <w:t>Facilitation: ITC, with the WTO Secretariat</w:t>
            </w:r>
          </w:p>
          <w:p w14:paraId="53280B62" w14:textId="77777777" w:rsidR="00AA28E6" w:rsidRPr="00E41769" w:rsidRDefault="00AA28E6" w:rsidP="000B26E1">
            <w:pPr>
              <w:spacing w:before="20"/>
              <w:jc w:val="left"/>
              <w:rPr>
                <w:b/>
                <w:bCs/>
                <w:i/>
                <w:sz w:val="14"/>
                <w:szCs w:val="14"/>
              </w:rPr>
            </w:pPr>
          </w:p>
          <w:p w14:paraId="424991A8" w14:textId="77777777" w:rsidR="00AA28E6" w:rsidRPr="00CF47E8" w:rsidRDefault="00AA28E6" w:rsidP="000B26E1">
            <w:pPr>
              <w:jc w:val="left"/>
              <w:rPr>
                <w:b/>
                <w:bCs/>
                <w:sz w:val="14"/>
                <w:szCs w:val="14"/>
              </w:rPr>
            </w:pPr>
            <w:proofErr w:type="spellStart"/>
            <w:r w:rsidRPr="00E41769">
              <w:rPr>
                <w:sz w:val="14"/>
                <w:szCs w:val="14"/>
              </w:rPr>
              <w:t>MoCI</w:t>
            </w:r>
            <w:proofErr w:type="spellEnd"/>
            <w:r w:rsidRPr="00E41769">
              <w:rPr>
                <w:sz w:val="14"/>
                <w:szCs w:val="14"/>
              </w:rPr>
              <w:t>, MoF/Customs</w:t>
            </w:r>
          </w:p>
        </w:tc>
        <w:tc>
          <w:tcPr>
            <w:tcW w:w="1985" w:type="dxa"/>
            <w:vAlign w:val="center"/>
          </w:tcPr>
          <w:p w14:paraId="1B65B8D1" w14:textId="77777777" w:rsidR="00DD6549" w:rsidRPr="00CF47E8" w:rsidRDefault="00DD6549" w:rsidP="00DD6549">
            <w:pPr>
              <w:jc w:val="left"/>
              <w:rPr>
                <w:b/>
                <w:bCs/>
                <w:sz w:val="14"/>
                <w:szCs w:val="14"/>
              </w:rPr>
            </w:pPr>
            <w:r w:rsidRPr="00CF47E8">
              <w:rPr>
                <w:b/>
                <w:bCs/>
                <w:sz w:val="14"/>
                <w:szCs w:val="14"/>
              </w:rPr>
              <w:t xml:space="preserve">Technical Session:  </w:t>
            </w:r>
          </w:p>
          <w:p w14:paraId="286FFB26" w14:textId="77777777" w:rsidR="00DD6549" w:rsidRPr="00CF47E8" w:rsidRDefault="00DD6549" w:rsidP="00DD6549">
            <w:pPr>
              <w:jc w:val="left"/>
              <w:rPr>
                <w:sz w:val="14"/>
                <w:szCs w:val="14"/>
              </w:rPr>
            </w:pPr>
            <w:r w:rsidRPr="00CF47E8">
              <w:rPr>
                <w:sz w:val="14"/>
                <w:szCs w:val="14"/>
              </w:rPr>
              <w:t xml:space="preserve">Accession supporting documents </w:t>
            </w:r>
          </w:p>
          <w:p w14:paraId="6B02B6BF" w14:textId="77777777" w:rsidR="00DD6549" w:rsidRPr="00CF47E8" w:rsidRDefault="00DD6549" w:rsidP="00DD6549">
            <w:pPr>
              <w:pStyle w:val="ListParagraph"/>
              <w:numPr>
                <w:ilvl w:val="0"/>
                <w:numId w:val="27"/>
              </w:numPr>
              <w:ind w:left="202" w:hanging="142"/>
              <w:jc w:val="left"/>
              <w:rPr>
                <w:sz w:val="14"/>
                <w:szCs w:val="14"/>
              </w:rPr>
            </w:pPr>
            <w:r w:rsidRPr="00CF47E8">
              <w:rPr>
                <w:sz w:val="14"/>
                <w:szCs w:val="14"/>
              </w:rPr>
              <w:t>TFA Action Plan</w:t>
            </w:r>
          </w:p>
          <w:p w14:paraId="6229A456" w14:textId="77777777" w:rsidR="00DD6549" w:rsidRPr="00CF47E8" w:rsidRDefault="00DD6549" w:rsidP="00DD6549">
            <w:pPr>
              <w:spacing w:before="20"/>
              <w:jc w:val="left"/>
              <w:rPr>
                <w:b/>
                <w:bCs/>
                <w:i/>
                <w:sz w:val="14"/>
                <w:szCs w:val="14"/>
              </w:rPr>
            </w:pPr>
            <w:r w:rsidRPr="00CF47E8">
              <w:rPr>
                <w:b/>
                <w:bCs/>
                <w:i/>
                <w:sz w:val="14"/>
                <w:szCs w:val="14"/>
              </w:rPr>
              <w:t>Facilitation: ITC, with the WTO Secretariat</w:t>
            </w:r>
          </w:p>
          <w:p w14:paraId="72926742" w14:textId="77777777" w:rsidR="00DD6549" w:rsidRPr="00CF47E8" w:rsidRDefault="00DD6549" w:rsidP="00DD6549">
            <w:pPr>
              <w:spacing w:before="20"/>
              <w:jc w:val="left"/>
              <w:rPr>
                <w:b/>
                <w:bCs/>
                <w:i/>
                <w:sz w:val="14"/>
                <w:szCs w:val="14"/>
              </w:rPr>
            </w:pPr>
          </w:p>
          <w:p w14:paraId="75903E04" w14:textId="77777777" w:rsidR="00DD6549" w:rsidRPr="00E15087" w:rsidRDefault="00DD6549" w:rsidP="00DD6549">
            <w:pPr>
              <w:jc w:val="left"/>
              <w:rPr>
                <w:i/>
                <w:iCs/>
                <w:sz w:val="14"/>
                <w:szCs w:val="14"/>
                <w:lang w:val="fr-CH"/>
              </w:rPr>
            </w:pPr>
            <w:r w:rsidRPr="00E15087">
              <w:rPr>
                <w:i/>
                <w:iCs/>
                <w:sz w:val="14"/>
                <w:szCs w:val="14"/>
                <w:lang w:val="fr-CH"/>
              </w:rPr>
              <w:t xml:space="preserve">OPM, Immigration, Customs, </w:t>
            </w:r>
            <w:proofErr w:type="spellStart"/>
            <w:r w:rsidRPr="00E15087">
              <w:rPr>
                <w:i/>
                <w:iCs/>
                <w:sz w:val="14"/>
                <w:szCs w:val="14"/>
                <w:lang w:val="fr-CH"/>
              </w:rPr>
              <w:t>MoCI</w:t>
            </w:r>
            <w:proofErr w:type="spellEnd"/>
            <w:r w:rsidRPr="00E15087">
              <w:rPr>
                <w:i/>
                <w:iCs/>
                <w:sz w:val="14"/>
                <w:szCs w:val="14"/>
                <w:lang w:val="fr-CH"/>
              </w:rPr>
              <w:t xml:space="preserve">, Justice, SOMINVEST, </w:t>
            </w:r>
            <w:proofErr w:type="spellStart"/>
            <w:r w:rsidRPr="00E15087">
              <w:rPr>
                <w:i/>
                <w:iCs/>
                <w:sz w:val="14"/>
                <w:szCs w:val="14"/>
                <w:lang w:val="fr-CH"/>
              </w:rPr>
              <w:t>MoPIED</w:t>
            </w:r>
            <w:proofErr w:type="spellEnd"/>
          </w:p>
          <w:p w14:paraId="39A82726" w14:textId="77777777" w:rsidR="00CF47E8" w:rsidRPr="005A69A7" w:rsidRDefault="00CF47E8" w:rsidP="001710E7">
            <w:pPr>
              <w:spacing w:before="20"/>
              <w:jc w:val="left"/>
              <w:rPr>
                <w:sz w:val="14"/>
                <w:szCs w:val="14"/>
                <w:lang w:val="fr-FR"/>
              </w:rPr>
            </w:pPr>
          </w:p>
        </w:tc>
        <w:tc>
          <w:tcPr>
            <w:tcW w:w="1954" w:type="dxa"/>
            <w:vAlign w:val="center"/>
          </w:tcPr>
          <w:p w14:paraId="02F2B4D9" w14:textId="77777777" w:rsidR="004743FC" w:rsidRPr="00E41769" w:rsidRDefault="004743FC" w:rsidP="004743FC">
            <w:pPr>
              <w:jc w:val="left"/>
              <w:rPr>
                <w:b/>
                <w:bCs/>
                <w:sz w:val="14"/>
                <w:szCs w:val="14"/>
              </w:rPr>
            </w:pPr>
            <w:r w:rsidRPr="00E41769">
              <w:rPr>
                <w:b/>
                <w:bCs/>
                <w:sz w:val="14"/>
                <w:szCs w:val="14"/>
              </w:rPr>
              <w:t xml:space="preserve">Technical Session:  </w:t>
            </w:r>
          </w:p>
          <w:p w14:paraId="3410ACB8" w14:textId="77777777" w:rsidR="004743FC" w:rsidRPr="00E41769" w:rsidRDefault="004743FC" w:rsidP="004743FC">
            <w:pPr>
              <w:jc w:val="left"/>
              <w:rPr>
                <w:sz w:val="14"/>
                <w:szCs w:val="14"/>
              </w:rPr>
            </w:pPr>
            <w:r w:rsidRPr="00E41769">
              <w:rPr>
                <w:sz w:val="14"/>
                <w:szCs w:val="14"/>
              </w:rPr>
              <w:t>Accession supporting documents</w:t>
            </w:r>
          </w:p>
          <w:p w14:paraId="7EBED80C" w14:textId="77777777" w:rsidR="004743FC" w:rsidRPr="00E41769" w:rsidRDefault="004743FC" w:rsidP="004743FC">
            <w:pPr>
              <w:pStyle w:val="ListParagraph"/>
              <w:numPr>
                <w:ilvl w:val="0"/>
                <w:numId w:val="24"/>
              </w:numPr>
              <w:ind w:left="191" w:hanging="117"/>
              <w:jc w:val="left"/>
              <w:rPr>
                <w:sz w:val="14"/>
                <w:szCs w:val="14"/>
              </w:rPr>
            </w:pPr>
            <w:r w:rsidRPr="00E41769">
              <w:rPr>
                <w:sz w:val="14"/>
                <w:szCs w:val="14"/>
              </w:rPr>
              <w:t>SPS Checklist and SPS issues</w:t>
            </w:r>
          </w:p>
          <w:p w14:paraId="7A7346F5" w14:textId="77777777" w:rsidR="004743FC" w:rsidRPr="00E41769" w:rsidRDefault="004743FC" w:rsidP="004743FC">
            <w:pPr>
              <w:spacing w:before="20"/>
              <w:jc w:val="left"/>
              <w:rPr>
                <w:b/>
                <w:bCs/>
                <w:i/>
                <w:sz w:val="14"/>
                <w:szCs w:val="14"/>
              </w:rPr>
            </w:pPr>
            <w:r w:rsidRPr="00E41769">
              <w:rPr>
                <w:b/>
                <w:bCs/>
                <w:i/>
                <w:sz w:val="14"/>
                <w:szCs w:val="14"/>
              </w:rPr>
              <w:t>Facilitation: ITC, with the WTO Secretariat</w:t>
            </w:r>
          </w:p>
          <w:p w14:paraId="337615EC" w14:textId="77777777" w:rsidR="004743FC" w:rsidRPr="00E41769" w:rsidRDefault="004743FC" w:rsidP="004743FC">
            <w:pPr>
              <w:spacing w:before="20"/>
              <w:jc w:val="left"/>
              <w:rPr>
                <w:b/>
                <w:bCs/>
                <w:i/>
                <w:iCs/>
                <w:sz w:val="14"/>
                <w:szCs w:val="14"/>
              </w:rPr>
            </w:pPr>
          </w:p>
          <w:p w14:paraId="5433CE62" w14:textId="77777777" w:rsidR="00AA28E6" w:rsidRPr="003E644E" w:rsidRDefault="004743FC" w:rsidP="004743FC">
            <w:pPr>
              <w:jc w:val="left"/>
              <w:rPr>
                <w:sz w:val="14"/>
                <w:szCs w:val="14"/>
              </w:rPr>
            </w:pPr>
            <w:r w:rsidRPr="00E41769">
              <w:rPr>
                <w:i/>
                <w:iCs/>
                <w:sz w:val="14"/>
                <w:szCs w:val="14"/>
              </w:rPr>
              <w:t xml:space="preserve">SARIS, SOBS, </w:t>
            </w:r>
            <w:proofErr w:type="spellStart"/>
            <w:r w:rsidRPr="00E41769">
              <w:rPr>
                <w:i/>
                <w:iCs/>
                <w:sz w:val="14"/>
                <w:szCs w:val="14"/>
              </w:rPr>
              <w:t>MoA</w:t>
            </w:r>
            <w:proofErr w:type="spellEnd"/>
            <w:r w:rsidRPr="00E41769">
              <w:rPr>
                <w:i/>
                <w:iCs/>
                <w:sz w:val="14"/>
                <w:szCs w:val="14"/>
              </w:rPr>
              <w:t>, Fisheries, Livestock</w:t>
            </w:r>
          </w:p>
        </w:tc>
        <w:tc>
          <w:tcPr>
            <w:tcW w:w="1953" w:type="dxa"/>
            <w:vAlign w:val="center"/>
          </w:tcPr>
          <w:p w14:paraId="628162A9" w14:textId="77777777" w:rsidR="003E644E" w:rsidRPr="00CF47E8" w:rsidRDefault="003E644E" w:rsidP="003E644E">
            <w:pPr>
              <w:jc w:val="left"/>
              <w:rPr>
                <w:b/>
                <w:bCs/>
                <w:sz w:val="14"/>
                <w:szCs w:val="14"/>
              </w:rPr>
            </w:pPr>
            <w:r w:rsidRPr="00CF47E8">
              <w:rPr>
                <w:b/>
                <w:bCs/>
                <w:sz w:val="14"/>
                <w:szCs w:val="14"/>
              </w:rPr>
              <w:t xml:space="preserve">Technical Session:  </w:t>
            </w:r>
          </w:p>
          <w:p w14:paraId="18B2DE2A" w14:textId="77777777" w:rsidR="003E644E" w:rsidRPr="00CF47E8" w:rsidRDefault="003E644E" w:rsidP="003E644E">
            <w:pPr>
              <w:pStyle w:val="ListParagraph"/>
              <w:numPr>
                <w:ilvl w:val="0"/>
                <w:numId w:val="25"/>
              </w:numPr>
              <w:ind w:left="202" w:hanging="142"/>
              <w:jc w:val="left"/>
              <w:rPr>
                <w:sz w:val="14"/>
                <w:szCs w:val="14"/>
              </w:rPr>
            </w:pPr>
            <w:r w:rsidRPr="00CF47E8">
              <w:rPr>
                <w:sz w:val="14"/>
                <w:szCs w:val="14"/>
              </w:rPr>
              <w:t>Outstanding issues (as necessary)</w:t>
            </w:r>
          </w:p>
          <w:p w14:paraId="2101B2E6" w14:textId="77777777" w:rsidR="003E644E" w:rsidRPr="00CF47E8" w:rsidRDefault="003E644E" w:rsidP="003E644E">
            <w:pPr>
              <w:spacing w:before="20"/>
              <w:jc w:val="left"/>
              <w:rPr>
                <w:b/>
                <w:bCs/>
                <w:i/>
                <w:sz w:val="14"/>
                <w:szCs w:val="14"/>
              </w:rPr>
            </w:pPr>
          </w:p>
          <w:p w14:paraId="5938D986" w14:textId="77777777" w:rsidR="00AA28E6" w:rsidRPr="00CF47E8" w:rsidRDefault="003E644E" w:rsidP="003E644E">
            <w:pPr>
              <w:spacing w:before="20"/>
              <w:jc w:val="left"/>
              <w:rPr>
                <w:b/>
                <w:bCs/>
                <w:sz w:val="14"/>
                <w:szCs w:val="14"/>
              </w:rPr>
            </w:pPr>
            <w:r w:rsidRPr="00CF47E8">
              <w:rPr>
                <w:b/>
                <w:bCs/>
                <w:i/>
                <w:sz w:val="14"/>
                <w:szCs w:val="14"/>
              </w:rPr>
              <w:t>Facilitation: ITC, with the WTO Secretariat</w:t>
            </w:r>
          </w:p>
        </w:tc>
        <w:tc>
          <w:tcPr>
            <w:tcW w:w="2330" w:type="dxa"/>
            <w:vMerge w:val="restart"/>
            <w:vAlign w:val="center"/>
          </w:tcPr>
          <w:p w14:paraId="74FDDDD1" w14:textId="77777777" w:rsidR="00AA28E6" w:rsidRDefault="00AA28E6" w:rsidP="00AA28E6">
            <w:pPr>
              <w:jc w:val="center"/>
              <w:rPr>
                <w:sz w:val="14"/>
                <w:szCs w:val="14"/>
              </w:rPr>
            </w:pPr>
            <w:r>
              <w:rPr>
                <w:sz w:val="14"/>
                <w:szCs w:val="14"/>
              </w:rPr>
              <w:t>Afternoon:</w:t>
            </w:r>
          </w:p>
          <w:p w14:paraId="4A338998" w14:textId="77777777" w:rsidR="00AA28E6" w:rsidRDefault="00AA28E6" w:rsidP="00AA28E6">
            <w:pPr>
              <w:jc w:val="center"/>
              <w:rPr>
                <w:sz w:val="14"/>
                <w:szCs w:val="14"/>
              </w:rPr>
            </w:pPr>
          </w:p>
          <w:p w14:paraId="36327100" w14:textId="77777777" w:rsidR="00AA28E6" w:rsidRPr="00AA28E6" w:rsidRDefault="00AA28E6" w:rsidP="00AA28E6">
            <w:pPr>
              <w:jc w:val="center"/>
              <w:rPr>
                <w:sz w:val="14"/>
                <w:szCs w:val="14"/>
              </w:rPr>
            </w:pPr>
            <w:r>
              <w:rPr>
                <w:sz w:val="14"/>
                <w:szCs w:val="14"/>
              </w:rPr>
              <w:t>TBC Departure from Mogadishu</w:t>
            </w:r>
          </w:p>
        </w:tc>
      </w:tr>
      <w:tr w:rsidR="00AA28E6" w:rsidRPr="00CF47E8" w14:paraId="483653FE" w14:textId="77777777" w:rsidTr="00AA28E6">
        <w:trPr>
          <w:cantSplit/>
        </w:trPr>
        <w:tc>
          <w:tcPr>
            <w:tcW w:w="754" w:type="dxa"/>
            <w:vAlign w:val="center"/>
          </w:tcPr>
          <w:p w14:paraId="6D1925B0" w14:textId="77777777" w:rsidR="00AA28E6" w:rsidRPr="00CF47E8" w:rsidRDefault="00AA28E6" w:rsidP="009B3529">
            <w:pPr>
              <w:jc w:val="left"/>
              <w:rPr>
                <w:sz w:val="14"/>
                <w:szCs w:val="14"/>
              </w:rPr>
            </w:pPr>
            <w:r w:rsidRPr="00CF47E8">
              <w:rPr>
                <w:sz w:val="14"/>
                <w:szCs w:val="14"/>
              </w:rPr>
              <w:t>15:30-16:00</w:t>
            </w:r>
          </w:p>
        </w:tc>
        <w:tc>
          <w:tcPr>
            <w:tcW w:w="1207" w:type="dxa"/>
            <w:vMerge/>
            <w:vAlign w:val="center"/>
          </w:tcPr>
          <w:p w14:paraId="78C7AF7E" w14:textId="77777777" w:rsidR="00AA28E6" w:rsidRPr="00CF47E8" w:rsidRDefault="00AA28E6" w:rsidP="009B3529">
            <w:pPr>
              <w:jc w:val="left"/>
              <w:rPr>
                <w:i/>
                <w:iCs/>
                <w:sz w:val="14"/>
                <w:szCs w:val="14"/>
              </w:rPr>
            </w:pPr>
          </w:p>
        </w:tc>
        <w:tc>
          <w:tcPr>
            <w:tcW w:w="2126" w:type="dxa"/>
            <w:shd w:val="clear" w:color="auto" w:fill="D9D9D9" w:themeFill="background1" w:themeFillShade="D9"/>
            <w:vAlign w:val="center"/>
          </w:tcPr>
          <w:p w14:paraId="1FA47DF8" w14:textId="77777777" w:rsidR="00AA28E6" w:rsidRPr="00CF47E8" w:rsidRDefault="00AA28E6" w:rsidP="00396A81">
            <w:pPr>
              <w:jc w:val="left"/>
              <w:rPr>
                <w:i/>
                <w:iCs/>
                <w:sz w:val="14"/>
                <w:szCs w:val="14"/>
              </w:rPr>
            </w:pPr>
            <w:r>
              <w:rPr>
                <w:i/>
                <w:iCs/>
                <w:sz w:val="14"/>
                <w:szCs w:val="14"/>
              </w:rPr>
              <w:t>Break</w:t>
            </w:r>
          </w:p>
        </w:tc>
        <w:tc>
          <w:tcPr>
            <w:tcW w:w="1843" w:type="dxa"/>
            <w:shd w:val="clear" w:color="auto" w:fill="D9D9D9" w:themeFill="background1" w:themeFillShade="D9"/>
            <w:vAlign w:val="center"/>
          </w:tcPr>
          <w:p w14:paraId="04815D0D" w14:textId="77777777" w:rsidR="00AA28E6" w:rsidRPr="00CF47E8" w:rsidRDefault="00AA28E6" w:rsidP="009B3529">
            <w:pPr>
              <w:jc w:val="left"/>
              <w:rPr>
                <w:i/>
                <w:iCs/>
                <w:sz w:val="14"/>
                <w:szCs w:val="14"/>
              </w:rPr>
            </w:pPr>
            <w:r w:rsidRPr="00CF47E8">
              <w:rPr>
                <w:i/>
                <w:iCs/>
                <w:sz w:val="14"/>
                <w:szCs w:val="14"/>
              </w:rPr>
              <w:t>Break</w:t>
            </w:r>
          </w:p>
        </w:tc>
        <w:tc>
          <w:tcPr>
            <w:tcW w:w="1985" w:type="dxa"/>
            <w:shd w:val="clear" w:color="auto" w:fill="D9D9D9" w:themeFill="background1" w:themeFillShade="D9"/>
            <w:vAlign w:val="center"/>
          </w:tcPr>
          <w:p w14:paraId="71DB79E9" w14:textId="77777777" w:rsidR="00AA28E6" w:rsidRPr="00CF47E8" w:rsidRDefault="00AA28E6" w:rsidP="009B3529">
            <w:pPr>
              <w:jc w:val="left"/>
              <w:rPr>
                <w:i/>
                <w:iCs/>
                <w:sz w:val="14"/>
                <w:szCs w:val="14"/>
              </w:rPr>
            </w:pPr>
            <w:r w:rsidRPr="00CF47E8">
              <w:rPr>
                <w:i/>
                <w:iCs/>
                <w:sz w:val="14"/>
                <w:szCs w:val="14"/>
              </w:rPr>
              <w:t>Break</w:t>
            </w:r>
          </w:p>
        </w:tc>
        <w:tc>
          <w:tcPr>
            <w:tcW w:w="1954" w:type="dxa"/>
            <w:shd w:val="clear" w:color="auto" w:fill="D9D9D9" w:themeFill="background1" w:themeFillShade="D9"/>
            <w:vAlign w:val="center"/>
          </w:tcPr>
          <w:p w14:paraId="0BE0D6B6" w14:textId="77777777" w:rsidR="00AA28E6" w:rsidRPr="00CF47E8" w:rsidRDefault="00AA28E6" w:rsidP="009B3529">
            <w:pPr>
              <w:jc w:val="left"/>
              <w:rPr>
                <w:i/>
                <w:iCs/>
                <w:sz w:val="14"/>
                <w:szCs w:val="14"/>
              </w:rPr>
            </w:pPr>
            <w:r w:rsidRPr="00CF47E8">
              <w:rPr>
                <w:i/>
                <w:iCs/>
                <w:sz w:val="14"/>
                <w:szCs w:val="14"/>
              </w:rPr>
              <w:t>Break</w:t>
            </w:r>
          </w:p>
        </w:tc>
        <w:tc>
          <w:tcPr>
            <w:tcW w:w="1953" w:type="dxa"/>
            <w:shd w:val="clear" w:color="auto" w:fill="D9D9D9" w:themeFill="background1" w:themeFillShade="D9"/>
            <w:vAlign w:val="center"/>
          </w:tcPr>
          <w:p w14:paraId="4B99A95B" w14:textId="77777777" w:rsidR="00AA28E6" w:rsidRPr="00CF47E8" w:rsidRDefault="00AA28E6" w:rsidP="009B3529">
            <w:pPr>
              <w:jc w:val="left"/>
              <w:rPr>
                <w:i/>
                <w:iCs/>
                <w:sz w:val="14"/>
                <w:szCs w:val="14"/>
              </w:rPr>
            </w:pPr>
            <w:r w:rsidRPr="00CF47E8">
              <w:rPr>
                <w:i/>
                <w:iCs/>
                <w:sz w:val="14"/>
                <w:szCs w:val="14"/>
              </w:rPr>
              <w:t>Break</w:t>
            </w:r>
          </w:p>
        </w:tc>
        <w:tc>
          <w:tcPr>
            <w:tcW w:w="2330" w:type="dxa"/>
            <w:vMerge/>
            <w:vAlign w:val="center"/>
          </w:tcPr>
          <w:p w14:paraId="6102EC76" w14:textId="77777777" w:rsidR="00AA28E6" w:rsidRPr="00CF47E8" w:rsidRDefault="00AA28E6" w:rsidP="009B3529">
            <w:pPr>
              <w:jc w:val="left"/>
              <w:rPr>
                <w:i/>
                <w:iCs/>
                <w:sz w:val="14"/>
                <w:szCs w:val="14"/>
              </w:rPr>
            </w:pPr>
          </w:p>
        </w:tc>
      </w:tr>
      <w:tr w:rsidR="00AA28E6" w:rsidRPr="00CF47E8" w14:paraId="21276E30" w14:textId="77777777" w:rsidTr="00AA28E6">
        <w:trPr>
          <w:cantSplit/>
          <w:trHeight w:val="1551"/>
        </w:trPr>
        <w:tc>
          <w:tcPr>
            <w:tcW w:w="754" w:type="dxa"/>
            <w:vAlign w:val="center"/>
          </w:tcPr>
          <w:p w14:paraId="67410B0B" w14:textId="77777777" w:rsidR="00AA28E6" w:rsidRPr="00CF47E8" w:rsidRDefault="00AA28E6" w:rsidP="009B3529">
            <w:pPr>
              <w:jc w:val="left"/>
              <w:rPr>
                <w:sz w:val="14"/>
                <w:szCs w:val="14"/>
              </w:rPr>
            </w:pPr>
            <w:r w:rsidRPr="00CF47E8">
              <w:rPr>
                <w:sz w:val="14"/>
                <w:szCs w:val="14"/>
              </w:rPr>
              <w:t>16:00-17:30</w:t>
            </w:r>
          </w:p>
        </w:tc>
        <w:tc>
          <w:tcPr>
            <w:tcW w:w="1207" w:type="dxa"/>
            <w:vMerge/>
            <w:vAlign w:val="center"/>
          </w:tcPr>
          <w:p w14:paraId="455181AF" w14:textId="77777777" w:rsidR="00AA28E6" w:rsidRPr="00CF47E8" w:rsidRDefault="00AA28E6" w:rsidP="009B3529">
            <w:pPr>
              <w:jc w:val="left"/>
              <w:rPr>
                <w:b/>
                <w:bCs/>
                <w:sz w:val="14"/>
                <w:szCs w:val="14"/>
              </w:rPr>
            </w:pPr>
          </w:p>
        </w:tc>
        <w:tc>
          <w:tcPr>
            <w:tcW w:w="2126" w:type="dxa"/>
            <w:vAlign w:val="center"/>
          </w:tcPr>
          <w:p w14:paraId="62E8E47F" w14:textId="77777777" w:rsidR="00AA28E6" w:rsidRPr="00CF47E8" w:rsidRDefault="00AA28E6" w:rsidP="008058FF">
            <w:pPr>
              <w:jc w:val="left"/>
              <w:rPr>
                <w:b/>
                <w:bCs/>
                <w:sz w:val="14"/>
                <w:szCs w:val="14"/>
              </w:rPr>
            </w:pPr>
            <w:r w:rsidRPr="00CF47E8">
              <w:rPr>
                <w:b/>
                <w:bCs/>
                <w:sz w:val="14"/>
                <w:szCs w:val="14"/>
              </w:rPr>
              <w:t xml:space="preserve">Technical Session:  </w:t>
            </w:r>
          </w:p>
          <w:p w14:paraId="1B92D8BF" w14:textId="77777777" w:rsidR="00AA28E6" w:rsidRPr="00CF47E8" w:rsidRDefault="00AA28E6" w:rsidP="008058FF">
            <w:pPr>
              <w:jc w:val="left"/>
              <w:rPr>
                <w:sz w:val="14"/>
                <w:szCs w:val="14"/>
              </w:rPr>
            </w:pPr>
            <w:r w:rsidRPr="00CF47E8">
              <w:rPr>
                <w:sz w:val="14"/>
                <w:szCs w:val="14"/>
              </w:rPr>
              <w:t>Q&amp;Rs + factual questions on the MFTR</w:t>
            </w:r>
          </w:p>
          <w:p w14:paraId="6B91CD7C" w14:textId="77777777" w:rsidR="00AA28E6" w:rsidRPr="00CF47E8" w:rsidRDefault="00AA28E6" w:rsidP="008058FF">
            <w:pPr>
              <w:jc w:val="left"/>
              <w:rPr>
                <w:b/>
                <w:bCs/>
                <w:sz w:val="14"/>
                <w:szCs w:val="14"/>
              </w:rPr>
            </w:pPr>
            <w:r w:rsidRPr="00CF47E8">
              <w:rPr>
                <w:b/>
                <w:bCs/>
                <w:i/>
                <w:sz w:val="14"/>
                <w:szCs w:val="14"/>
              </w:rPr>
              <w:t>Facilitation: ITC, with the WTO Secretariat</w:t>
            </w:r>
            <w:r>
              <w:rPr>
                <w:sz w:val="14"/>
                <w:szCs w:val="14"/>
              </w:rPr>
              <w:t xml:space="preserve"> </w:t>
            </w:r>
          </w:p>
          <w:p w14:paraId="5384ED6E" w14:textId="77777777" w:rsidR="00AA28E6" w:rsidRPr="00E10690" w:rsidRDefault="00AA28E6" w:rsidP="008058FF">
            <w:pPr>
              <w:jc w:val="left"/>
              <w:rPr>
                <w:sz w:val="14"/>
                <w:szCs w:val="14"/>
              </w:rPr>
            </w:pPr>
            <w:r>
              <w:rPr>
                <w:sz w:val="14"/>
                <w:szCs w:val="14"/>
              </w:rPr>
              <w:t>IP, trade agreements</w:t>
            </w:r>
          </w:p>
          <w:p w14:paraId="2D9577A5" w14:textId="77777777" w:rsidR="00AA28E6" w:rsidRPr="00433CAD" w:rsidRDefault="00AA28E6" w:rsidP="008058FF">
            <w:pPr>
              <w:jc w:val="left"/>
              <w:rPr>
                <w:i/>
                <w:iCs/>
                <w:sz w:val="14"/>
                <w:szCs w:val="14"/>
              </w:rPr>
            </w:pPr>
            <w:proofErr w:type="spellStart"/>
            <w:r w:rsidRPr="00E10690">
              <w:rPr>
                <w:i/>
                <w:iCs/>
                <w:sz w:val="14"/>
                <w:szCs w:val="14"/>
              </w:rPr>
              <w:t>MoCI</w:t>
            </w:r>
            <w:proofErr w:type="spellEnd"/>
          </w:p>
        </w:tc>
        <w:tc>
          <w:tcPr>
            <w:tcW w:w="1843" w:type="dxa"/>
            <w:vAlign w:val="center"/>
          </w:tcPr>
          <w:p w14:paraId="5A1BB0E2" w14:textId="77777777" w:rsidR="00AA28E6" w:rsidRPr="00CF47E8" w:rsidRDefault="00AA28E6" w:rsidP="000B26E1">
            <w:pPr>
              <w:jc w:val="left"/>
              <w:rPr>
                <w:b/>
                <w:bCs/>
                <w:sz w:val="14"/>
                <w:szCs w:val="14"/>
              </w:rPr>
            </w:pPr>
            <w:r w:rsidRPr="00CF47E8">
              <w:rPr>
                <w:b/>
                <w:bCs/>
                <w:sz w:val="14"/>
                <w:szCs w:val="14"/>
              </w:rPr>
              <w:t xml:space="preserve">Technical Session:  </w:t>
            </w:r>
          </w:p>
          <w:p w14:paraId="735DB3ED" w14:textId="77777777" w:rsidR="00AA28E6" w:rsidRPr="00CF47E8" w:rsidRDefault="00AA28E6" w:rsidP="000B26E1">
            <w:pPr>
              <w:jc w:val="left"/>
              <w:rPr>
                <w:sz w:val="14"/>
                <w:szCs w:val="14"/>
              </w:rPr>
            </w:pPr>
            <w:r w:rsidRPr="00CF47E8">
              <w:rPr>
                <w:sz w:val="14"/>
                <w:szCs w:val="14"/>
              </w:rPr>
              <w:t>Questions and Replies</w:t>
            </w:r>
          </w:p>
          <w:p w14:paraId="6CCC8587" w14:textId="77777777" w:rsidR="00AA28E6" w:rsidRDefault="00AA28E6" w:rsidP="000B26E1">
            <w:pPr>
              <w:spacing w:before="20"/>
              <w:jc w:val="left"/>
              <w:rPr>
                <w:b/>
                <w:bCs/>
                <w:i/>
                <w:sz w:val="14"/>
                <w:szCs w:val="14"/>
              </w:rPr>
            </w:pPr>
            <w:r w:rsidRPr="00CF47E8">
              <w:rPr>
                <w:b/>
                <w:bCs/>
                <w:i/>
                <w:sz w:val="14"/>
                <w:szCs w:val="14"/>
              </w:rPr>
              <w:t>Facilitation: ITC, with the WTO Secretariat</w:t>
            </w:r>
          </w:p>
          <w:p w14:paraId="7D2B84C0" w14:textId="77777777" w:rsidR="00AA28E6" w:rsidRDefault="00AA28E6" w:rsidP="000B26E1">
            <w:pPr>
              <w:spacing w:before="20"/>
              <w:jc w:val="left"/>
              <w:rPr>
                <w:b/>
                <w:bCs/>
                <w:i/>
                <w:sz w:val="14"/>
                <w:szCs w:val="14"/>
              </w:rPr>
            </w:pPr>
          </w:p>
          <w:p w14:paraId="0990AB92" w14:textId="77777777" w:rsidR="00AA28E6" w:rsidRPr="00467180" w:rsidRDefault="00AA28E6" w:rsidP="000B26E1">
            <w:pPr>
              <w:spacing w:before="20"/>
              <w:jc w:val="left"/>
              <w:rPr>
                <w:i/>
                <w:sz w:val="14"/>
                <w:szCs w:val="14"/>
              </w:rPr>
            </w:pPr>
            <w:proofErr w:type="spellStart"/>
            <w:r>
              <w:rPr>
                <w:i/>
                <w:sz w:val="14"/>
                <w:szCs w:val="14"/>
              </w:rPr>
              <w:t>MoCI</w:t>
            </w:r>
            <w:proofErr w:type="spellEnd"/>
            <w:r>
              <w:rPr>
                <w:i/>
                <w:sz w:val="14"/>
                <w:szCs w:val="14"/>
              </w:rPr>
              <w:t xml:space="preserve">, </w:t>
            </w:r>
            <w:r w:rsidRPr="00467180">
              <w:rPr>
                <w:i/>
                <w:sz w:val="14"/>
                <w:szCs w:val="14"/>
              </w:rPr>
              <w:t>Ministries responsible for several services sectors</w:t>
            </w:r>
            <w:r>
              <w:rPr>
                <w:i/>
                <w:sz w:val="14"/>
                <w:szCs w:val="14"/>
              </w:rPr>
              <w:t xml:space="preserve"> (transport, communication, etc)</w:t>
            </w:r>
          </w:p>
        </w:tc>
        <w:tc>
          <w:tcPr>
            <w:tcW w:w="1985" w:type="dxa"/>
            <w:vAlign w:val="center"/>
          </w:tcPr>
          <w:p w14:paraId="0E12B039" w14:textId="77777777" w:rsidR="005C56DF" w:rsidRPr="00CF47E8" w:rsidRDefault="005C56DF" w:rsidP="005C56DF">
            <w:pPr>
              <w:jc w:val="left"/>
              <w:rPr>
                <w:b/>
                <w:bCs/>
                <w:sz w:val="14"/>
                <w:szCs w:val="14"/>
              </w:rPr>
            </w:pPr>
            <w:r w:rsidRPr="00CF47E8">
              <w:rPr>
                <w:b/>
                <w:bCs/>
                <w:sz w:val="14"/>
                <w:szCs w:val="14"/>
              </w:rPr>
              <w:t>Technical Session:</w:t>
            </w:r>
          </w:p>
          <w:p w14:paraId="7DFF2650" w14:textId="77777777" w:rsidR="005C56DF" w:rsidRPr="00CF47E8" w:rsidRDefault="005C56DF" w:rsidP="005C56DF">
            <w:pPr>
              <w:jc w:val="left"/>
              <w:rPr>
                <w:sz w:val="14"/>
                <w:szCs w:val="14"/>
              </w:rPr>
            </w:pPr>
            <w:r w:rsidRPr="000623F5">
              <w:rPr>
                <w:sz w:val="14"/>
                <w:szCs w:val="14"/>
              </w:rPr>
              <w:t>Initial market access offer on services</w:t>
            </w:r>
          </w:p>
          <w:p w14:paraId="406DC053" w14:textId="77777777" w:rsidR="005C56DF" w:rsidRPr="00CF47E8" w:rsidRDefault="005C56DF" w:rsidP="005C56DF">
            <w:pPr>
              <w:jc w:val="left"/>
              <w:rPr>
                <w:sz w:val="14"/>
                <w:szCs w:val="14"/>
              </w:rPr>
            </w:pPr>
          </w:p>
          <w:p w14:paraId="4D781455" w14:textId="77777777" w:rsidR="00AA28E6" w:rsidRPr="005C56DF" w:rsidRDefault="005C56DF" w:rsidP="005C56DF">
            <w:pPr>
              <w:jc w:val="left"/>
              <w:rPr>
                <w:sz w:val="14"/>
                <w:szCs w:val="14"/>
              </w:rPr>
            </w:pPr>
            <w:r w:rsidRPr="00CF47E8">
              <w:rPr>
                <w:b/>
                <w:bCs/>
                <w:i/>
                <w:sz w:val="14"/>
                <w:szCs w:val="14"/>
              </w:rPr>
              <w:t>Facilitation: ITC, WTO Secretariat</w:t>
            </w:r>
          </w:p>
        </w:tc>
        <w:tc>
          <w:tcPr>
            <w:tcW w:w="1954" w:type="dxa"/>
            <w:vAlign w:val="center"/>
          </w:tcPr>
          <w:p w14:paraId="12B0D51A" w14:textId="77777777" w:rsidR="00932275" w:rsidRDefault="00BB49B9">
            <w:pPr>
              <w:jc w:val="left"/>
              <w:rPr>
                <w:b/>
                <w:bCs/>
                <w:sz w:val="14"/>
                <w:szCs w:val="14"/>
              </w:rPr>
            </w:pPr>
            <w:r>
              <w:rPr>
                <w:b/>
                <w:bCs/>
                <w:sz w:val="14"/>
                <w:szCs w:val="14"/>
              </w:rPr>
              <w:t xml:space="preserve">High level Launch: Trade for Peace Somalia Initiative </w:t>
            </w:r>
          </w:p>
          <w:p w14:paraId="24EC0038" w14:textId="5AEAAE12" w:rsidR="00932275" w:rsidRDefault="00BB49B9">
            <w:pPr>
              <w:jc w:val="left"/>
              <w:rPr>
                <w:b/>
                <w:bCs/>
                <w:sz w:val="14"/>
                <w:szCs w:val="14"/>
              </w:rPr>
            </w:pPr>
            <w:r>
              <w:rPr>
                <w:bCs/>
                <w:sz w:val="14"/>
                <w:szCs w:val="14"/>
              </w:rPr>
              <w:t>UK representative</w:t>
            </w:r>
          </w:p>
          <w:p w14:paraId="0CD1198C" w14:textId="77777777" w:rsidR="00932275" w:rsidRDefault="00BB49B9">
            <w:pPr>
              <w:jc w:val="left"/>
              <w:rPr>
                <w:b/>
                <w:bCs/>
                <w:sz w:val="14"/>
                <w:szCs w:val="14"/>
              </w:rPr>
            </w:pPr>
            <w:r>
              <w:rPr>
                <w:bCs/>
                <w:sz w:val="14"/>
                <w:szCs w:val="14"/>
              </w:rPr>
              <w:t>OP</w:t>
            </w:r>
          </w:p>
          <w:p w14:paraId="4CCDC1FC" w14:textId="77777777" w:rsidR="00932275" w:rsidRDefault="00BB49B9">
            <w:pPr>
              <w:jc w:val="left"/>
              <w:rPr>
                <w:b/>
                <w:bCs/>
                <w:sz w:val="14"/>
                <w:szCs w:val="14"/>
              </w:rPr>
            </w:pPr>
            <w:r>
              <w:rPr>
                <w:bCs/>
                <w:sz w:val="14"/>
                <w:szCs w:val="14"/>
              </w:rPr>
              <w:t>OPM</w:t>
            </w:r>
          </w:p>
          <w:p w14:paraId="0C97CE3F" w14:textId="77777777" w:rsidR="00932275" w:rsidRDefault="00BB49B9">
            <w:pPr>
              <w:jc w:val="left"/>
              <w:rPr>
                <w:b/>
                <w:bCs/>
                <w:sz w:val="14"/>
                <w:szCs w:val="14"/>
              </w:rPr>
            </w:pPr>
            <w:r>
              <w:rPr>
                <w:bCs/>
                <w:sz w:val="14"/>
                <w:szCs w:val="14"/>
              </w:rPr>
              <w:t>MoCI</w:t>
            </w:r>
          </w:p>
          <w:p w14:paraId="36CFF75E" w14:textId="77777777" w:rsidR="00932275" w:rsidRDefault="00BB49B9">
            <w:pPr>
              <w:jc w:val="left"/>
              <w:rPr>
                <w:b/>
                <w:bCs/>
                <w:sz w:val="14"/>
                <w:szCs w:val="14"/>
              </w:rPr>
            </w:pPr>
            <w:r>
              <w:rPr>
                <w:bCs/>
                <w:sz w:val="14"/>
                <w:szCs w:val="14"/>
              </w:rPr>
              <w:t>MoF</w:t>
            </w:r>
          </w:p>
          <w:p w14:paraId="635198A1" w14:textId="77777777" w:rsidR="00932275" w:rsidRDefault="00BB49B9">
            <w:pPr>
              <w:jc w:val="left"/>
              <w:rPr>
                <w:b/>
                <w:bCs/>
                <w:sz w:val="14"/>
                <w:szCs w:val="14"/>
              </w:rPr>
            </w:pPr>
            <w:r>
              <w:rPr>
                <w:bCs/>
                <w:sz w:val="14"/>
                <w:szCs w:val="14"/>
              </w:rPr>
              <w:t>MoA</w:t>
            </w:r>
          </w:p>
          <w:p w14:paraId="4C593D44" w14:textId="77777777" w:rsidR="00932275" w:rsidRDefault="00BB49B9">
            <w:pPr>
              <w:jc w:val="left"/>
              <w:rPr>
                <w:b/>
                <w:bCs/>
                <w:sz w:val="14"/>
                <w:szCs w:val="14"/>
              </w:rPr>
            </w:pPr>
            <w:r>
              <w:rPr>
                <w:bCs/>
                <w:sz w:val="14"/>
                <w:szCs w:val="14"/>
              </w:rPr>
              <w:t>MoLFR</w:t>
            </w:r>
          </w:p>
          <w:p w14:paraId="16903F4F" w14:textId="77777777" w:rsidR="00932275" w:rsidRDefault="00BB49B9">
            <w:pPr>
              <w:jc w:val="left"/>
              <w:rPr>
                <w:b/>
                <w:bCs/>
                <w:sz w:val="14"/>
                <w:szCs w:val="14"/>
              </w:rPr>
            </w:pPr>
            <w:r>
              <w:rPr>
                <w:bCs/>
                <w:sz w:val="14"/>
                <w:szCs w:val="14"/>
              </w:rPr>
              <w:t>MoFBE</w:t>
            </w:r>
          </w:p>
          <w:p w14:paraId="36D978DD" w14:textId="77777777" w:rsidR="00932275" w:rsidRDefault="00BB49B9">
            <w:pPr>
              <w:jc w:val="left"/>
              <w:rPr>
                <w:b/>
                <w:bCs/>
                <w:sz w:val="14"/>
                <w:szCs w:val="14"/>
              </w:rPr>
            </w:pPr>
            <w:r>
              <w:rPr>
                <w:bCs/>
                <w:sz w:val="14"/>
                <w:szCs w:val="14"/>
              </w:rPr>
              <w:t>MoIRFA</w:t>
            </w:r>
          </w:p>
          <w:p w14:paraId="4FFE94D8" w14:textId="77777777" w:rsidR="00932275" w:rsidRDefault="00BB49B9">
            <w:pPr>
              <w:jc w:val="left"/>
              <w:rPr>
                <w:b/>
                <w:bCs/>
                <w:sz w:val="14"/>
                <w:szCs w:val="14"/>
              </w:rPr>
            </w:pPr>
            <w:r>
              <w:rPr>
                <w:bCs/>
                <w:sz w:val="14"/>
                <w:szCs w:val="14"/>
              </w:rPr>
              <w:t>MoPIC</w:t>
            </w:r>
          </w:p>
          <w:p w14:paraId="74A10525" w14:textId="77777777" w:rsidR="00932275" w:rsidRDefault="00BB49B9">
            <w:pPr>
              <w:jc w:val="left"/>
              <w:rPr>
                <w:b/>
                <w:bCs/>
                <w:sz w:val="14"/>
                <w:szCs w:val="14"/>
              </w:rPr>
            </w:pPr>
            <w:r>
              <w:rPr>
                <w:bCs/>
                <w:sz w:val="14"/>
                <w:szCs w:val="14"/>
              </w:rPr>
              <w:t>Chamber of Commerce</w:t>
            </w:r>
          </w:p>
          <w:p w14:paraId="604F651C" w14:textId="77777777" w:rsidR="00932275" w:rsidRDefault="00BB49B9">
            <w:pPr>
              <w:jc w:val="left"/>
              <w:rPr>
                <w:b/>
                <w:bCs/>
                <w:sz w:val="14"/>
                <w:szCs w:val="14"/>
              </w:rPr>
            </w:pPr>
            <w:r>
              <w:rPr>
                <w:bCs/>
                <w:sz w:val="14"/>
                <w:szCs w:val="14"/>
              </w:rPr>
              <w:t>Peacebuilding CSO’s - Somalia Non-state Actors (SONSA)</w:t>
            </w:r>
          </w:p>
        </w:tc>
        <w:tc>
          <w:tcPr>
            <w:tcW w:w="1953" w:type="dxa"/>
            <w:vAlign w:val="center"/>
          </w:tcPr>
          <w:p w14:paraId="60E6C8FF" w14:textId="77777777" w:rsidR="00AA28E6" w:rsidRPr="00CF47E8" w:rsidRDefault="00AA28E6" w:rsidP="009B3529">
            <w:pPr>
              <w:jc w:val="left"/>
              <w:rPr>
                <w:sz w:val="14"/>
                <w:szCs w:val="14"/>
              </w:rPr>
            </w:pPr>
            <w:r w:rsidRPr="00CF47E8">
              <w:rPr>
                <w:b/>
                <w:bCs/>
                <w:sz w:val="14"/>
                <w:szCs w:val="14"/>
              </w:rPr>
              <w:t>Discussion on Technical Assistance:</w:t>
            </w:r>
            <w:r w:rsidRPr="00CF47E8">
              <w:rPr>
                <w:sz w:val="14"/>
                <w:szCs w:val="14"/>
              </w:rPr>
              <w:t xml:space="preserve"> mapping needs and partner’s support</w:t>
            </w:r>
          </w:p>
          <w:p w14:paraId="10B9D913" w14:textId="77777777" w:rsidR="00AA28E6" w:rsidRPr="00CF47E8" w:rsidRDefault="00AA28E6" w:rsidP="009B3529">
            <w:pPr>
              <w:spacing w:before="20"/>
              <w:jc w:val="left"/>
              <w:rPr>
                <w:b/>
                <w:bCs/>
                <w:i/>
                <w:sz w:val="14"/>
                <w:szCs w:val="14"/>
              </w:rPr>
            </w:pPr>
          </w:p>
          <w:p w14:paraId="44C959BC" w14:textId="77777777" w:rsidR="00AA28E6" w:rsidRPr="00CF47E8" w:rsidRDefault="00AA28E6" w:rsidP="009B3529">
            <w:pPr>
              <w:spacing w:before="20"/>
              <w:jc w:val="left"/>
              <w:rPr>
                <w:b/>
                <w:bCs/>
                <w:sz w:val="14"/>
                <w:szCs w:val="14"/>
              </w:rPr>
            </w:pPr>
            <w:r w:rsidRPr="00CF47E8">
              <w:rPr>
                <w:b/>
                <w:bCs/>
                <w:i/>
                <w:sz w:val="14"/>
                <w:szCs w:val="14"/>
              </w:rPr>
              <w:t>Led by FGS, facilitated by ITC and WTO Secretariat/partners</w:t>
            </w:r>
          </w:p>
        </w:tc>
        <w:tc>
          <w:tcPr>
            <w:tcW w:w="2330" w:type="dxa"/>
            <w:vMerge/>
            <w:vAlign w:val="center"/>
          </w:tcPr>
          <w:p w14:paraId="7B846519" w14:textId="77777777" w:rsidR="00AA28E6" w:rsidRPr="00CF47E8" w:rsidRDefault="00AA28E6" w:rsidP="009B3529">
            <w:pPr>
              <w:spacing w:before="20"/>
              <w:jc w:val="left"/>
              <w:rPr>
                <w:b/>
                <w:bCs/>
                <w:sz w:val="14"/>
                <w:szCs w:val="14"/>
              </w:rPr>
            </w:pPr>
          </w:p>
        </w:tc>
      </w:tr>
    </w:tbl>
    <w:p w14:paraId="00BAF5E4" w14:textId="77777777" w:rsidR="00226E54" w:rsidRDefault="00226E54" w:rsidP="00226E54"/>
    <w:p w14:paraId="1F77E620" w14:textId="77777777" w:rsidR="0051767E" w:rsidRPr="00226E54" w:rsidRDefault="0051767E" w:rsidP="00226E54"/>
    <w:sectPr w:rsidR="0051767E" w:rsidRPr="00226E54" w:rsidSect="00396A81">
      <w:headerReference w:type="even" r:id="rId20"/>
      <w:headerReference w:type="default" r:id="rId21"/>
      <w:headerReference w:type="first" r:id="rId22"/>
      <w:pgSz w:w="16838" w:h="11906" w:orient="landscape" w:code="9"/>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0E094" w14:textId="77777777" w:rsidR="002A2D12" w:rsidRDefault="002A2D12" w:rsidP="00ED54E0">
      <w:r>
        <w:separator/>
      </w:r>
    </w:p>
  </w:endnote>
  <w:endnote w:type="continuationSeparator" w:id="0">
    <w:p w14:paraId="3F871BB6" w14:textId="77777777" w:rsidR="002A2D12" w:rsidRDefault="002A2D12"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01BA" w14:textId="77777777" w:rsidR="00FE0E0D" w:rsidRDefault="00FE0E0D" w:rsidP="00FE0E0D">
    <w:pPr>
      <w:pStyle w:val="Footer"/>
      <w:jc w:val="right"/>
    </w:pPr>
    <w:r>
      <w:t xml:space="preserve">Draft as of </w:t>
    </w:r>
    <w:r w:rsidR="00CF47E8">
      <w:t>30</w:t>
    </w:r>
    <w:r>
      <w:t xml:space="preserve"> </w:t>
    </w:r>
    <w:r w:rsidR="00CF47E8">
      <w:t>September</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0F8DE" w14:textId="77777777" w:rsidR="002A2D12" w:rsidRDefault="002A2D12" w:rsidP="00ED54E0">
      <w:r>
        <w:separator/>
      </w:r>
    </w:p>
  </w:footnote>
  <w:footnote w:type="continuationSeparator" w:id="0">
    <w:p w14:paraId="04FB3780" w14:textId="77777777" w:rsidR="002A2D12" w:rsidRDefault="002A2D12"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C5CC" w14:textId="77777777" w:rsidR="00A94E0E" w:rsidRDefault="000355DE">
    <w:pPr>
      <w:pStyle w:val="Header"/>
    </w:pPr>
    <w:r>
      <w:rPr>
        <w:b/>
        <w:bCs/>
        <w:noProof/>
        <w:color w:val="006283"/>
      </w:rPr>
      <mc:AlternateContent>
        <mc:Choice Requires="wps">
          <w:drawing>
            <wp:anchor distT="0" distB="0" distL="114300" distR="114300" simplePos="0" relativeHeight="251663360" behindDoc="0" locked="0" layoutInCell="1" allowOverlap="1" wp14:anchorId="61BC8926" wp14:editId="04A1A602">
              <wp:simplePos x="0" y="0"/>
              <wp:positionH relativeFrom="rightMargin">
                <wp:posOffset>114300</wp:posOffset>
              </wp:positionH>
              <wp:positionV relativeFrom="page">
                <wp:align>center</wp:align>
              </wp:positionV>
              <wp:extent cx="323850" cy="910590"/>
              <wp:effectExtent l="0" t="0" r="0" b="3810"/>
              <wp:wrapNone/>
              <wp:docPr id="2140915578" name="TITUSER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6A0278" w14:textId="77777777" w:rsidR="000355DE" w:rsidRDefault="000355DE" w:rsidP="000355DE">
                          <w:pPr>
                            <w:jc w:val="left"/>
                          </w:pPr>
                          <w:r w:rsidRPr="000355DE">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1BC8926" id="_x0000_t202" coordsize="21600,21600" o:spt="202" path="m,l,21600r21600,l21600,xe">
              <v:stroke joinstyle="miter"/>
              <v:path gradientshapeok="t" o:connecttype="rect"/>
            </v:shapetype>
            <v:shape id="TITUSER1header" o:spid="_x0000_s1026" type="#_x0000_t202" style="position:absolute;margin-left:9pt;margin-top:0;width:25.5pt;height:71.7pt;z-index:251663360;visibility:visible;mso-wrap-style:none;mso-wrap-distance-left:9pt;mso-wrap-distance-top:0;mso-wrap-distance-right:9pt;mso-wrap-distance-bottom:0;mso-position-horizontal:absolute;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" filled="f" stroked="f" strokeweight=".5pt">
              <v:textbox style="layout-flow:vertical;mso-fit-shape-to-text:t">
                <w:txbxContent>
                  <w:p w14:paraId="266A0278" w14:textId="77777777" w:rsidR="000355DE" w:rsidRDefault="000355DE" w:rsidP="000355DE">
                    <w:pPr>
                      <w:jc w:val="left"/>
                    </w:pPr>
                    <w:r w:rsidRPr="000355DE">
                      <w:rPr>
                        <w:color w:val="235C24"/>
                        <w:sz w:val="17"/>
                      </w:rPr>
                      <w:t>WTO - Internal</w:t>
                    </w: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A0A2" w14:textId="77777777" w:rsidR="00A6787A" w:rsidRDefault="0098502F" w:rsidP="00EA4289">
    <w:pPr>
      <w:pStyle w:val="Header"/>
      <w:jc w:val="center"/>
    </w:pPr>
    <w:r w:rsidRPr="00EA4289">
      <w:rPr>
        <w:b/>
        <w:bCs/>
        <w:noProof/>
      </w:rPr>
      <w:drawing>
        <wp:inline distT="0" distB="0" distL="0" distR="0" wp14:anchorId="0AAFB63F" wp14:editId="11EF36FA">
          <wp:extent cx="1343025" cy="553311"/>
          <wp:effectExtent l="0" t="0" r="0" b="0"/>
          <wp:docPr id="3514462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1196" cy="560797"/>
                  </a:xfrm>
                  <a:prstGeom prst="rect">
                    <a:avLst/>
                  </a:prstGeom>
                  <a:noFill/>
                  <a:ln>
                    <a:noFill/>
                  </a:ln>
                </pic:spPr>
              </pic:pic>
            </a:graphicData>
          </a:graphic>
        </wp:inline>
      </w:drawing>
    </w:r>
    <w:r>
      <w:t xml:space="preserve">        </w:t>
    </w:r>
    <w:r w:rsidR="00EA4289">
      <w:rPr>
        <w:noProof/>
      </w:rPr>
      <w:drawing>
        <wp:inline distT="0" distB="0" distL="0" distR="0" wp14:anchorId="66E807FE" wp14:editId="0F3EDCE7">
          <wp:extent cx="1828800" cy="543697"/>
          <wp:effectExtent l="0" t="0" r="0" b="8890"/>
          <wp:docPr id="4146032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1748" cy="553492"/>
                  </a:xfrm>
                  <a:prstGeom prst="rect">
                    <a:avLst/>
                  </a:prstGeom>
                  <a:noFill/>
                  <a:ln>
                    <a:noFill/>
                  </a:ln>
                </pic:spPr>
              </pic:pic>
            </a:graphicData>
          </a:graphic>
        </wp:inline>
      </w:drawing>
    </w:r>
    <w:r>
      <w:t xml:space="preserve">   </w:t>
    </w:r>
    <w:r w:rsidR="00EA4289">
      <w:t xml:space="preserve"> </w:t>
    </w:r>
    <w:r>
      <w:rPr>
        <w:noProof/>
      </w:rPr>
      <w:drawing>
        <wp:inline distT="0" distB="0" distL="0" distR="0" wp14:anchorId="7E28B463" wp14:editId="04046ED9">
          <wp:extent cx="2057914" cy="657225"/>
          <wp:effectExtent l="0" t="0" r="0" b="0"/>
          <wp:docPr id="974483498" name="Picture 7" descr="Branding guidance for ODA-funded programmes - GOV.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nding guidance for ODA-funded programmes - GOV.UK"/>
                  <pic:cNvPicPr>
                    <a:picLocks noChangeAspect="1" noChangeArrowheads="1"/>
                  </pic:cNvPicPr>
                </pic:nvPicPr>
                <pic:blipFill rotWithShape="1">
                  <a:blip r:embed="rId3">
                    <a:extLst>
                      <a:ext uri="{28A0092B-C50C-407E-A947-70E740481C1C}">
                        <a14:useLocalDpi xmlns:a14="http://schemas.microsoft.com/office/drawing/2010/main" val="0"/>
                      </a:ext>
                    </a:extLst>
                  </a:blip>
                  <a:srcRect t="24750" b="27343"/>
                  <a:stretch>
                    <a:fillRect/>
                  </a:stretch>
                </pic:blipFill>
                <pic:spPr bwMode="auto">
                  <a:xfrm>
                    <a:off x="0" y="0"/>
                    <a:ext cx="2095749" cy="669308"/>
                  </a:xfrm>
                  <a:prstGeom prst="rect">
                    <a:avLst/>
                  </a:prstGeom>
                  <a:noFill/>
                  <a:ln>
                    <a:noFill/>
                  </a:ln>
                  <a:extLst>
                    <a:ext uri="{53640926-AAD7-44D8-BBD7-CCE9431645EC}">
                      <a14:shadowObscured xmlns:a14="http://schemas.microsoft.com/office/drawing/2010/main"/>
                    </a:ext>
                  </a:extLst>
                </pic:spPr>
              </pic:pic>
            </a:graphicData>
          </a:graphic>
        </wp:inline>
      </w:drawing>
    </w:r>
    <w:r w:rsidR="000355DE">
      <w:rPr>
        <w:b/>
        <w:bCs/>
        <w:noProof/>
        <w:color w:val="006283"/>
      </w:rPr>
      <mc:AlternateContent>
        <mc:Choice Requires="wps">
          <w:drawing>
            <wp:anchor distT="0" distB="0" distL="114300" distR="114300" simplePos="0" relativeHeight="251659264" behindDoc="0" locked="0" layoutInCell="1" allowOverlap="1" wp14:anchorId="42BF40E2" wp14:editId="197725D2">
              <wp:simplePos x="0" y="0"/>
              <wp:positionH relativeFrom="rightMargin">
                <wp:posOffset>114300</wp:posOffset>
              </wp:positionH>
              <wp:positionV relativeFrom="page">
                <wp:align>center</wp:align>
              </wp:positionV>
              <wp:extent cx="323850" cy="910590"/>
              <wp:effectExtent l="0" t="0" r="0" b="3810"/>
              <wp:wrapNone/>
              <wp:docPr id="763804536" name="TITUSOR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4E2ADF" w14:textId="77777777" w:rsidR="000355DE" w:rsidRDefault="000355DE" w:rsidP="000355DE">
                          <w:pPr>
                            <w:jc w:val="left"/>
                          </w:pPr>
                          <w:r w:rsidRPr="000355DE">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2BF40E2" id="_x0000_t202" coordsize="21600,21600" o:spt="202" path="m,l,21600r21600,l21600,xe">
              <v:stroke joinstyle="miter"/>
              <v:path gradientshapeok="t" o:connecttype="rect"/>
            </v:shapetype>
            <v:shape id="TITUSOR1header" o:spid="_x0000_s1027" type="#_x0000_t202" style="position:absolute;left:0;text-align:left;margin-left:9pt;margin-top:0;width:25.5pt;height:71.7pt;z-index:251659264;visibility:visible;mso-wrap-style:none;mso-wrap-distance-left:9pt;mso-wrap-distance-top:0;mso-wrap-distance-right:9pt;mso-wrap-distance-bottom:0;mso-position-horizontal:absolute;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" filled="f" stroked="f" strokeweight=".5pt">
              <v:textbox style="layout-flow:vertical;mso-fit-shape-to-text:t">
                <w:txbxContent>
                  <w:p w14:paraId="734E2ADF" w14:textId="77777777" w:rsidR="000355DE" w:rsidRDefault="000355DE" w:rsidP="000355DE">
                    <w:pPr>
                      <w:jc w:val="left"/>
                    </w:pPr>
                    <w:r w:rsidRPr="000355DE">
                      <w:rPr>
                        <w:color w:val="235C24"/>
                        <w:sz w:val="17"/>
                      </w:rPr>
                      <w:t>WTO - Internal</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AA02" w14:textId="77777777" w:rsidR="00A94E0E" w:rsidRDefault="000355DE">
    <w:pPr>
      <w:pStyle w:val="Header"/>
    </w:pPr>
    <w:r>
      <w:rPr>
        <w:b/>
        <w:bCs/>
        <w:noProof/>
        <w:color w:val="006283"/>
      </w:rPr>
      <mc:AlternateContent>
        <mc:Choice Requires="wps">
          <w:drawing>
            <wp:anchor distT="0" distB="0" distL="114300" distR="114300" simplePos="0" relativeHeight="251661312" behindDoc="0" locked="0" layoutInCell="1" allowOverlap="1" wp14:anchorId="49CD26E4" wp14:editId="1E49434E">
              <wp:simplePos x="0" y="0"/>
              <wp:positionH relativeFrom="rightMargin">
                <wp:posOffset>114300</wp:posOffset>
              </wp:positionH>
              <wp:positionV relativeFrom="page">
                <wp:align>center</wp:align>
              </wp:positionV>
              <wp:extent cx="323850" cy="910590"/>
              <wp:effectExtent l="0" t="0" r="0" b="3810"/>
              <wp:wrapNone/>
              <wp:docPr id="475225064" name="TITUSFR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6B5AC2" w14:textId="77777777" w:rsidR="000355DE" w:rsidRDefault="000355DE" w:rsidP="000355DE">
                          <w:pPr>
                            <w:jc w:val="left"/>
                          </w:pPr>
                          <w:r w:rsidRPr="000355DE">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9CD26E4" id="_x0000_t202" coordsize="21600,21600" o:spt="202" path="m,l,21600r21600,l21600,xe">
              <v:stroke joinstyle="miter"/>
              <v:path gradientshapeok="t" o:connecttype="rect"/>
            </v:shapetype>
            <v:shape id="TITUSFR1header" o:spid="_x0000_s1028" type="#_x0000_t202" style="position:absolute;margin-left:9pt;margin-top:0;width:25.5pt;height:71.7pt;z-index:251661312;visibility:visible;mso-wrap-style:none;mso-wrap-distance-left:9pt;mso-wrap-distance-top:0;mso-wrap-distance-right:9pt;mso-wrap-distance-bottom:0;mso-position-horizontal:absolute;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" filled="f" stroked="f" strokeweight=".5pt">
              <v:textbox style="layout-flow:vertical;mso-fit-shape-to-text:t">
                <w:txbxContent>
                  <w:p w14:paraId="736B5AC2" w14:textId="77777777" w:rsidR="000355DE" w:rsidRDefault="000355DE" w:rsidP="000355DE">
                    <w:pPr>
                      <w:jc w:val="left"/>
                    </w:pPr>
                    <w:r w:rsidRPr="000355DE">
                      <w:rPr>
                        <w:color w:val="235C24"/>
                        <w:sz w:val="17"/>
                      </w:rPr>
                      <w:t>WTO - Internal</w:t>
                    </w:r>
                  </w:p>
                </w:txbxContent>
              </v:textbox>
              <w10:wrap anchorx="margin"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32AA" w14:textId="77777777" w:rsidR="00AF1E77" w:rsidRDefault="000355DE">
    <w:pPr>
      <w:pStyle w:val="Header"/>
    </w:pPr>
    <w:r>
      <w:rPr>
        <w:b/>
        <w:bCs/>
        <w:noProof/>
        <w:color w:val="006283"/>
      </w:rPr>
      <mc:AlternateContent>
        <mc:Choice Requires="wps">
          <w:drawing>
            <wp:anchor distT="0" distB="0" distL="114300" distR="114300" simplePos="0" relativeHeight="251669504" behindDoc="0" locked="0" layoutInCell="1" allowOverlap="1" wp14:anchorId="744FD98F" wp14:editId="33549C0F">
              <wp:simplePos x="0" y="0"/>
              <wp:positionH relativeFrom="rightMargin">
                <wp:posOffset>114300</wp:posOffset>
              </wp:positionH>
              <wp:positionV relativeFrom="page">
                <wp:align>center</wp:align>
              </wp:positionV>
              <wp:extent cx="323850" cy="910590"/>
              <wp:effectExtent l="0" t="0" r="0" b="3810"/>
              <wp:wrapNone/>
              <wp:docPr id="1561275693" name="TITUSER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5BD59D" w14:textId="77777777" w:rsidR="000355DE" w:rsidRDefault="000355DE" w:rsidP="000355DE">
                          <w:pPr>
                            <w:jc w:val="left"/>
                          </w:pPr>
                          <w:r w:rsidRPr="000355DE">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44FD98F" id="_x0000_t202" coordsize="21600,21600" o:spt="202" path="m,l,21600r21600,l21600,xe">
              <v:stroke joinstyle="miter"/>
              <v:path gradientshapeok="t" o:connecttype="rect"/>
            </v:shapetype>
            <v:shape id="TITUSER2header" o:spid="_x0000_s1029" type="#_x0000_t202" style="position:absolute;margin-left:9pt;margin-top:0;width:25.5pt;height:71.7pt;z-index:251669504;visibility:visible;mso-wrap-style:none;mso-wrap-distance-left:9pt;mso-wrap-distance-top:0;mso-wrap-distance-right:9pt;mso-wrap-distance-bottom:0;mso-position-horizontal:absolute;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" filled="f" stroked="f" strokeweight=".5pt">
              <v:textbox style="layout-flow:vertical;mso-fit-shape-to-text:t">
                <w:txbxContent>
                  <w:p w14:paraId="3C5BD59D" w14:textId="77777777" w:rsidR="000355DE" w:rsidRDefault="000355DE" w:rsidP="000355DE">
                    <w:pPr>
                      <w:jc w:val="left"/>
                    </w:pPr>
                    <w:r w:rsidRPr="000355DE">
                      <w:rPr>
                        <w:color w:val="235C24"/>
                        <w:sz w:val="17"/>
                      </w:rPr>
                      <w:t>WTO - Internal</w:t>
                    </w:r>
                  </w:p>
                </w:txbxContent>
              </v:textbox>
              <w10:wrap anchorx="margin"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00F1" w14:textId="77777777" w:rsidR="00354F47" w:rsidRDefault="00354F47" w:rsidP="00EA4289">
    <w:pPr>
      <w:pStyle w:val="Header"/>
      <w:jc w:val="center"/>
    </w:pPr>
    <w:r>
      <w:t xml:space="preserve">       </w:t>
    </w:r>
    <w:r w:rsidR="000355DE">
      <w:rPr>
        <w:b/>
        <w:bCs/>
        <w:noProof/>
        <w:color w:val="006283"/>
      </w:rPr>
      <mc:AlternateContent>
        <mc:Choice Requires="wps">
          <w:drawing>
            <wp:anchor distT="0" distB="0" distL="114300" distR="114300" simplePos="0" relativeHeight="251665408" behindDoc="0" locked="0" layoutInCell="1" allowOverlap="1" wp14:anchorId="1781EB79" wp14:editId="732C4A90">
              <wp:simplePos x="0" y="0"/>
              <wp:positionH relativeFrom="rightMargin">
                <wp:posOffset>114300</wp:posOffset>
              </wp:positionH>
              <wp:positionV relativeFrom="page">
                <wp:align>center</wp:align>
              </wp:positionV>
              <wp:extent cx="323850" cy="910590"/>
              <wp:effectExtent l="0" t="0" r="0" b="3810"/>
              <wp:wrapNone/>
              <wp:docPr id="1776120981" name="TITUSOR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8A79D6" w14:textId="77777777" w:rsidR="000355DE" w:rsidRDefault="000355DE" w:rsidP="000355DE">
                          <w:pPr>
                            <w:jc w:val="left"/>
                          </w:pPr>
                          <w:r w:rsidRPr="000355DE">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781EB79" id="_x0000_t202" coordsize="21600,21600" o:spt="202" path="m,l,21600r21600,l21600,xe">
              <v:stroke joinstyle="miter"/>
              <v:path gradientshapeok="t" o:connecttype="rect"/>
            </v:shapetype>
            <v:shape id="TITUSOR2header" o:spid="_x0000_s1030" type="#_x0000_t202" style="position:absolute;left:0;text-align:left;margin-left:9pt;margin-top:0;width:25.5pt;height:71.7pt;z-index:251665408;visibility:visible;mso-wrap-style:none;mso-wrap-distance-left:9pt;mso-wrap-distance-top:0;mso-wrap-distance-right:9pt;mso-wrap-distance-bottom:0;mso-position-horizontal:absolute;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" filled="f" stroked="f" strokeweight=".5pt">
              <v:textbox style="layout-flow:vertical;mso-fit-shape-to-text:t">
                <w:txbxContent>
                  <w:p w14:paraId="798A79D6" w14:textId="77777777" w:rsidR="000355DE" w:rsidRDefault="000355DE" w:rsidP="000355DE">
                    <w:pPr>
                      <w:jc w:val="left"/>
                    </w:pPr>
                    <w:r w:rsidRPr="000355DE">
                      <w:rPr>
                        <w:color w:val="235C24"/>
                        <w:sz w:val="17"/>
                      </w:rPr>
                      <w:t>WTO - Internal</w:t>
                    </w:r>
                  </w:p>
                </w:txbxContent>
              </v:textbox>
              <w10:wrap anchorx="margin"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753B" w14:textId="77777777" w:rsidR="00AF1E77" w:rsidRDefault="000355DE">
    <w:pPr>
      <w:pStyle w:val="Header"/>
    </w:pPr>
    <w:r>
      <w:rPr>
        <w:b/>
        <w:bCs/>
        <w:noProof/>
        <w:color w:val="006283"/>
      </w:rPr>
      <mc:AlternateContent>
        <mc:Choice Requires="wps">
          <w:drawing>
            <wp:anchor distT="0" distB="0" distL="114300" distR="114300" simplePos="0" relativeHeight="251667456" behindDoc="0" locked="0" layoutInCell="1" allowOverlap="1" wp14:anchorId="13AABD59" wp14:editId="0881C6B1">
              <wp:simplePos x="0" y="0"/>
              <wp:positionH relativeFrom="rightMargin">
                <wp:posOffset>114300</wp:posOffset>
              </wp:positionH>
              <wp:positionV relativeFrom="page">
                <wp:align>center</wp:align>
              </wp:positionV>
              <wp:extent cx="323850" cy="910590"/>
              <wp:effectExtent l="0" t="0" r="0" b="3810"/>
              <wp:wrapNone/>
              <wp:docPr id="461871429" name="TITUSFR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2D0EC9" w14:textId="77777777" w:rsidR="000355DE" w:rsidRDefault="000355DE" w:rsidP="000355DE">
                          <w:pPr>
                            <w:jc w:val="left"/>
                          </w:pPr>
                          <w:r w:rsidRPr="000355DE">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3AABD59" id="_x0000_t202" coordsize="21600,21600" o:spt="202" path="m,l,21600r21600,l21600,xe">
              <v:stroke joinstyle="miter"/>
              <v:path gradientshapeok="t" o:connecttype="rect"/>
            </v:shapetype>
            <v:shape id="TITUSFR2header" o:spid="_x0000_s1031" type="#_x0000_t202" style="position:absolute;margin-left:9pt;margin-top:0;width:25.5pt;height:71.7pt;z-index:251667456;visibility:visible;mso-wrap-style:none;mso-wrap-distance-left:9pt;mso-wrap-distance-top:0;mso-wrap-distance-right:9pt;mso-wrap-distance-bottom:0;mso-position-horizontal:absolute;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" filled="f" stroked="f" strokeweight=".5pt">
              <v:textbox style="layout-flow:vertical;mso-fit-shape-to-text:t">
                <w:txbxContent>
                  <w:p w14:paraId="1A2D0EC9" w14:textId="77777777" w:rsidR="000355DE" w:rsidRDefault="000355DE" w:rsidP="000355DE">
                    <w:pPr>
                      <w:jc w:val="left"/>
                    </w:pPr>
                    <w:r w:rsidRPr="000355DE">
                      <w:rPr>
                        <w:color w:val="235C24"/>
                        <w:sz w:val="17"/>
                      </w:rPr>
                      <w:t>WTO - Internal</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5E2EF5"/>
    <w:multiLevelType w:val="hybridMultilevel"/>
    <w:tmpl w:val="6332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9151B6"/>
    <w:multiLevelType w:val="hybridMultilevel"/>
    <w:tmpl w:val="32567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3428EB"/>
    <w:multiLevelType w:val="hybridMultilevel"/>
    <w:tmpl w:val="A3A81486"/>
    <w:lvl w:ilvl="0" w:tplc="98661040">
      <w:start w:val="20"/>
      <w:numFmt w:val="bullet"/>
      <w:lvlText w:val="-"/>
      <w:lvlJc w:val="left"/>
      <w:pPr>
        <w:ind w:left="360" w:hanging="360"/>
      </w:pPr>
      <w:rPr>
        <w:rFonts w:ascii="Verdana" w:eastAsiaTheme="minorHAnsi" w:hAnsi="Verdan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D973C3C"/>
    <w:multiLevelType w:val="hybridMultilevel"/>
    <w:tmpl w:val="777AF9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713F7E"/>
    <w:multiLevelType w:val="hybridMultilevel"/>
    <w:tmpl w:val="F97C9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F31EC1"/>
    <w:multiLevelType w:val="hybridMultilevel"/>
    <w:tmpl w:val="ABEE7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390B00"/>
    <w:multiLevelType w:val="hybridMultilevel"/>
    <w:tmpl w:val="49966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0" w15:restartNumberingAfterBreak="0">
    <w:nsid w:val="57454AB1"/>
    <w:multiLevelType w:val="multilevel"/>
    <w:tmpl w:val="CC52177C"/>
    <w:numStyleLink w:val="LegalHeadings"/>
  </w:abstractNum>
  <w:abstractNum w:abstractNumId="21"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22" w15:restartNumberingAfterBreak="0">
    <w:nsid w:val="5D746B80"/>
    <w:multiLevelType w:val="hybridMultilevel"/>
    <w:tmpl w:val="83A0F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69A6F33"/>
    <w:multiLevelType w:val="hybridMultilevel"/>
    <w:tmpl w:val="6630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605157"/>
    <w:multiLevelType w:val="hybridMultilevel"/>
    <w:tmpl w:val="800CB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0B5C9C"/>
    <w:multiLevelType w:val="hybridMultilevel"/>
    <w:tmpl w:val="52D66F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9952DA6"/>
    <w:multiLevelType w:val="hybridMultilevel"/>
    <w:tmpl w:val="06BE0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6051334">
    <w:abstractNumId w:val="9"/>
  </w:num>
  <w:num w:numId="2" w16cid:durableId="1231503998">
    <w:abstractNumId w:val="7"/>
  </w:num>
  <w:num w:numId="3" w16cid:durableId="1967739684">
    <w:abstractNumId w:val="6"/>
  </w:num>
  <w:num w:numId="4" w16cid:durableId="72168637">
    <w:abstractNumId w:val="5"/>
  </w:num>
  <w:num w:numId="5" w16cid:durableId="340086167">
    <w:abstractNumId w:val="4"/>
  </w:num>
  <w:num w:numId="6" w16cid:durableId="1182205225">
    <w:abstractNumId w:val="21"/>
  </w:num>
  <w:num w:numId="7" w16cid:durableId="1295865260">
    <w:abstractNumId w:val="20"/>
  </w:num>
  <w:num w:numId="8" w16cid:durableId="805586851">
    <w:abstractNumId w:val="19"/>
  </w:num>
  <w:num w:numId="9" w16cid:durableId="13895759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4542413">
    <w:abstractNumId w:val="23"/>
  </w:num>
  <w:num w:numId="11" w16cid:durableId="11810538">
    <w:abstractNumId w:val="8"/>
  </w:num>
  <w:num w:numId="12" w16cid:durableId="238757986">
    <w:abstractNumId w:val="3"/>
  </w:num>
  <w:num w:numId="13" w16cid:durableId="1398743854">
    <w:abstractNumId w:val="2"/>
  </w:num>
  <w:num w:numId="14" w16cid:durableId="1204097025">
    <w:abstractNumId w:val="1"/>
  </w:num>
  <w:num w:numId="15" w16cid:durableId="270822767">
    <w:abstractNumId w:val="0"/>
  </w:num>
  <w:num w:numId="16" w16cid:durableId="1790397538">
    <w:abstractNumId w:val="10"/>
  </w:num>
  <w:num w:numId="17" w16cid:durableId="984817311">
    <w:abstractNumId w:val="19"/>
  </w:num>
  <w:num w:numId="18" w16cid:durableId="10776746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014396">
    <w:abstractNumId w:val="26"/>
  </w:num>
  <w:num w:numId="20" w16cid:durableId="1822774071">
    <w:abstractNumId w:val="13"/>
  </w:num>
  <w:num w:numId="21" w16cid:durableId="1738434653">
    <w:abstractNumId w:val="25"/>
  </w:num>
  <w:num w:numId="22" w16cid:durableId="1106272242">
    <w:abstractNumId w:val="11"/>
  </w:num>
  <w:num w:numId="23" w16cid:durableId="646545144">
    <w:abstractNumId w:val="16"/>
  </w:num>
  <w:num w:numId="24" w16cid:durableId="1638755097">
    <w:abstractNumId w:val="24"/>
  </w:num>
  <w:num w:numId="25" w16cid:durableId="1212572536">
    <w:abstractNumId w:val="15"/>
  </w:num>
  <w:num w:numId="26" w16cid:durableId="29497079">
    <w:abstractNumId w:val="17"/>
  </w:num>
  <w:num w:numId="27" w16cid:durableId="2120567931">
    <w:abstractNumId w:val="22"/>
  </w:num>
  <w:num w:numId="28" w16cid:durableId="1755395550">
    <w:abstractNumId w:val="18"/>
  </w:num>
  <w:num w:numId="29" w16cid:durableId="212736147">
    <w:abstractNumId w:val="27"/>
  </w:num>
  <w:num w:numId="30" w16cid:durableId="8828625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567"/>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E0E"/>
    <w:rsid w:val="00000CDE"/>
    <w:rsid w:val="000106E0"/>
    <w:rsid w:val="000111BB"/>
    <w:rsid w:val="00022C0F"/>
    <w:rsid w:val="000272F6"/>
    <w:rsid w:val="000355DE"/>
    <w:rsid w:val="00037AC4"/>
    <w:rsid w:val="000423BF"/>
    <w:rsid w:val="00047D91"/>
    <w:rsid w:val="000623F5"/>
    <w:rsid w:val="00082B79"/>
    <w:rsid w:val="000A4945"/>
    <w:rsid w:val="000B26E1"/>
    <w:rsid w:val="000B31E1"/>
    <w:rsid w:val="000F7578"/>
    <w:rsid w:val="0011356B"/>
    <w:rsid w:val="0012257B"/>
    <w:rsid w:val="0013337F"/>
    <w:rsid w:val="0013610C"/>
    <w:rsid w:val="00144C16"/>
    <w:rsid w:val="001606F6"/>
    <w:rsid w:val="00161915"/>
    <w:rsid w:val="00163219"/>
    <w:rsid w:val="00164703"/>
    <w:rsid w:val="00165B5F"/>
    <w:rsid w:val="00170A10"/>
    <w:rsid w:val="001710E7"/>
    <w:rsid w:val="00182A75"/>
    <w:rsid w:val="00182B84"/>
    <w:rsid w:val="001946F2"/>
    <w:rsid w:val="001A0E78"/>
    <w:rsid w:val="001B7894"/>
    <w:rsid w:val="001D0F5C"/>
    <w:rsid w:val="001E05DB"/>
    <w:rsid w:val="001E291F"/>
    <w:rsid w:val="00226E54"/>
    <w:rsid w:val="00233408"/>
    <w:rsid w:val="00237417"/>
    <w:rsid w:val="0027067B"/>
    <w:rsid w:val="002A15FB"/>
    <w:rsid w:val="002A2D12"/>
    <w:rsid w:val="002A50DC"/>
    <w:rsid w:val="002A6940"/>
    <w:rsid w:val="002B36A4"/>
    <w:rsid w:val="002C2282"/>
    <w:rsid w:val="002E072D"/>
    <w:rsid w:val="002E0B12"/>
    <w:rsid w:val="002E249B"/>
    <w:rsid w:val="002E56AD"/>
    <w:rsid w:val="002F2809"/>
    <w:rsid w:val="00304385"/>
    <w:rsid w:val="00311BE2"/>
    <w:rsid w:val="00320249"/>
    <w:rsid w:val="0032125A"/>
    <w:rsid w:val="00331E6F"/>
    <w:rsid w:val="0033525B"/>
    <w:rsid w:val="00352099"/>
    <w:rsid w:val="00354F47"/>
    <w:rsid w:val="003572B4"/>
    <w:rsid w:val="003616BF"/>
    <w:rsid w:val="00363450"/>
    <w:rsid w:val="00366C69"/>
    <w:rsid w:val="00371F2B"/>
    <w:rsid w:val="003767C2"/>
    <w:rsid w:val="00383F10"/>
    <w:rsid w:val="00390063"/>
    <w:rsid w:val="00391475"/>
    <w:rsid w:val="00396A81"/>
    <w:rsid w:val="003E2373"/>
    <w:rsid w:val="003E644E"/>
    <w:rsid w:val="00433CAD"/>
    <w:rsid w:val="004551EC"/>
    <w:rsid w:val="00455661"/>
    <w:rsid w:val="00455A6C"/>
    <w:rsid w:val="00467032"/>
    <w:rsid w:val="00467180"/>
    <w:rsid w:val="0046754A"/>
    <w:rsid w:val="0047043E"/>
    <w:rsid w:val="004743FC"/>
    <w:rsid w:val="0049112B"/>
    <w:rsid w:val="004A31FF"/>
    <w:rsid w:val="004B5117"/>
    <w:rsid w:val="004C5F81"/>
    <w:rsid w:val="004D1414"/>
    <w:rsid w:val="004D1C07"/>
    <w:rsid w:val="004D3CA5"/>
    <w:rsid w:val="004E3DB1"/>
    <w:rsid w:val="004F203A"/>
    <w:rsid w:val="004F6FAD"/>
    <w:rsid w:val="004F7BC4"/>
    <w:rsid w:val="00510CD8"/>
    <w:rsid w:val="00512E33"/>
    <w:rsid w:val="00512FF5"/>
    <w:rsid w:val="0051767E"/>
    <w:rsid w:val="005336B8"/>
    <w:rsid w:val="00554818"/>
    <w:rsid w:val="005638E8"/>
    <w:rsid w:val="00571BD0"/>
    <w:rsid w:val="00576495"/>
    <w:rsid w:val="005917B1"/>
    <w:rsid w:val="00594209"/>
    <w:rsid w:val="005A69A7"/>
    <w:rsid w:val="005B04B9"/>
    <w:rsid w:val="005B68C7"/>
    <w:rsid w:val="005B7054"/>
    <w:rsid w:val="005C56DF"/>
    <w:rsid w:val="005D0152"/>
    <w:rsid w:val="005D2666"/>
    <w:rsid w:val="005D2E49"/>
    <w:rsid w:val="005D5981"/>
    <w:rsid w:val="005E7B54"/>
    <w:rsid w:val="005F30CB"/>
    <w:rsid w:val="00610C69"/>
    <w:rsid w:val="00612644"/>
    <w:rsid w:val="006300B0"/>
    <w:rsid w:val="00630F2B"/>
    <w:rsid w:val="00647C30"/>
    <w:rsid w:val="00674CCD"/>
    <w:rsid w:val="00675DD4"/>
    <w:rsid w:val="006961F5"/>
    <w:rsid w:val="006A18DC"/>
    <w:rsid w:val="006B2D30"/>
    <w:rsid w:val="006C5749"/>
    <w:rsid w:val="006D2B91"/>
    <w:rsid w:val="006D3705"/>
    <w:rsid w:val="006D6198"/>
    <w:rsid w:val="006D6742"/>
    <w:rsid w:val="006E3654"/>
    <w:rsid w:val="006F5826"/>
    <w:rsid w:val="006F6BF5"/>
    <w:rsid w:val="00700181"/>
    <w:rsid w:val="007029F8"/>
    <w:rsid w:val="007100ED"/>
    <w:rsid w:val="007141CF"/>
    <w:rsid w:val="00717126"/>
    <w:rsid w:val="00730767"/>
    <w:rsid w:val="0073105E"/>
    <w:rsid w:val="007346D8"/>
    <w:rsid w:val="00736E1B"/>
    <w:rsid w:val="00736F1B"/>
    <w:rsid w:val="00745146"/>
    <w:rsid w:val="0074635B"/>
    <w:rsid w:val="007539B7"/>
    <w:rsid w:val="007577E3"/>
    <w:rsid w:val="007608D3"/>
    <w:rsid w:val="00760DB3"/>
    <w:rsid w:val="00767204"/>
    <w:rsid w:val="00770F43"/>
    <w:rsid w:val="007710F0"/>
    <w:rsid w:val="00772C2B"/>
    <w:rsid w:val="0078410C"/>
    <w:rsid w:val="0078504A"/>
    <w:rsid w:val="00786845"/>
    <w:rsid w:val="00787E7F"/>
    <w:rsid w:val="0079332A"/>
    <w:rsid w:val="007A4877"/>
    <w:rsid w:val="007C3936"/>
    <w:rsid w:val="007C79F0"/>
    <w:rsid w:val="007E61FE"/>
    <w:rsid w:val="007E6507"/>
    <w:rsid w:val="007F2B8E"/>
    <w:rsid w:val="007F2DB0"/>
    <w:rsid w:val="00801CBB"/>
    <w:rsid w:val="008058FF"/>
    <w:rsid w:val="00807247"/>
    <w:rsid w:val="008149C7"/>
    <w:rsid w:val="0082414A"/>
    <w:rsid w:val="00840C2B"/>
    <w:rsid w:val="00847A8A"/>
    <w:rsid w:val="00850889"/>
    <w:rsid w:val="0087297C"/>
    <w:rsid w:val="008739FD"/>
    <w:rsid w:val="00875FB9"/>
    <w:rsid w:val="00884B8D"/>
    <w:rsid w:val="008936B1"/>
    <w:rsid w:val="008A7BB6"/>
    <w:rsid w:val="008B69AE"/>
    <w:rsid w:val="008C0B32"/>
    <w:rsid w:val="008C1741"/>
    <w:rsid w:val="008C42C8"/>
    <w:rsid w:val="008E372C"/>
    <w:rsid w:val="009121BC"/>
    <w:rsid w:val="009169EA"/>
    <w:rsid w:val="00920FD4"/>
    <w:rsid w:val="00932275"/>
    <w:rsid w:val="00947C09"/>
    <w:rsid w:val="00980AF7"/>
    <w:rsid w:val="0098502F"/>
    <w:rsid w:val="00985126"/>
    <w:rsid w:val="009857B3"/>
    <w:rsid w:val="009A6F54"/>
    <w:rsid w:val="009A7E67"/>
    <w:rsid w:val="009B0823"/>
    <w:rsid w:val="009B3529"/>
    <w:rsid w:val="009C7309"/>
    <w:rsid w:val="00A06A1C"/>
    <w:rsid w:val="00A24568"/>
    <w:rsid w:val="00A260CE"/>
    <w:rsid w:val="00A451E9"/>
    <w:rsid w:val="00A53DCE"/>
    <w:rsid w:val="00A55B32"/>
    <w:rsid w:val="00A6057A"/>
    <w:rsid w:val="00A63124"/>
    <w:rsid w:val="00A6787A"/>
    <w:rsid w:val="00A74017"/>
    <w:rsid w:val="00A8379A"/>
    <w:rsid w:val="00A94E0E"/>
    <w:rsid w:val="00A97A1E"/>
    <w:rsid w:val="00AA28E6"/>
    <w:rsid w:val="00AA332C"/>
    <w:rsid w:val="00AC24C7"/>
    <w:rsid w:val="00AC27F8"/>
    <w:rsid w:val="00AD30CD"/>
    <w:rsid w:val="00AD47BD"/>
    <w:rsid w:val="00AD4C72"/>
    <w:rsid w:val="00AE20ED"/>
    <w:rsid w:val="00AE2AEE"/>
    <w:rsid w:val="00AF1E77"/>
    <w:rsid w:val="00B05F38"/>
    <w:rsid w:val="00B06294"/>
    <w:rsid w:val="00B133B9"/>
    <w:rsid w:val="00B1394B"/>
    <w:rsid w:val="00B14A84"/>
    <w:rsid w:val="00B230EC"/>
    <w:rsid w:val="00B254CB"/>
    <w:rsid w:val="00B27556"/>
    <w:rsid w:val="00B32B30"/>
    <w:rsid w:val="00B415B8"/>
    <w:rsid w:val="00B50DC4"/>
    <w:rsid w:val="00B56EDC"/>
    <w:rsid w:val="00B67C16"/>
    <w:rsid w:val="00B805E9"/>
    <w:rsid w:val="00BB1F84"/>
    <w:rsid w:val="00BB23E5"/>
    <w:rsid w:val="00BB49B9"/>
    <w:rsid w:val="00BE5468"/>
    <w:rsid w:val="00BF592E"/>
    <w:rsid w:val="00C11EAC"/>
    <w:rsid w:val="00C17DF8"/>
    <w:rsid w:val="00C23A4D"/>
    <w:rsid w:val="00C305D7"/>
    <w:rsid w:val="00C30F2A"/>
    <w:rsid w:val="00C31340"/>
    <w:rsid w:val="00C356F2"/>
    <w:rsid w:val="00C43456"/>
    <w:rsid w:val="00C65C0C"/>
    <w:rsid w:val="00C773E7"/>
    <w:rsid w:val="00C774AD"/>
    <w:rsid w:val="00C808FC"/>
    <w:rsid w:val="00C91683"/>
    <w:rsid w:val="00CC5DCA"/>
    <w:rsid w:val="00CD28C7"/>
    <w:rsid w:val="00CD6D64"/>
    <w:rsid w:val="00CD7D97"/>
    <w:rsid w:val="00CE3EE6"/>
    <w:rsid w:val="00CE4BA1"/>
    <w:rsid w:val="00CE580D"/>
    <w:rsid w:val="00CF47E8"/>
    <w:rsid w:val="00D000C7"/>
    <w:rsid w:val="00D27D19"/>
    <w:rsid w:val="00D300DD"/>
    <w:rsid w:val="00D441E0"/>
    <w:rsid w:val="00D47C22"/>
    <w:rsid w:val="00D52A9D"/>
    <w:rsid w:val="00D55AAD"/>
    <w:rsid w:val="00D60435"/>
    <w:rsid w:val="00D747AE"/>
    <w:rsid w:val="00D74E85"/>
    <w:rsid w:val="00D82CC9"/>
    <w:rsid w:val="00D9226C"/>
    <w:rsid w:val="00DA20BD"/>
    <w:rsid w:val="00DA2709"/>
    <w:rsid w:val="00DD13B4"/>
    <w:rsid w:val="00DD6549"/>
    <w:rsid w:val="00DE50DB"/>
    <w:rsid w:val="00DE769D"/>
    <w:rsid w:val="00DF343D"/>
    <w:rsid w:val="00DF6AE1"/>
    <w:rsid w:val="00E00AC0"/>
    <w:rsid w:val="00E01AD7"/>
    <w:rsid w:val="00E10690"/>
    <w:rsid w:val="00E10DDB"/>
    <w:rsid w:val="00E1389E"/>
    <w:rsid w:val="00E15087"/>
    <w:rsid w:val="00E41769"/>
    <w:rsid w:val="00E46FD5"/>
    <w:rsid w:val="00E544BB"/>
    <w:rsid w:val="00E56545"/>
    <w:rsid w:val="00E57E4F"/>
    <w:rsid w:val="00E6234F"/>
    <w:rsid w:val="00E66C03"/>
    <w:rsid w:val="00E66F4A"/>
    <w:rsid w:val="00E679E5"/>
    <w:rsid w:val="00E76776"/>
    <w:rsid w:val="00E85004"/>
    <w:rsid w:val="00E94F06"/>
    <w:rsid w:val="00EA4289"/>
    <w:rsid w:val="00EA5D4F"/>
    <w:rsid w:val="00EB0B2A"/>
    <w:rsid w:val="00EB3BCC"/>
    <w:rsid w:val="00EB6C56"/>
    <w:rsid w:val="00EB6F21"/>
    <w:rsid w:val="00EC2287"/>
    <w:rsid w:val="00ED54E0"/>
    <w:rsid w:val="00EE0590"/>
    <w:rsid w:val="00F01C13"/>
    <w:rsid w:val="00F23097"/>
    <w:rsid w:val="00F32397"/>
    <w:rsid w:val="00F3394A"/>
    <w:rsid w:val="00F35E6C"/>
    <w:rsid w:val="00F40595"/>
    <w:rsid w:val="00F41F0B"/>
    <w:rsid w:val="00F54EDF"/>
    <w:rsid w:val="00F750E8"/>
    <w:rsid w:val="00F81FD8"/>
    <w:rsid w:val="00F86771"/>
    <w:rsid w:val="00FA5EBC"/>
    <w:rsid w:val="00FB1A90"/>
    <w:rsid w:val="00FC00BC"/>
    <w:rsid w:val="00FC127F"/>
    <w:rsid w:val="00FD224A"/>
    <w:rsid w:val="00FD6CF3"/>
    <w:rsid w:val="00FD79BF"/>
    <w:rsid w:val="00FE0E0D"/>
    <w:rsid w:val="00FE5BF0"/>
    <w:rsid w:val="00FF4616"/>
    <w:rsid w:val="00FF4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B7876"/>
  <w15:chartTrackingRefBased/>
  <w15:docId w15:val="{A85E35BA-7922-4890-B17F-E73D0EE62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A7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B415B8"/>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57" w:type="dxa"/>
        <w:right w:w="57" w:type="dxa"/>
      </w:tblCellMar>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415B8"/>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CellMar>
        <w:left w:w="57" w:type="dxa"/>
        <w:right w:w="57" w:type="dxa"/>
      </w:tblCellMar>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 w:type="paragraph" w:customStyle="1" w:styleId="NoteTextSource">
    <w:name w:val="Note Text Source"/>
    <w:basedOn w:val="Normal"/>
    <w:uiPriority w:val="4"/>
    <w:qFormat/>
    <w:rsid w:val="0079332A"/>
    <w:pPr>
      <w:spacing w:before="120" w:after="240"/>
      <w:ind w:left="851" w:hanging="851"/>
      <w:jc w:val="left"/>
    </w:pPr>
    <w:rPr>
      <w:sz w:val="16"/>
    </w:rPr>
  </w:style>
  <w:style w:type="character" w:styleId="UnresolvedMention">
    <w:name w:val="Unresolved Mention"/>
    <w:basedOn w:val="DefaultParagraphFont"/>
    <w:uiPriority w:val="99"/>
    <w:semiHidden/>
    <w:unhideWhenUsed/>
    <w:rsid w:val="004D1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wto.org/dol2fe/Pages/FE_Search/FE_S_S006.aspx?DataSource=Cat&amp;query=@Symbol=%22WT/ACC/22/Add.2%22%20OR%20@Symbol=%22WT/ACC/22/Add.2/*%22&amp;Language=English&amp;Context=ScriptedSearches&amp;languageUIChanged=true"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s://docs.wto.org/dol2fe/Pages/FE_Search/FE_S_S006.aspx?DataSource=Cat&amp;query=@Symbol=%22WT/ACC/22/Rev.1%22%20OR%20@Symbol=%22WT/ACC/22/Rev.1/*%22&amp;Language=English&amp;Context=ScriptedSearches&amp;languageUIChanged=tru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wto.org/dol2fe/Pages/FE_Search/FE_S_S006.aspx?DataSource=Cat&amp;query=@Symbol=%22WT/ACC/22/Rev.1%22%20OR%20@Symbol=%22WT/ACC/22/Rev.1/*%22&amp;Language=English&amp;Context=ScriptedSearches&amp;languageUIChanged=tru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s.wto.org/dol2fe/Pages/FE_Search/FE_S_S006.aspx?DataSource=Cat&amp;query=@Symbol=%22WT/ACC/22/Add.2%22%20OR%20@Symbol=%22WT/ACC/22/Add.2/*%22&amp;Language=English&amp;Context=ScriptedSearches&amp;languageUIChanged=true" TargetMode="External"/><Relationship Id="rId23" Type="http://schemas.openxmlformats.org/officeDocument/2006/relationships/fontTable" Target="fontTable.xml"/><Relationship Id="rId10" Type="http://schemas.openxmlformats.org/officeDocument/2006/relationships/hyperlink" Target="https://docs.wto.org/dol2fe/Pages/FE_Search/FE_S_S006.aspx?DataSource=Cat&amp;query=@Symbol=%22WT/ACC/22/Add.1%22%20OR%20@Symbol=%22WT/ACC/22/Add.1/*%22&amp;Language=English&amp;Context=ScriptedSearches&amp;languageUIChanged=true"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docs.wto.org/dol2fe/Pages/FE_Search/FE_S_S006.aspx?DataSource=Cat&amp;query=@Symbol=%22WT/ACC/SOM/6%22%20OR%20@Symbol=%22WT/ACC/SOM/6/*%22&amp;Language=English&amp;Context=ScriptedSearches&amp;languageUIChanged=true" TargetMode="External"/><Relationship Id="rId14" Type="http://schemas.openxmlformats.org/officeDocument/2006/relationships/hyperlink" Target="https://docs.wto.org/dol2fe/Pages/FE_Search/FE_S_S006.aspx?DataSource=Cat&amp;query=@Symbol=%22WT/ACC/22/Add.2%22%20OR%20@Symbol=%22WT/ACC/22/Add.2/*%22&amp;Language=English&amp;Context=ScriptedSearches&amp;languageUIChanged=true" TargetMode="Externa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eeef1887-ad44-4eb8-9d63-24f9b4b014d1</TitusGUID>
  <TitusMetadata xmlns="">eyJucyI6Imh0dHA6XC9cL3d3dy50aXR1cy5jb21cL25zXC9Xb3JsZCBUcmFkZSBPcmdhbml6YXRpb24iLCJwcm9wcyI6W3sibiI6IldUT0NMQVNTSUZJQ0FUSU9OIiwidmFscyI6W3sidmFsdWUiOiJJTlRFUk5BTCJ9XX1dfQ==</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8075F-2133-4576-9B6C-79327F6D5ED3}">
  <ds:schemaRefs>
    <ds:schemaRef ds:uri="http://schemas.titus.com/TitusProperties/"/>
    <ds:schemaRef ds:uri=""/>
  </ds:schemaRefs>
</ds:datastoreItem>
</file>

<file path=customXml/itemProps2.xml><?xml version="1.0" encoding="utf-8"?>
<ds:datastoreItem xmlns:ds="http://schemas.openxmlformats.org/officeDocument/2006/customXml" ds:itemID="{E1A06CBD-40D5-40E7-81A5-41B55EE5F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1194</Words>
  <Characters>6810</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WTO</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Miashiro, Amanda Sayuri</dc:creator>
  <cp:keywords/>
  <dc:description/>
  <cp:lastModifiedBy>Chatsika, Willie</cp:lastModifiedBy>
  <cp:revision>2</cp:revision>
  <dcterms:created xsi:type="dcterms:W3CDTF">2026-10-02T07:39:00Z</dcterms:created>
  <dcterms:modified xsi:type="dcterms:W3CDTF">2026-10-02T07:39:00Z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eeef1887-ad44-4eb8-9d63-24f9b4b014d1</vt:lpwstr>
  </property>
  <property fmtid="{D5CDD505-2E9C-101B-9397-08002B2CF9AE}" pid="3" name="WTOCLASSIFICATION">
    <vt:lpwstr>INTERNAL</vt:lpwstr>
  </property>
</Properties>
</file>