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0C8F" w14:textId="1E5BCB42" w:rsidR="00850889" w:rsidRPr="00C37553" w:rsidRDefault="00C37553" w:rsidP="00C37553">
      <w:pPr>
        <w:jc w:val="center"/>
        <w:rPr>
          <w:b/>
          <w:bCs/>
          <w:color w:val="006283"/>
          <w:lang w:val="en-US"/>
        </w:rPr>
      </w:pPr>
      <w:r w:rsidRPr="00C37553">
        <w:rPr>
          <w:b/>
          <w:bCs/>
          <w:color w:val="006283"/>
          <w:lang w:val="en-US"/>
        </w:rPr>
        <w:t>ACCESSION OF SOMALIA</w:t>
      </w:r>
    </w:p>
    <w:p w14:paraId="5FE48CD3" w14:textId="77777777" w:rsidR="00C37553" w:rsidRPr="005247BD" w:rsidRDefault="00C37553" w:rsidP="00182A75"/>
    <w:p w14:paraId="2C29AA07" w14:textId="77777777" w:rsidR="00C37553" w:rsidRDefault="00C37553" w:rsidP="00C37553">
      <w:pPr>
        <w:jc w:val="center"/>
        <w:rPr>
          <w:b/>
          <w:bCs/>
          <w:color w:val="006283"/>
          <w:lang w:val="en-US"/>
        </w:rPr>
      </w:pPr>
      <w:r w:rsidRPr="00C37553">
        <w:rPr>
          <w:b/>
          <w:bCs/>
          <w:color w:val="006283"/>
          <w:lang w:val="en-US"/>
        </w:rPr>
        <w:t xml:space="preserve">TRAINING </w:t>
      </w:r>
      <w:r>
        <w:rPr>
          <w:b/>
          <w:bCs/>
          <w:color w:val="006283"/>
          <w:lang w:val="en-US"/>
        </w:rPr>
        <w:t>TO SOMALI NEGOTIATING TEAM IN PREPARATION FOR 1</w:t>
      </w:r>
      <w:r w:rsidRPr="00DE7A75">
        <w:rPr>
          <w:b/>
          <w:bCs/>
          <w:color w:val="006283"/>
          <w:vertAlign w:val="superscript"/>
          <w:lang w:val="en-US"/>
        </w:rPr>
        <w:t>ST</w:t>
      </w:r>
      <w:r>
        <w:rPr>
          <w:b/>
          <w:bCs/>
          <w:color w:val="006283"/>
          <w:lang w:val="en-US"/>
        </w:rPr>
        <w:t xml:space="preserve"> WORKING PARTY MEETING</w:t>
      </w:r>
    </w:p>
    <w:p w14:paraId="0F6C25DC" w14:textId="556CA383" w:rsidR="00C37553" w:rsidRDefault="00C37553" w:rsidP="00C37553">
      <w:pPr>
        <w:jc w:val="center"/>
        <w:rPr>
          <w:lang w:val="en-US"/>
        </w:rPr>
      </w:pPr>
    </w:p>
    <w:p w14:paraId="26D3743B" w14:textId="77777777" w:rsidR="00BB3027" w:rsidRPr="008D72B4" w:rsidRDefault="00BB3027" w:rsidP="00BB3027">
      <w:pPr>
        <w:jc w:val="center"/>
        <w:rPr>
          <w:color w:val="006283"/>
          <w:lang w:val="en-US"/>
        </w:rPr>
      </w:pPr>
      <w:r>
        <w:rPr>
          <w:i/>
          <w:iCs/>
          <w:color w:val="006283"/>
          <w:lang w:val="en-US"/>
        </w:rPr>
        <w:t>13</w:t>
      </w:r>
      <w:r w:rsidRPr="008D72B4">
        <w:rPr>
          <w:i/>
          <w:iCs/>
          <w:color w:val="006283"/>
          <w:lang w:val="en-US"/>
        </w:rPr>
        <w:t>-</w:t>
      </w:r>
      <w:r>
        <w:rPr>
          <w:i/>
          <w:iCs/>
          <w:color w:val="006283"/>
          <w:lang w:val="en-US"/>
        </w:rPr>
        <w:t>14</w:t>
      </w:r>
      <w:r w:rsidRPr="008D72B4">
        <w:rPr>
          <w:i/>
          <w:iCs/>
          <w:color w:val="006283"/>
          <w:lang w:val="en-US"/>
        </w:rPr>
        <w:t xml:space="preserve"> </w:t>
      </w:r>
      <w:r>
        <w:rPr>
          <w:i/>
          <w:iCs/>
          <w:color w:val="006283"/>
          <w:lang w:val="en-US"/>
        </w:rPr>
        <w:t>February</w:t>
      </w:r>
      <w:r w:rsidRPr="008D72B4">
        <w:rPr>
          <w:i/>
          <w:iCs/>
          <w:color w:val="006283"/>
          <w:lang w:val="en-US"/>
        </w:rPr>
        <w:t xml:space="preserve"> – </w:t>
      </w:r>
      <w:r>
        <w:rPr>
          <w:i/>
          <w:iCs/>
          <w:color w:val="006283"/>
          <w:lang w:val="en-US"/>
        </w:rPr>
        <w:t>Geneva</w:t>
      </w:r>
    </w:p>
    <w:p w14:paraId="191EBE6C" w14:textId="77777777" w:rsidR="00BB3027" w:rsidRPr="008D72B4" w:rsidRDefault="00BB3027" w:rsidP="00BB3027">
      <w:pPr>
        <w:rPr>
          <w:color w:val="006283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925"/>
      </w:tblGrid>
      <w:tr w:rsidR="00BB3027" w:rsidRPr="008D72B4" w14:paraId="6DD4862E" w14:textId="77777777" w:rsidTr="002E543B">
        <w:tc>
          <w:tcPr>
            <w:tcW w:w="9016" w:type="dxa"/>
            <w:gridSpan w:val="3"/>
            <w:shd w:val="clear" w:color="auto" w:fill="006283"/>
          </w:tcPr>
          <w:p w14:paraId="4B7BF78C" w14:textId="77777777" w:rsidR="00BB3027" w:rsidRPr="00AA0FFA" w:rsidRDefault="00BB3027" w:rsidP="002E543B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 xml:space="preserve">DAY </w:t>
            </w:r>
            <w:r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>1</w:t>
            </w:r>
            <w:r w:rsidRPr="008D72B4"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 xml:space="preserve"> – </w:t>
            </w:r>
            <w:r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>THURSDAY</w:t>
            </w:r>
            <w:r w:rsidRPr="008D72B4"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>13 FEBRUARY</w:t>
            </w:r>
          </w:p>
        </w:tc>
      </w:tr>
      <w:tr w:rsidR="00BB3027" w:rsidRPr="008D72B4" w14:paraId="0D0A36DE" w14:textId="77777777" w:rsidTr="002E543B">
        <w:tc>
          <w:tcPr>
            <w:tcW w:w="1555" w:type="dxa"/>
            <w:vAlign w:val="center"/>
          </w:tcPr>
          <w:p w14:paraId="0D2C8821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Time</w:t>
            </w:r>
          </w:p>
        </w:tc>
        <w:tc>
          <w:tcPr>
            <w:tcW w:w="4536" w:type="dxa"/>
            <w:vAlign w:val="center"/>
          </w:tcPr>
          <w:p w14:paraId="006EFF62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Activity</w:t>
            </w:r>
          </w:p>
        </w:tc>
        <w:tc>
          <w:tcPr>
            <w:tcW w:w="2925" w:type="dxa"/>
            <w:vAlign w:val="center"/>
          </w:tcPr>
          <w:p w14:paraId="3D47F837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Participants/Speakers</w:t>
            </w:r>
          </w:p>
        </w:tc>
      </w:tr>
      <w:tr w:rsidR="00BB3027" w:rsidRPr="008D72B4" w14:paraId="47E9A719" w14:textId="77777777" w:rsidTr="002E543B">
        <w:tc>
          <w:tcPr>
            <w:tcW w:w="1555" w:type="dxa"/>
            <w:vAlign w:val="center"/>
          </w:tcPr>
          <w:p w14:paraId="5BE79C44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09:00 – 10:30</w:t>
            </w:r>
          </w:p>
        </w:tc>
        <w:tc>
          <w:tcPr>
            <w:tcW w:w="4536" w:type="dxa"/>
            <w:vAlign w:val="center"/>
          </w:tcPr>
          <w:p w14:paraId="5F62D0B1" w14:textId="77777777" w:rsidR="00BB3027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>
              <w:rPr>
                <w:b/>
                <w:bCs/>
                <w:sz w:val="16"/>
                <w:szCs w:val="20"/>
                <w:lang w:val="en-US"/>
              </w:rPr>
              <w:t>Meeting between Somali delegation and WTO Secretariat</w:t>
            </w:r>
          </w:p>
          <w:p w14:paraId="6CECF708" w14:textId="77777777" w:rsidR="00BB3027" w:rsidRPr="008D72B4" w:rsidRDefault="00BB3027" w:rsidP="00BB3027">
            <w:pPr>
              <w:numPr>
                <w:ilvl w:val="0"/>
                <w:numId w:val="19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Presentation of the Somali negotiation team</w:t>
            </w:r>
          </w:p>
          <w:p w14:paraId="59CDDADA" w14:textId="77777777" w:rsidR="00BB3027" w:rsidRDefault="00BB3027" w:rsidP="00BB3027">
            <w:pPr>
              <w:numPr>
                <w:ilvl w:val="0"/>
                <w:numId w:val="19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 xml:space="preserve">Presentation of the </w:t>
            </w:r>
            <w:r>
              <w:rPr>
                <w:sz w:val="16"/>
                <w:szCs w:val="20"/>
                <w:lang w:val="en-US"/>
              </w:rPr>
              <w:t xml:space="preserve">training </w:t>
            </w:r>
            <w:r w:rsidRPr="008D72B4">
              <w:rPr>
                <w:sz w:val="16"/>
                <w:szCs w:val="20"/>
                <w:lang w:val="en-US"/>
              </w:rPr>
              <w:t>programme</w:t>
            </w:r>
          </w:p>
          <w:p w14:paraId="4951BB3B" w14:textId="77777777" w:rsidR="00BB3027" w:rsidRPr="008D72B4" w:rsidRDefault="00BB3027" w:rsidP="00BB3027">
            <w:pPr>
              <w:numPr>
                <w:ilvl w:val="0"/>
                <w:numId w:val="19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State of Play of Somalia's WTO accession</w:t>
            </w:r>
          </w:p>
          <w:p w14:paraId="5F889EB3" w14:textId="77777777" w:rsidR="00BB3027" w:rsidRDefault="00BB3027" w:rsidP="00BB3027">
            <w:pPr>
              <w:numPr>
                <w:ilvl w:val="0"/>
                <w:numId w:val="19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LDC Accession Framework</w:t>
            </w:r>
          </w:p>
          <w:p w14:paraId="173D11D2" w14:textId="77777777" w:rsidR="00BB3027" w:rsidRPr="00183B38" w:rsidRDefault="00BB3027" w:rsidP="00BB3027">
            <w:pPr>
              <w:numPr>
                <w:ilvl w:val="0"/>
                <w:numId w:val="19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183B38">
              <w:rPr>
                <w:sz w:val="16"/>
                <w:szCs w:val="20"/>
                <w:lang w:val="en-US"/>
              </w:rPr>
              <w:t>Roadmap and Next steps</w:t>
            </w:r>
          </w:p>
        </w:tc>
        <w:tc>
          <w:tcPr>
            <w:tcW w:w="2925" w:type="dxa"/>
            <w:vAlign w:val="center"/>
          </w:tcPr>
          <w:p w14:paraId="1CE16222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 xml:space="preserve">Government of Somalia </w:t>
            </w:r>
          </w:p>
          <w:p w14:paraId="0D7E78B6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WTO Secretariat – Accessions Division</w:t>
            </w:r>
          </w:p>
        </w:tc>
      </w:tr>
      <w:tr w:rsidR="00BB3027" w:rsidRPr="008D72B4" w14:paraId="7CE9C6C4" w14:textId="77777777" w:rsidTr="002E543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9BC40C6" w14:textId="77777777" w:rsidR="00BB3027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60DCBD6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Coffee break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0A51BDC4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</w:tr>
      <w:tr w:rsidR="00BB3027" w:rsidRPr="008D72B4" w14:paraId="2160AFB6" w14:textId="77777777" w:rsidTr="002E543B">
        <w:tc>
          <w:tcPr>
            <w:tcW w:w="1555" w:type="dxa"/>
            <w:vAlign w:val="center"/>
          </w:tcPr>
          <w:p w14:paraId="2F7B40BE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11:00 – 12:30</w:t>
            </w:r>
          </w:p>
        </w:tc>
        <w:tc>
          <w:tcPr>
            <w:tcW w:w="4536" w:type="dxa"/>
            <w:vAlign w:val="center"/>
          </w:tcPr>
          <w:p w14:paraId="266F9676" w14:textId="77777777" w:rsidR="00BB3027" w:rsidRPr="00E937C7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E937C7">
              <w:rPr>
                <w:b/>
                <w:bCs/>
                <w:sz w:val="16"/>
                <w:szCs w:val="20"/>
                <w:lang w:val="en-US"/>
              </w:rPr>
              <w:t>High-level Opening Session on Somalia Trade Economic Integration/WTO Accession [EAC implementation]</w:t>
            </w:r>
          </w:p>
          <w:p w14:paraId="21EBF3C0" w14:textId="77777777" w:rsidR="00BB3027" w:rsidRPr="00E937C7" w:rsidRDefault="00BB3027" w:rsidP="00BB3027">
            <w:pPr>
              <w:numPr>
                <w:ilvl w:val="0"/>
                <w:numId w:val="21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E937C7">
              <w:rPr>
                <w:sz w:val="16"/>
                <w:szCs w:val="20"/>
                <w:lang w:val="en-US"/>
              </w:rPr>
              <w:t xml:space="preserve">Benefits of multilateral and regional trade integration </w:t>
            </w:r>
          </w:p>
          <w:p w14:paraId="73F2E024" w14:textId="77777777" w:rsidR="00BB3027" w:rsidRPr="00E937C7" w:rsidRDefault="00BB3027" w:rsidP="00BB3027">
            <w:pPr>
              <w:numPr>
                <w:ilvl w:val="0"/>
                <w:numId w:val="21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E937C7">
              <w:rPr>
                <w:sz w:val="16"/>
                <w:szCs w:val="20"/>
                <w:lang w:val="en-US"/>
              </w:rPr>
              <w:t>High-level discussion on synergies between WTO and EAC Accession</w:t>
            </w:r>
          </w:p>
        </w:tc>
        <w:tc>
          <w:tcPr>
            <w:tcW w:w="2925" w:type="dxa"/>
            <w:vAlign w:val="center"/>
          </w:tcPr>
          <w:p w14:paraId="478DCBA6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 xml:space="preserve">Government of Somalia </w:t>
            </w:r>
          </w:p>
          <w:p w14:paraId="25CA81D6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WP Chairperson (TBC)</w:t>
            </w:r>
          </w:p>
          <w:p w14:paraId="64E3C31C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WTO Secretariat</w:t>
            </w:r>
          </w:p>
          <w:p w14:paraId="10C0F73F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EAC Secretariat (TBC)</w:t>
            </w:r>
          </w:p>
          <w:p w14:paraId="55D9D8D8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</w:tr>
      <w:tr w:rsidR="00BB3027" w:rsidRPr="008D72B4" w14:paraId="31EC4E99" w14:textId="77777777" w:rsidTr="002E543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419969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12</w:t>
            </w:r>
            <w:r>
              <w:rPr>
                <w:sz w:val="16"/>
                <w:szCs w:val="20"/>
                <w:lang w:val="en-US"/>
              </w:rPr>
              <w:t>:</w:t>
            </w:r>
            <w:r w:rsidRPr="008D72B4">
              <w:rPr>
                <w:sz w:val="16"/>
                <w:szCs w:val="20"/>
                <w:lang w:val="en-US"/>
              </w:rPr>
              <w:t>30-14</w:t>
            </w:r>
            <w:r>
              <w:rPr>
                <w:sz w:val="16"/>
                <w:szCs w:val="20"/>
                <w:lang w:val="en-US"/>
              </w:rPr>
              <w:t>:00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0A6FEC7" w14:textId="77777777" w:rsidR="00BB3027" w:rsidRPr="00E937C7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  <w:p w14:paraId="7188E385" w14:textId="77777777" w:rsidR="00BB3027" w:rsidRPr="00E937C7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E937C7">
              <w:rPr>
                <w:sz w:val="16"/>
                <w:szCs w:val="20"/>
                <w:lang w:val="en-US"/>
              </w:rPr>
              <w:t>Lunch</w:t>
            </w:r>
          </w:p>
          <w:p w14:paraId="2B8D4D3E" w14:textId="77777777" w:rsidR="00BB3027" w:rsidRPr="00E937C7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6D91AF6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</w:tr>
      <w:tr w:rsidR="00BB3027" w:rsidRPr="008D72B4" w14:paraId="51D653F2" w14:textId="77777777" w:rsidTr="002E543B">
        <w:tc>
          <w:tcPr>
            <w:tcW w:w="1555" w:type="dxa"/>
            <w:vAlign w:val="center"/>
          </w:tcPr>
          <w:p w14:paraId="51900764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14:00 – 15:30</w:t>
            </w:r>
          </w:p>
        </w:tc>
        <w:tc>
          <w:tcPr>
            <w:tcW w:w="4536" w:type="dxa"/>
            <w:vAlign w:val="center"/>
          </w:tcPr>
          <w:p w14:paraId="1D786FEE" w14:textId="77777777" w:rsidR="00BB3027" w:rsidRPr="00E937C7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E937C7">
              <w:rPr>
                <w:b/>
                <w:bCs/>
                <w:sz w:val="16"/>
                <w:szCs w:val="20"/>
                <w:lang w:val="en-US"/>
              </w:rPr>
              <w:t>Technical session: WTO Accession &amp; EAC Implementation: Building on synergies</w:t>
            </w:r>
          </w:p>
          <w:p w14:paraId="306AC6D1" w14:textId="77777777" w:rsidR="00BB3027" w:rsidRPr="00E937C7" w:rsidRDefault="00BB3027" w:rsidP="00BB3027">
            <w:pPr>
              <w:numPr>
                <w:ilvl w:val="0"/>
                <w:numId w:val="24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E937C7">
              <w:rPr>
                <w:sz w:val="16"/>
                <w:szCs w:val="20"/>
                <w:lang w:val="en-US"/>
              </w:rPr>
              <w:t>Overview of WTO and EAC Accession procedures and rules</w:t>
            </w:r>
          </w:p>
          <w:p w14:paraId="0B5A131A" w14:textId="77777777" w:rsidR="00BB3027" w:rsidRPr="00E937C7" w:rsidRDefault="00BB3027" w:rsidP="00BB3027">
            <w:pPr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E937C7">
              <w:rPr>
                <w:sz w:val="16"/>
                <w:szCs w:val="20"/>
                <w:lang w:val="en-US"/>
              </w:rPr>
              <w:t>Discussion on areas of collaboration and complementary work</w:t>
            </w:r>
          </w:p>
        </w:tc>
        <w:tc>
          <w:tcPr>
            <w:tcW w:w="2925" w:type="dxa"/>
            <w:vAlign w:val="center"/>
          </w:tcPr>
          <w:p w14:paraId="199B7163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WTO Secretariat</w:t>
            </w:r>
          </w:p>
          <w:p w14:paraId="7B59AB7E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EAC Secretariat (TBC)</w:t>
            </w:r>
          </w:p>
          <w:p w14:paraId="3A14FA62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Somali EAC and WTO technical teams</w:t>
            </w:r>
          </w:p>
        </w:tc>
      </w:tr>
      <w:tr w:rsidR="00BB3027" w:rsidRPr="008D72B4" w14:paraId="56EB4C0D" w14:textId="77777777" w:rsidTr="002E543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5F5CA8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3726888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Coffee break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720F888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</w:tr>
      <w:tr w:rsidR="00BB3027" w:rsidRPr="008D72B4" w14:paraId="6FFBB4CC" w14:textId="77777777" w:rsidTr="002E543B">
        <w:tc>
          <w:tcPr>
            <w:tcW w:w="1555" w:type="dxa"/>
            <w:vAlign w:val="center"/>
          </w:tcPr>
          <w:p w14:paraId="1BD175FA" w14:textId="77777777" w:rsidR="00BB3027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16:00 – 17:30</w:t>
            </w:r>
          </w:p>
        </w:tc>
        <w:tc>
          <w:tcPr>
            <w:tcW w:w="4536" w:type="dxa"/>
            <w:vAlign w:val="center"/>
          </w:tcPr>
          <w:p w14:paraId="4DA7B6D6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Preparation for 1st Working Party meeting</w:t>
            </w:r>
          </w:p>
          <w:p w14:paraId="361E005E" w14:textId="77777777" w:rsidR="00BB3027" w:rsidRPr="008D72B4" w:rsidRDefault="00BB3027" w:rsidP="00BB3027">
            <w:pPr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Rules of procedure of the meeting</w:t>
            </w:r>
          </w:p>
          <w:p w14:paraId="3800DAB5" w14:textId="77777777" w:rsidR="00BB3027" w:rsidRPr="008D72B4" w:rsidRDefault="00BB3027" w:rsidP="00BB3027">
            <w:pPr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 xml:space="preserve">Organization and division of responsibilities </w:t>
            </w:r>
          </w:p>
          <w:p w14:paraId="13D33350" w14:textId="77777777" w:rsidR="00BB3027" w:rsidRPr="008D72B4" w:rsidRDefault="00BB3027" w:rsidP="00BB3027">
            <w:pPr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How to coordinate with WTO Secretariat</w:t>
            </w:r>
          </w:p>
          <w:p w14:paraId="28644A92" w14:textId="77777777" w:rsidR="00BB3027" w:rsidRDefault="00BB3027" w:rsidP="00BB3027">
            <w:pPr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On the margins of the WP meeting</w:t>
            </w:r>
          </w:p>
          <w:p w14:paraId="2A8D99F5" w14:textId="77777777" w:rsidR="00BB3027" w:rsidRPr="008C155E" w:rsidRDefault="00BB3027" w:rsidP="00BB3027">
            <w:pPr>
              <w:numPr>
                <w:ilvl w:val="0"/>
                <w:numId w:val="22"/>
              </w:num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8C155E">
              <w:rPr>
                <w:sz w:val="16"/>
                <w:szCs w:val="20"/>
                <w:lang w:val="en-US"/>
              </w:rPr>
              <w:t>Agenda items, what to expect from discussions, how to distribute questions</w:t>
            </w:r>
          </w:p>
        </w:tc>
        <w:tc>
          <w:tcPr>
            <w:tcW w:w="2925" w:type="dxa"/>
            <w:vAlign w:val="center"/>
          </w:tcPr>
          <w:p w14:paraId="15581A75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WTO Secretariat – Accessions Division</w:t>
            </w:r>
          </w:p>
        </w:tc>
      </w:tr>
    </w:tbl>
    <w:p w14:paraId="2653DC17" w14:textId="77777777" w:rsidR="00BB3027" w:rsidRPr="008D72B4" w:rsidRDefault="00BB3027" w:rsidP="00BB3027">
      <w:pPr>
        <w:rPr>
          <w:color w:val="006283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BB3027" w:rsidRPr="008D72B4" w14:paraId="7C081BD2" w14:textId="77777777" w:rsidTr="002E543B">
        <w:tc>
          <w:tcPr>
            <w:tcW w:w="9016" w:type="dxa"/>
            <w:gridSpan w:val="3"/>
            <w:shd w:val="clear" w:color="auto" w:fill="006283"/>
          </w:tcPr>
          <w:p w14:paraId="7A2F1A12" w14:textId="77777777" w:rsidR="00BB3027" w:rsidRPr="00AA0FFA" w:rsidRDefault="00BB3027" w:rsidP="002E543B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 xml:space="preserve">DAY </w:t>
            </w:r>
            <w:r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>2</w:t>
            </w:r>
            <w:r w:rsidRPr="008D72B4"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 xml:space="preserve"> – </w:t>
            </w:r>
            <w:r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>FRIDAY</w:t>
            </w:r>
            <w:r w:rsidRPr="008D72B4"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 xml:space="preserve">, </w:t>
            </w:r>
            <w:r>
              <w:rPr>
                <w:b/>
                <w:bCs/>
                <w:color w:val="FFFFFF" w:themeColor="background1"/>
                <w:sz w:val="16"/>
                <w:szCs w:val="20"/>
                <w:lang w:val="en-US"/>
              </w:rPr>
              <w:t>14 FEBRUARY</w:t>
            </w:r>
          </w:p>
        </w:tc>
      </w:tr>
      <w:tr w:rsidR="00BB3027" w:rsidRPr="008D72B4" w14:paraId="4A050CCB" w14:textId="77777777" w:rsidTr="002E543B">
        <w:tc>
          <w:tcPr>
            <w:tcW w:w="1555" w:type="dxa"/>
            <w:vAlign w:val="center"/>
          </w:tcPr>
          <w:p w14:paraId="5E204E15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Time</w:t>
            </w:r>
          </w:p>
        </w:tc>
        <w:tc>
          <w:tcPr>
            <w:tcW w:w="4455" w:type="dxa"/>
            <w:vAlign w:val="center"/>
          </w:tcPr>
          <w:p w14:paraId="18607324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Activity</w:t>
            </w:r>
          </w:p>
        </w:tc>
        <w:tc>
          <w:tcPr>
            <w:tcW w:w="3006" w:type="dxa"/>
            <w:vAlign w:val="center"/>
          </w:tcPr>
          <w:p w14:paraId="472DFB0D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Participants/Speakers</w:t>
            </w:r>
          </w:p>
        </w:tc>
      </w:tr>
      <w:tr w:rsidR="00BB3027" w:rsidRPr="008D72B4" w14:paraId="79293CD4" w14:textId="77777777" w:rsidTr="002E543B">
        <w:tc>
          <w:tcPr>
            <w:tcW w:w="1555" w:type="dxa"/>
            <w:vAlign w:val="center"/>
          </w:tcPr>
          <w:p w14:paraId="3EC8B73D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09:00 – 10:30</w:t>
            </w:r>
          </w:p>
        </w:tc>
        <w:tc>
          <w:tcPr>
            <w:tcW w:w="4455" w:type="dxa"/>
            <w:vAlign w:val="center"/>
          </w:tcPr>
          <w:p w14:paraId="352A83CA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Memorandum on the Foreign Trade Regime (MFTR) and Q&amp;R - Discussing gaps and updates</w:t>
            </w:r>
          </w:p>
          <w:p w14:paraId="3B0EB40D" w14:textId="77777777" w:rsidR="00BB3027" w:rsidRPr="00D12693" w:rsidRDefault="00BB3027" w:rsidP="002E543B">
            <w:pPr>
              <w:spacing w:line="276" w:lineRule="auto"/>
              <w:contextualSpacing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Discussion on issues identified in the MFTR and Q&amp;R and preparation of updates for future revision</w:t>
            </w:r>
          </w:p>
        </w:tc>
        <w:tc>
          <w:tcPr>
            <w:tcW w:w="3006" w:type="dxa"/>
            <w:vAlign w:val="center"/>
          </w:tcPr>
          <w:p w14:paraId="3E1E1E21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WTO Secretariat – Accessions Division</w:t>
            </w:r>
          </w:p>
          <w:p w14:paraId="2476B5CD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Somali WTO technical team</w:t>
            </w:r>
          </w:p>
        </w:tc>
      </w:tr>
      <w:tr w:rsidR="00BB3027" w:rsidRPr="008D72B4" w14:paraId="55A6F43E" w14:textId="77777777" w:rsidTr="002E543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0F9C88" w14:textId="77777777" w:rsidR="00BB3027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  <w:tc>
          <w:tcPr>
            <w:tcW w:w="4455" w:type="dxa"/>
            <w:shd w:val="clear" w:color="auto" w:fill="D9D9D9" w:themeFill="background1" w:themeFillShade="D9"/>
            <w:vAlign w:val="center"/>
          </w:tcPr>
          <w:p w14:paraId="77F4EFA2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Coffee break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A9A1F14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</w:tr>
      <w:tr w:rsidR="00BB3027" w:rsidRPr="008D72B4" w14:paraId="4EDA648D" w14:textId="77777777" w:rsidTr="002E543B">
        <w:tc>
          <w:tcPr>
            <w:tcW w:w="1555" w:type="dxa"/>
            <w:vAlign w:val="center"/>
          </w:tcPr>
          <w:p w14:paraId="00F4CE49" w14:textId="77777777" w:rsidR="00BB3027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11:00 – 12h30</w:t>
            </w:r>
          </w:p>
        </w:tc>
        <w:tc>
          <w:tcPr>
            <w:tcW w:w="4455" w:type="dxa"/>
            <w:vAlign w:val="center"/>
          </w:tcPr>
          <w:p w14:paraId="4A9A7F3D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Aligning Legislation for Economic Integration: EAC Roadmap &amp; WTO LAP</w:t>
            </w:r>
          </w:p>
          <w:p w14:paraId="24103442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Discussion on the synergies between legislative work on EAC and WTO</w:t>
            </w:r>
          </w:p>
        </w:tc>
        <w:tc>
          <w:tcPr>
            <w:tcW w:w="3006" w:type="dxa"/>
            <w:vAlign w:val="center"/>
          </w:tcPr>
          <w:p w14:paraId="1CB198E7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WTO Secretariat</w:t>
            </w:r>
          </w:p>
          <w:p w14:paraId="64438FFC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EAC Secretariat (TBC)</w:t>
            </w:r>
          </w:p>
          <w:p w14:paraId="0EF7ADFC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Somali EAC and WTO technical teams</w:t>
            </w:r>
          </w:p>
        </w:tc>
      </w:tr>
      <w:tr w:rsidR="00BB3027" w:rsidRPr="008D72B4" w14:paraId="577D6327" w14:textId="77777777" w:rsidTr="002E543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50646B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12</w:t>
            </w:r>
            <w:r>
              <w:rPr>
                <w:sz w:val="16"/>
                <w:szCs w:val="20"/>
                <w:lang w:val="en-US"/>
              </w:rPr>
              <w:t>:</w:t>
            </w:r>
            <w:r w:rsidRPr="008D72B4">
              <w:rPr>
                <w:sz w:val="16"/>
                <w:szCs w:val="20"/>
                <w:lang w:val="en-US"/>
              </w:rPr>
              <w:t>30-14</w:t>
            </w:r>
            <w:r>
              <w:rPr>
                <w:sz w:val="16"/>
                <w:szCs w:val="20"/>
                <w:lang w:val="en-US"/>
              </w:rPr>
              <w:t>:00</w:t>
            </w:r>
          </w:p>
        </w:tc>
        <w:tc>
          <w:tcPr>
            <w:tcW w:w="4455" w:type="dxa"/>
            <w:shd w:val="clear" w:color="auto" w:fill="D9D9D9" w:themeFill="background1" w:themeFillShade="D9"/>
            <w:vAlign w:val="center"/>
          </w:tcPr>
          <w:p w14:paraId="462925A0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  <w:p w14:paraId="33955347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Lunch</w:t>
            </w:r>
          </w:p>
          <w:p w14:paraId="02A890B5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7C40EED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</w:tr>
      <w:tr w:rsidR="00BB3027" w:rsidRPr="008D72B4" w14:paraId="56542C99" w14:textId="77777777" w:rsidTr="002E543B">
        <w:tc>
          <w:tcPr>
            <w:tcW w:w="1555" w:type="dxa"/>
            <w:vAlign w:val="center"/>
          </w:tcPr>
          <w:p w14:paraId="0051C3D6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14:00 – 15:30</w:t>
            </w:r>
          </w:p>
        </w:tc>
        <w:tc>
          <w:tcPr>
            <w:tcW w:w="4455" w:type="dxa"/>
            <w:vAlign w:val="center"/>
          </w:tcPr>
          <w:p w14:paraId="5BD29519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b/>
                <w:bCs/>
                <w:sz w:val="16"/>
                <w:szCs w:val="20"/>
                <w:lang w:val="en-US"/>
              </w:rPr>
              <w:t>Technical Assistance: Mapping needs and partners support</w:t>
            </w:r>
          </w:p>
          <w:p w14:paraId="38AECE4E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Developing and reviewing Somalia's TA matrix</w:t>
            </w:r>
          </w:p>
        </w:tc>
        <w:tc>
          <w:tcPr>
            <w:tcW w:w="3006" w:type="dxa"/>
            <w:vAlign w:val="center"/>
          </w:tcPr>
          <w:p w14:paraId="252D4F9E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WTO Secretariat – Accessions Division</w:t>
            </w:r>
          </w:p>
        </w:tc>
      </w:tr>
      <w:tr w:rsidR="00BB3027" w:rsidRPr="008D72B4" w14:paraId="66502836" w14:textId="77777777" w:rsidTr="002E543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3FDF5E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4455" w:type="dxa"/>
            <w:shd w:val="clear" w:color="auto" w:fill="D9D9D9" w:themeFill="background1" w:themeFillShade="D9"/>
            <w:vAlign w:val="center"/>
          </w:tcPr>
          <w:p w14:paraId="0B6907AC" w14:textId="77777777" w:rsidR="00BB3027" w:rsidRPr="008D72B4" w:rsidRDefault="00BB3027" w:rsidP="002E543B">
            <w:pPr>
              <w:spacing w:line="276" w:lineRule="auto"/>
              <w:jc w:val="left"/>
              <w:rPr>
                <w:b/>
                <w:bCs/>
                <w:i/>
                <w:iCs/>
                <w:color w:val="C00000"/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>Coffee break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575801F6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</w:p>
        </w:tc>
      </w:tr>
      <w:tr w:rsidR="00BB3027" w:rsidRPr="008D72B4" w14:paraId="18035E3E" w14:textId="77777777" w:rsidTr="002E543B">
        <w:trPr>
          <w:trHeight w:val="79"/>
        </w:trPr>
        <w:tc>
          <w:tcPr>
            <w:tcW w:w="1555" w:type="dxa"/>
            <w:vAlign w:val="center"/>
          </w:tcPr>
          <w:p w14:paraId="2C238466" w14:textId="77777777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16:00 – 17:30</w:t>
            </w:r>
          </w:p>
        </w:tc>
        <w:tc>
          <w:tcPr>
            <w:tcW w:w="4455" w:type="dxa"/>
            <w:vAlign w:val="center"/>
          </w:tcPr>
          <w:p w14:paraId="699AFC4B" w14:textId="77777777" w:rsidR="00BB3027" w:rsidRPr="008C155E" w:rsidRDefault="00BB3027" w:rsidP="002E543B">
            <w:pPr>
              <w:spacing w:line="276" w:lineRule="auto"/>
              <w:jc w:val="left"/>
              <w:rPr>
                <w:b/>
                <w:bCs/>
                <w:sz w:val="16"/>
                <w:szCs w:val="20"/>
                <w:lang w:val="en-US"/>
              </w:rPr>
            </w:pPr>
            <w:r w:rsidRPr="00234666">
              <w:rPr>
                <w:b/>
                <w:bCs/>
                <w:sz w:val="16"/>
                <w:szCs w:val="20"/>
                <w:lang w:val="en-US"/>
              </w:rPr>
              <w:t>Trade Facilitation training</w:t>
            </w:r>
            <w:r>
              <w:rPr>
                <w:b/>
                <w:bCs/>
                <w:sz w:val="16"/>
                <w:szCs w:val="20"/>
                <w:lang w:val="en-US"/>
              </w:rPr>
              <w:t xml:space="preserve"> (TBC)</w:t>
            </w:r>
          </w:p>
          <w:p w14:paraId="79CDAEC5" w14:textId="77777777" w:rsidR="00BB3027" w:rsidRPr="00234666" w:rsidRDefault="00BB3027" w:rsidP="002E543B">
            <w:pPr>
              <w:spacing w:line="276" w:lineRule="auto"/>
              <w:contextualSpacing/>
              <w:jc w:val="left"/>
              <w:rPr>
                <w:color w:val="C00000"/>
                <w:sz w:val="16"/>
                <w:szCs w:val="20"/>
                <w:lang w:val="en-US"/>
              </w:rPr>
            </w:pPr>
            <w:r w:rsidRPr="00234666">
              <w:rPr>
                <w:sz w:val="16"/>
                <w:szCs w:val="20"/>
                <w:lang w:val="en-US"/>
              </w:rPr>
              <w:t xml:space="preserve">Introduction to the </w:t>
            </w:r>
            <w:r>
              <w:rPr>
                <w:sz w:val="16"/>
                <w:szCs w:val="20"/>
                <w:lang w:val="en-US"/>
              </w:rPr>
              <w:t>Trade Facilitation Agreement</w:t>
            </w:r>
          </w:p>
        </w:tc>
        <w:tc>
          <w:tcPr>
            <w:tcW w:w="3006" w:type="dxa"/>
            <w:vAlign w:val="center"/>
          </w:tcPr>
          <w:p w14:paraId="62B6C07D" w14:textId="601965D0" w:rsidR="00BB3027" w:rsidRPr="008D72B4" w:rsidRDefault="00BB3027" w:rsidP="002E543B">
            <w:pPr>
              <w:spacing w:line="276" w:lineRule="auto"/>
              <w:jc w:val="left"/>
              <w:rPr>
                <w:sz w:val="16"/>
                <w:szCs w:val="20"/>
                <w:lang w:val="en-US"/>
              </w:rPr>
            </w:pPr>
            <w:r w:rsidRPr="008D72B4">
              <w:rPr>
                <w:sz w:val="16"/>
                <w:szCs w:val="20"/>
                <w:lang w:val="en-US"/>
              </w:rPr>
              <w:t xml:space="preserve">WTO Secretariat </w:t>
            </w:r>
            <w:r w:rsidR="00E937C7">
              <w:rPr>
                <w:sz w:val="16"/>
                <w:szCs w:val="20"/>
                <w:lang w:val="en-US"/>
              </w:rPr>
              <w:t>TBC</w:t>
            </w:r>
          </w:p>
        </w:tc>
      </w:tr>
    </w:tbl>
    <w:p w14:paraId="54433A67" w14:textId="77777777" w:rsidR="00BB3027" w:rsidRPr="008D72B4" w:rsidRDefault="00BB3027" w:rsidP="00BB3027">
      <w:pPr>
        <w:rPr>
          <w:color w:val="006283"/>
          <w:lang w:val="en-US"/>
        </w:rPr>
      </w:pPr>
    </w:p>
    <w:p w14:paraId="32245F01" w14:textId="77777777" w:rsidR="00BB3027" w:rsidRPr="008D72B4" w:rsidRDefault="00BB3027" w:rsidP="00BB3027">
      <w:pPr>
        <w:rPr>
          <w:color w:val="006283"/>
          <w:lang w:val="en-US"/>
        </w:rPr>
      </w:pPr>
    </w:p>
    <w:p w14:paraId="1ED647B2" w14:textId="77777777" w:rsidR="00823F9F" w:rsidRPr="008D72B4" w:rsidRDefault="00823F9F" w:rsidP="00823F9F">
      <w:pPr>
        <w:rPr>
          <w:color w:val="006283"/>
          <w:lang w:val="en-US"/>
        </w:rPr>
      </w:pPr>
    </w:p>
    <w:p w14:paraId="1D892B98" w14:textId="77777777" w:rsidR="00823F9F" w:rsidRPr="008D72B4" w:rsidRDefault="00823F9F" w:rsidP="00823F9F">
      <w:pPr>
        <w:rPr>
          <w:color w:val="006283"/>
          <w:lang w:val="en-US"/>
        </w:rPr>
      </w:pPr>
    </w:p>
    <w:p w14:paraId="325A14FA" w14:textId="77777777" w:rsidR="00823F9F" w:rsidRPr="008D72B4" w:rsidRDefault="00823F9F" w:rsidP="00823F9F">
      <w:pPr>
        <w:rPr>
          <w:color w:val="006283"/>
          <w:lang w:val="en-US"/>
        </w:rPr>
      </w:pPr>
    </w:p>
    <w:p w14:paraId="3A44735B" w14:textId="77777777" w:rsidR="00FA4E83" w:rsidRDefault="00FA4E83" w:rsidP="00C37553">
      <w:pPr>
        <w:rPr>
          <w:color w:val="006283"/>
          <w:lang w:val="en-US"/>
        </w:rPr>
      </w:pPr>
    </w:p>
    <w:p w14:paraId="7696CED6" w14:textId="77777777" w:rsidR="00FA4E83" w:rsidRDefault="00FA4E83" w:rsidP="00C37553">
      <w:pPr>
        <w:rPr>
          <w:color w:val="006283"/>
          <w:lang w:val="en-US"/>
        </w:rPr>
      </w:pPr>
    </w:p>
    <w:p w14:paraId="5051B820" w14:textId="77777777" w:rsidR="00FA4E83" w:rsidRDefault="00FA4E83" w:rsidP="00C37553">
      <w:pPr>
        <w:rPr>
          <w:color w:val="006283"/>
          <w:lang w:val="en-US"/>
        </w:rPr>
      </w:pPr>
    </w:p>
    <w:p w14:paraId="3C7CEA9A" w14:textId="77777777" w:rsidR="00FA4E83" w:rsidRDefault="00FA4E83" w:rsidP="00C37553">
      <w:pPr>
        <w:rPr>
          <w:color w:val="006283"/>
          <w:lang w:val="en-US"/>
        </w:rPr>
      </w:pPr>
    </w:p>
    <w:p w14:paraId="16D77F3E" w14:textId="77777777" w:rsidR="00FA4E83" w:rsidRDefault="00FA4E83" w:rsidP="00C37553">
      <w:pPr>
        <w:rPr>
          <w:color w:val="006283"/>
          <w:lang w:val="en-US"/>
        </w:rPr>
      </w:pPr>
    </w:p>
    <w:p w14:paraId="7DF33755" w14:textId="77777777" w:rsidR="00FA4E83" w:rsidRDefault="00FA4E83" w:rsidP="00C37553">
      <w:pPr>
        <w:rPr>
          <w:color w:val="006283"/>
          <w:lang w:val="en-US"/>
        </w:rPr>
      </w:pPr>
    </w:p>
    <w:p w14:paraId="4319E32A" w14:textId="77777777" w:rsidR="00FA4E83" w:rsidRDefault="00FA4E83" w:rsidP="00C37553">
      <w:pPr>
        <w:rPr>
          <w:color w:val="006283"/>
          <w:lang w:val="en-US"/>
        </w:rPr>
      </w:pPr>
    </w:p>
    <w:p w14:paraId="7247B2EC" w14:textId="77777777" w:rsidR="00FA4E83" w:rsidRDefault="00FA4E83" w:rsidP="00C37553">
      <w:pPr>
        <w:rPr>
          <w:color w:val="006283"/>
          <w:lang w:val="en-US"/>
        </w:rPr>
      </w:pPr>
    </w:p>
    <w:p w14:paraId="1F429F93" w14:textId="77777777" w:rsidR="00FA4E83" w:rsidRDefault="00FA4E83" w:rsidP="00C37553">
      <w:pPr>
        <w:rPr>
          <w:color w:val="006283"/>
          <w:lang w:val="en-US"/>
        </w:rPr>
      </w:pPr>
    </w:p>
    <w:p w14:paraId="7EEB1AED" w14:textId="77777777" w:rsidR="00FA4E83" w:rsidRDefault="00FA4E83" w:rsidP="00C37553">
      <w:pPr>
        <w:rPr>
          <w:color w:val="006283"/>
          <w:lang w:val="en-US"/>
        </w:rPr>
      </w:pPr>
    </w:p>
    <w:p w14:paraId="4D8CE021" w14:textId="77777777" w:rsidR="00FA4E83" w:rsidRDefault="00FA4E83" w:rsidP="00C37553">
      <w:pPr>
        <w:rPr>
          <w:color w:val="006283"/>
          <w:lang w:val="en-US"/>
        </w:rPr>
      </w:pPr>
    </w:p>
    <w:p w14:paraId="1D4AACF4" w14:textId="77777777" w:rsidR="00FA4E83" w:rsidRDefault="00FA4E83" w:rsidP="00C37553">
      <w:pPr>
        <w:rPr>
          <w:color w:val="006283"/>
          <w:lang w:val="en-US"/>
        </w:rPr>
      </w:pPr>
    </w:p>
    <w:p w14:paraId="4189669D" w14:textId="77777777" w:rsidR="00FA4E83" w:rsidRDefault="00FA4E83" w:rsidP="00C37553">
      <w:pPr>
        <w:rPr>
          <w:color w:val="006283"/>
          <w:lang w:val="en-US"/>
        </w:rPr>
      </w:pPr>
    </w:p>
    <w:p w14:paraId="5B338BCC" w14:textId="77777777" w:rsidR="00FA4E83" w:rsidRDefault="00FA4E83" w:rsidP="00C37553">
      <w:pPr>
        <w:rPr>
          <w:color w:val="006283"/>
          <w:lang w:val="en-US"/>
        </w:rPr>
      </w:pPr>
    </w:p>
    <w:p w14:paraId="4D2EF893" w14:textId="77777777" w:rsidR="00FA4E83" w:rsidRDefault="00FA4E83" w:rsidP="00C37553">
      <w:pPr>
        <w:rPr>
          <w:color w:val="006283"/>
          <w:lang w:val="en-US"/>
        </w:rPr>
      </w:pPr>
    </w:p>
    <w:p w14:paraId="72CD34F1" w14:textId="77777777" w:rsidR="00FA4E83" w:rsidRDefault="00FA4E83" w:rsidP="00C37553">
      <w:pPr>
        <w:rPr>
          <w:color w:val="006283"/>
          <w:lang w:val="en-US"/>
        </w:rPr>
      </w:pPr>
    </w:p>
    <w:p w14:paraId="356973EF" w14:textId="77777777" w:rsidR="00FA4E83" w:rsidRDefault="00FA4E83" w:rsidP="00C37553">
      <w:pPr>
        <w:rPr>
          <w:color w:val="006283"/>
          <w:lang w:val="en-US"/>
        </w:rPr>
      </w:pPr>
    </w:p>
    <w:p w14:paraId="11C849B0" w14:textId="77777777" w:rsidR="00FA4E83" w:rsidRDefault="00FA4E83" w:rsidP="00C37553">
      <w:pPr>
        <w:rPr>
          <w:color w:val="006283"/>
          <w:lang w:val="en-US"/>
        </w:rPr>
        <w:sectPr w:rsidR="00FA4E83" w:rsidSect="002A15FB">
          <w:headerReference w:type="default" r:id="rId8"/>
          <w:pgSz w:w="11906" w:h="16838" w:code="9"/>
          <w:pgMar w:top="1701" w:right="1440" w:bottom="1440" w:left="1440" w:header="720" w:footer="720" w:gutter="0"/>
          <w:cols w:space="708"/>
          <w:docGrid w:linePitch="360"/>
        </w:sectPr>
      </w:pPr>
    </w:p>
    <w:p w14:paraId="0E50E1EF" w14:textId="51AC4DFF" w:rsidR="00CA0BC8" w:rsidRPr="00C204A5" w:rsidRDefault="00C204A5" w:rsidP="00CA0BC8">
      <w:pPr>
        <w:jc w:val="center"/>
        <w:rPr>
          <w:b/>
          <w:bCs/>
          <w:color w:val="006283"/>
          <w:lang w:val="en-US"/>
        </w:rPr>
      </w:pPr>
      <w:r w:rsidRPr="00C204A5">
        <w:rPr>
          <w:b/>
          <w:bCs/>
          <w:color w:val="006283"/>
          <w:lang w:val="en-US"/>
        </w:rPr>
        <w:lastRenderedPageBreak/>
        <w:t>ANNEX 1</w:t>
      </w:r>
    </w:p>
    <w:p w14:paraId="4ACDFA4F" w14:textId="77777777" w:rsidR="00CA0BC8" w:rsidRDefault="00CA0BC8" w:rsidP="00CA0BC8">
      <w:pPr>
        <w:jc w:val="center"/>
        <w:rPr>
          <w:color w:val="006283"/>
          <w:lang w:val="en-US"/>
        </w:rPr>
      </w:pPr>
    </w:p>
    <w:p w14:paraId="2B8BF4B8" w14:textId="77777777" w:rsidR="00266E71" w:rsidRPr="008D72B4" w:rsidRDefault="00266E71" w:rsidP="00266E71">
      <w:pPr>
        <w:jc w:val="center"/>
        <w:rPr>
          <w:color w:val="006283"/>
          <w:lang w:val="en-US"/>
        </w:rPr>
      </w:pPr>
      <w:r w:rsidRPr="008D72B4">
        <w:rPr>
          <w:color w:val="006283"/>
          <w:lang w:val="en-US"/>
        </w:rPr>
        <w:t>WEEK PROGRAMME OVERVIEW (</w:t>
      </w:r>
      <w:r>
        <w:rPr>
          <w:color w:val="006283"/>
          <w:lang w:val="en-US"/>
        </w:rPr>
        <w:t>13</w:t>
      </w:r>
      <w:r w:rsidRPr="008D72B4">
        <w:rPr>
          <w:color w:val="006283"/>
          <w:lang w:val="en-US"/>
        </w:rPr>
        <w:t>-</w:t>
      </w:r>
      <w:r>
        <w:rPr>
          <w:color w:val="006283"/>
          <w:lang w:val="en-US"/>
        </w:rPr>
        <w:t>14 FEBRUARY)</w:t>
      </w:r>
    </w:p>
    <w:p w14:paraId="33380C57" w14:textId="77777777" w:rsidR="00266E71" w:rsidRPr="008D72B4" w:rsidRDefault="00266E71" w:rsidP="00266E71">
      <w:pPr>
        <w:rPr>
          <w:color w:val="006283"/>
          <w:lang w:val="en-US"/>
        </w:rPr>
      </w:pPr>
    </w:p>
    <w:tbl>
      <w:tblPr>
        <w:tblpPr w:leftFromText="180" w:rightFromText="180" w:vertAnchor="page" w:horzAnchor="margin" w:tblpY="1831"/>
        <w:tblW w:w="13677" w:type="dxa"/>
        <w:tblLook w:val="04A0" w:firstRow="1" w:lastRow="0" w:firstColumn="1" w:lastColumn="0" w:noHBand="0" w:noVBand="1"/>
      </w:tblPr>
      <w:tblGrid>
        <w:gridCol w:w="725"/>
        <w:gridCol w:w="2022"/>
        <w:gridCol w:w="2662"/>
        <w:gridCol w:w="2684"/>
        <w:gridCol w:w="2796"/>
        <w:gridCol w:w="2788"/>
      </w:tblGrid>
      <w:tr w:rsidR="00266E71" w:rsidRPr="008D72B4" w14:paraId="37A25F39" w14:textId="77777777" w:rsidTr="002E543B">
        <w:trPr>
          <w:trHeight w:val="268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22C0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Time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C7DB9E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</w:pPr>
            <w:r w:rsidRPr="008D72B4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 xml:space="preserve">Monday –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10 Feb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411B42" w14:textId="77777777" w:rsidR="00266E71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Tuesday – 11 Feb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BF8B2B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Wednesday – 12 Feb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C271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Thurs</w:t>
            </w:r>
            <w:r w:rsidRPr="008D72B4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 xml:space="preserve">day –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13</w:t>
            </w:r>
            <w:r w:rsidRPr="008D72B4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Feb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5060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Fri</w:t>
            </w:r>
            <w:r w:rsidRPr="008D72B4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 xml:space="preserve">day –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14</w:t>
            </w:r>
            <w:r w:rsidRPr="008D72B4"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20"/>
                <w:lang w:val="en-US" w:eastAsia="en-GB"/>
              </w:rPr>
              <w:t>Feb</w:t>
            </w:r>
          </w:p>
        </w:tc>
      </w:tr>
      <w:tr w:rsidR="00266E71" w:rsidRPr="008D72B4" w14:paraId="5904033D" w14:textId="77777777" w:rsidTr="002E543B">
        <w:trPr>
          <w:trHeight w:val="41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BDA5B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9h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64CE4C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8"/>
                <w:lang w:val="en-US"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4AE931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E0BD63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6ED5" w14:textId="77777777" w:rsidR="00266E71" w:rsidRPr="0066013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66013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t>Meeting between Somali delegation and WTO Secretariat</w:t>
            </w: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br/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>(WTO Secretariat</w:t>
            </w:r>
            <w:r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 xml:space="preserve">, 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>Govt' of Somalia)</w:t>
            </w:r>
          </w:p>
        </w:tc>
        <w:tc>
          <w:tcPr>
            <w:tcW w:w="278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C27D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</w:pP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t xml:space="preserve">MFTR and Q&amp;R </w:t>
            </w: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- Discussing gaps and updates</w:t>
            </w:r>
          </w:p>
          <w:p w14:paraId="19F7F879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color w:val="4472C4"/>
                <w:sz w:val="14"/>
                <w:szCs w:val="14"/>
                <w:lang w:eastAsia="en-GB"/>
              </w:rPr>
              <w:t xml:space="preserve">(WTO Secretariat </w:t>
            </w:r>
            <w:r>
              <w:rPr>
                <w:rFonts w:eastAsia="Times New Roman" w:cs="Calibri"/>
                <w:color w:val="4472C4"/>
                <w:sz w:val="14"/>
                <w:szCs w:val="14"/>
                <w:lang w:eastAsia="en-GB"/>
              </w:rPr>
              <w:t>–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eastAsia="en-GB"/>
              </w:rPr>
              <w:t xml:space="preserve"> AD</w:t>
            </w:r>
            <w:r>
              <w:rPr>
                <w:rFonts w:eastAsia="Times New Roman" w:cs="Calibri"/>
                <w:color w:val="4472C4"/>
                <w:sz w:val="14"/>
                <w:szCs w:val="14"/>
                <w:lang w:eastAsia="en-GB"/>
              </w:rPr>
              <w:t>,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 xml:space="preserve"> Govt' of Somalia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eastAsia="en-GB"/>
              </w:rPr>
              <w:t>)</w:t>
            </w:r>
          </w:p>
        </w:tc>
      </w:tr>
      <w:tr w:rsidR="00266E71" w:rsidRPr="008D72B4" w14:paraId="1FFDD24D" w14:textId="77777777" w:rsidTr="002E543B">
        <w:trPr>
          <w:trHeight w:val="387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12DE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9h30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98665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A35AFEC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AAEBC5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A1C8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5EDB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5B1CEFED" w14:textId="77777777" w:rsidTr="002E543B">
        <w:trPr>
          <w:trHeight w:val="391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862C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10h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D3AA6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5FC506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166567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DB4F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5D0F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15F722B7" w14:textId="77777777" w:rsidTr="002E543B">
        <w:trPr>
          <w:trHeight w:val="273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2B06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10h30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82313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C67BF4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8DFEA8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F43A9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  <w:t>Coffee break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35F98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  <w:t>Coffee break</w:t>
            </w:r>
          </w:p>
        </w:tc>
      </w:tr>
      <w:tr w:rsidR="00266E71" w:rsidRPr="008D72B4" w14:paraId="13B90C9F" w14:textId="77777777" w:rsidTr="002E543B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72EA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11h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7449D4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414D83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479266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3DFA" w14:textId="77777777" w:rsidR="00266E71" w:rsidRPr="0066013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t>High-level Opening Session on Somalia Trade Economic Integration (WTO acc &amp; EAC implementation)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 xml:space="preserve"> 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br/>
              <w:t>(WTO, World Bank, EAC, Govt' of Somalia and WP Chairperson)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8173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t>Aligning Legislation for Economic Integration: EAC Roadmap &amp; WTO LAP</w:t>
            </w: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br/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>(Somali EAC and WTO technical teams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br/>
              <w:t>WTO &amp; EAC Secretariats)</w:t>
            </w:r>
          </w:p>
        </w:tc>
      </w:tr>
      <w:tr w:rsidR="00266E71" w:rsidRPr="008D72B4" w14:paraId="69868AE2" w14:textId="77777777" w:rsidTr="002E543B">
        <w:trPr>
          <w:trHeight w:val="4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5DC32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11h30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D38FC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F001F0D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B3E0CF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29B0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FF92A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139A6912" w14:textId="77777777" w:rsidTr="002E543B">
        <w:trPr>
          <w:trHeight w:val="45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FD01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12h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907B3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492CEE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4D6433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9EC25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0555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3D4F4085" w14:textId="77777777" w:rsidTr="002E543B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8D31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12h30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E465F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3EA5D8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B6D28B5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5BF8E68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  <w:t>12h30-14h Lunch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0C6FFC7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  <w:t>12h30-14h Lunch</w:t>
            </w:r>
          </w:p>
        </w:tc>
      </w:tr>
      <w:tr w:rsidR="00266E71" w:rsidRPr="008D72B4" w14:paraId="30EC7131" w14:textId="77777777" w:rsidTr="002E543B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163E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13h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11FE4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713FB9" w14:textId="77777777" w:rsidR="00266E71" w:rsidRPr="008D72B4" w:rsidRDefault="00266E71" w:rsidP="002E543B">
            <w:pPr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FA68A81" w14:textId="77777777" w:rsidR="00266E71" w:rsidRPr="008D72B4" w:rsidRDefault="00266E71" w:rsidP="002E543B">
            <w:pPr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C38BA" w14:textId="77777777" w:rsidR="00266E71" w:rsidRPr="008D72B4" w:rsidRDefault="00266E71" w:rsidP="002E543B">
            <w:pPr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0473" w14:textId="77777777" w:rsidR="00266E71" w:rsidRPr="008D72B4" w:rsidRDefault="00266E71" w:rsidP="002E543B">
            <w:pPr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6979DBCD" w14:textId="77777777" w:rsidTr="002E543B">
        <w:trPr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2E3A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13h30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D6793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5B39A9" w14:textId="77777777" w:rsidR="00266E71" w:rsidRPr="008D72B4" w:rsidRDefault="00266E71" w:rsidP="002E543B">
            <w:pPr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BFD845" w14:textId="77777777" w:rsidR="00266E71" w:rsidRPr="008D72B4" w:rsidRDefault="00266E71" w:rsidP="002E543B">
            <w:pPr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89AAB" w14:textId="77777777" w:rsidR="00266E71" w:rsidRPr="008D72B4" w:rsidRDefault="00266E71" w:rsidP="002E543B">
            <w:pPr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27686" w14:textId="77777777" w:rsidR="00266E71" w:rsidRPr="008D72B4" w:rsidRDefault="00266E71" w:rsidP="002E543B">
            <w:pPr>
              <w:jc w:val="left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4819CDCF" w14:textId="77777777" w:rsidTr="002E543B">
        <w:trPr>
          <w:trHeight w:val="388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419C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14h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BB3FF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B90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808F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 w:val="restart"/>
            <w:tcBorders>
              <w:top w:val="single" w:sz="8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5C17E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4472C4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t>Technical session: WTO Accession &amp; EAC Implementation: Building on synergies</w:t>
            </w: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br/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>(Somali EAC and WTO technical teams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br/>
              <w:t>WTO &amp; EAC Secretariats)</w:t>
            </w: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 xml:space="preserve">  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CECEA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t>Technical Assistance: Mapping needs and partners support</w:t>
            </w:r>
            <w:r w:rsidRPr="008D72B4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  <w:br/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>(EAC and WTO technical teams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br/>
              <w:t>WTO Secretariat, World Bank)</w:t>
            </w:r>
          </w:p>
        </w:tc>
      </w:tr>
      <w:tr w:rsidR="00266E71" w:rsidRPr="008D72B4" w14:paraId="4EF3D460" w14:textId="77777777" w:rsidTr="002E543B">
        <w:trPr>
          <w:trHeight w:val="342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6155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14h30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7B945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2B592C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89CF0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9869F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36A9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0A3765FA" w14:textId="77777777" w:rsidTr="002E543B">
        <w:trPr>
          <w:trHeight w:val="60"/>
        </w:trPr>
        <w:tc>
          <w:tcPr>
            <w:tcW w:w="7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73EC3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15h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14:paraId="2B9FC184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CFB667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D9551E6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3E581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76EE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215119F5" w14:textId="77777777" w:rsidTr="002E543B">
        <w:trPr>
          <w:trHeight w:val="135"/>
        </w:trPr>
        <w:tc>
          <w:tcPr>
            <w:tcW w:w="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FCF50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0D8F9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0A90B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1C3A5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B50B5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13F956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52803E01" w14:textId="77777777" w:rsidTr="002E543B">
        <w:trPr>
          <w:trHeight w:val="3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8AF2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15h30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82F93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5BCB9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5C007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4AD91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  <w:t>Coffee break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366EB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  <w:t>Coffee break</w:t>
            </w:r>
          </w:p>
        </w:tc>
      </w:tr>
      <w:tr w:rsidR="00266E71" w:rsidRPr="008D72B4" w14:paraId="60E8E996" w14:textId="77777777" w:rsidTr="002E543B">
        <w:trPr>
          <w:trHeight w:val="3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9723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16h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DED56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16CAFF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764871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5EC8A" w14:textId="77777777" w:rsidR="00266E71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1B4DB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Preparation for 1st Working Party meeting</w:t>
            </w:r>
          </w:p>
          <w:p w14:paraId="2D107401" w14:textId="77777777" w:rsidR="00266E71" w:rsidRPr="001B4DB9" w:rsidRDefault="00266E71" w:rsidP="002E543B">
            <w:pPr>
              <w:jc w:val="center"/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</w:pP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>(WTO Secretariat</w:t>
            </w:r>
            <w:r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 xml:space="preserve"> – AD, 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>Govt' of Somalia)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063B" w14:textId="77777777" w:rsidR="00266E71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  <w:t>Trade Facilitation training (TBC)</w:t>
            </w:r>
          </w:p>
          <w:p w14:paraId="6BDEE44A" w14:textId="4C952F92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>(WTO Secretariat</w:t>
            </w:r>
            <w:r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 xml:space="preserve">, </w:t>
            </w:r>
            <w:r w:rsidRPr="008D72B4">
              <w:rPr>
                <w:rFonts w:eastAsia="Times New Roman" w:cs="Calibri"/>
                <w:color w:val="4472C4"/>
                <w:sz w:val="14"/>
                <w:szCs w:val="14"/>
                <w:lang w:val="en-US" w:eastAsia="en-GB"/>
              </w:rPr>
              <w:t>Govt' of Somalia)</w:t>
            </w:r>
          </w:p>
        </w:tc>
      </w:tr>
      <w:tr w:rsidR="00266E71" w:rsidRPr="008D72B4" w14:paraId="5C755DC6" w14:textId="77777777" w:rsidTr="002E543B">
        <w:trPr>
          <w:trHeight w:val="408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FF53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16h30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30F935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D528DE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8D927B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5D9C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1D4A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4FCC4C43" w14:textId="77777777" w:rsidTr="002E543B">
        <w:trPr>
          <w:trHeight w:val="384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501F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17h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D6AE8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DB4896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7C511A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val="en-US" w:eastAsia="en-GB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052B" w14:textId="77777777" w:rsidR="00266E71" w:rsidRPr="008D72B4" w:rsidRDefault="00266E71" w:rsidP="002E543B">
            <w:pPr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41B2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57C9CB0C" w14:textId="77777777" w:rsidTr="002E543B">
        <w:trPr>
          <w:trHeight w:val="346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9741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17h30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58E8E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A8D78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1EAB1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67AF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872D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</w:tr>
      <w:tr w:rsidR="00266E71" w:rsidRPr="008D72B4" w14:paraId="170C7A88" w14:textId="77777777" w:rsidTr="002E543B">
        <w:trPr>
          <w:trHeight w:val="361"/>
        </w:trPr>
        <w:tc>
          <w:tcPr>
            <w:tcW w:w="72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F7561" w14:textId="77777777" w:rsidR="00266E71" w:rsidRPr="008D72B4" w:rsidRDefault="00266E71" w:rsidP="002E543B">
            <w:pPr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</w:pPr>
            <w:r w:rsidRPr="008D72B4">
              <w:rPr>
                <w:rFonts w:eastAsia="Times New Roman" w:cs="Calibri"/>
                <w:color w:val="000000"/>
                <w:sz w:val="16"/>
                <w:szCs w:val="20"/>
                <w:lang w:val="en-US" w:eastAsia="en-GB"/>
              </w:rPr>
              <w:t>18h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C70B43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080174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n-GB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2C7936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C00000"/>
                <w:sz w:val="14"/>
                <w:szCs w:val="14"/>
                <w:lang w:eastAsia="en-GB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32DDB1" w14:textId="77777777" w:rsidR="00266E71" w:rsidRPr="008D72B4" w:rsidRDefault="00266E71" w:rsidP="002E543B">
            <w:pPr>
              <w:jc w:val="lef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F974F" w14:textId="77777777" w:rsidR="00266E71" w:rsidRPr="008D72B4" w:rsidRDefault="00266E71" w:rsidP="002E543B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8"/>
                <w:lang w:val="en-US" w:eastAsia="en-GB"/>
              </w:rPr>
            </w:pPr>
          </w:p>
        </w:tc>
      </w:tr>
    </w:tbl>
    <w:p w14:paraId="54C57C29" w14:textId="77777777" w:rsidR="00266E71" w:rsidRDefault="00266E71" w:rsidP="00266E71">
      <w:pPr>
        <w:rPr>
          <w:b/>
          <w:bCs/>
          <w:color w:val="006283"/>
          <w:lang w:val="en-US"/>
        </w:rPr>
        <w:sectPr w:rsidR="00266E71" w:rsidSect="00266E71">
          <w:headerReference w:type="default" r:id="rId9"/>
          <w:pgSz w:w="16838" w:h="11906" w:orient="landscape" w:code="9"/>
          <w:pgMar w:top="907" w:right="1701" w:bottom="340" w:left="1440" w:header="720" w:footer="720" w:gutter="0"/>
          <w:cols w:space="708"/>
          <w:docGrid w:linePitch="360"/>
        </w:sectPr>
      </w:pPr>
    </w:p>
    <w:p w14:paraId="6EA9BB4C" w14:textId="77777777" w:rsidR="00FA4E83" w:rsidRPr="00C37553" w:rsidRDefault="00FA4E83" w:rsidP="00C37553">
      <w:pPr>
        <w:rPr>
          <w:color w:val="006283"/>
          <w:lang w:val="en-US"/>
        </w:rPr>
      </w:pPr>
    </w:p>
    <w:sectPr w:rsidR="00FA4E83" w:rsidRPr="00C37553" w:rsidSect="00FA4E83">
      <w:headerReference w:type="default" r:id="rId10"/>
      <w:pgSz w:w="16838" w:h="11906" w:orient="landscape" w:code="9"/>
      <w:pgMar w:top="1440" w:right="1701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A287" w14:textId="77777777" w:rsidR="00C37553" w:rsidRDefault="00C37553" w:rsidP="00ED54E0">
      <w:r>
        <w:separator/>
      </w:r>
    </w:p>
  </w:endnote>
  <w:endnote w:type="continuationSeparator" w:id="0">
    <w:p w14:paraId="0201EAE1" w14:textId="77777777" w:rsidR="00C37553" w:rsidRDefault="00C3755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C368" w14:textId="77777777" w:rsidR="00C37553" w:rsidRDefault="00C37553" w:rsidP="00ED54E0">
      <w:r>
        <w:separator/>
      </w:r>
    </w:p>
  </w:footnote>
  <w:footnote w:type="continuationSeparator" w:id="0">
    <w:p w14:paraId="2004B635" w14:textId="77777777" w:rsidR="00C37553" w:rsidRDefault="00C3755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951" w14:textId="7FB51C88" w:rsidR="003D6BCD" w:rsidRPr="00C37553" w:rsidRDefault="003D6BCD" w:rsidP="003D6BCD">
    <w:pPr>
      <w:pStyle w:val="Header"/>
      <w:jc w:val="right"/>
      <w:rPr>
        <w:lang w:val="fr-CH"/>
      </w:rPr>
    </w:pPr>
    <w:r>
      <w:rPr>
        <w:lang w:val="fr-CH"/>
      </w:rPr>
      <w:t>Dr</w:t>
    </w:r>
    <w:r w:rsidR="00C37553">
      <w:rPr>
        <w:lang w:val="fr-CH"/>
      </w:rPr>
      <w:t xml:space="preserve">aft of </w:t>
    </w:r>
    <w:r w:rsidR="00823F9F">
      <w:rPr>
        <w:lang w:val="fr-CH"/>
      </w:rPr>
      <w:t>28</w:t>
    </w:r>
    <w:r w:rsidR="00C37553">
      <w:rPr>
        <w:lang w:val="fr-CH"/>
      </w:rPr>
      <w:t xml:space="preserve"> </w:t>
    </w:r>
    <w:r w:rsidR="00016299">
      <w:rPr>
        <w:lang w:val="fr-CH"/>
      </w:rPr>
      <w:t>January</w:t>
    </w:r>
    <w:r w:rsidR="00C37553">
      <w:rPr>
        <w:lang w:val="fr-CH"/>
      </w:rPr>
      <w:t xml:space="preserve"> 202</w:t>
    </w:r>
    <w:r w:rsidR="00016299">
      <w:rPr>
        <w:lang w:val="fr-CH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190C" w14:textId="77777777" w:rsidR="00266E71" w:rsidRPr="0072786F" w:rsidRDefault="00266E71" w:rsidP="0072786F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4734" w14:textId="46348B3E" w:rsidR="00FA4E83" w:rsidRPr="0072786F" w:rsidRDefault="00FA4E83" w:rsidP="0072786F">
    <w:pPr>
      <w:pStyle w:val="Header"/>
      <w:jc w:val="right"/>
      <w:rPr>
        <w:lang w:val="fr-CH"/>
      </w:rPr>
    </w:pPr>
    <w:r>
      <w:rPr>
        <w:lang w:val="fr-CH"/>
      </w:rPr>
      <w:t xml:space="preserve">Draft </w:t>
    </w:r>
    <w:r w:rsidR="00823F9F">
      <w:rPr>
        <w:lang w:val="fr-CH"/>
      </w:rPr>
      <w:t>2</w:t>
    </w:r>
    <w:r w:rsidR="00D82CDE">
      <w:rPr>
        <w:lang w:val="fr-CH"/>
      </w:rPr>
      <w:t>8</w:t>
    </w:r>
    <w:r>
      <w:rPr>
        <w:lang w:val="fr-CH"/>
      </w:rPr>
      <w:t xml:space="preserve"> </w:t>
    </w:r>
    <w:r w:rsidR="00823F9F">
      <w:rPr>
        <w:lang w:val="fr-CH"/>
      </w:rPr>
      <w:t xml:space="preserve">January </w:t>
    </w:r>
    <w:r>
      <w:rPr>
        <w:lang w:val="fr-CH"/>
      </w:rPr>
      <w:t>202</w:t>
    </w:r>
    <w:r w:rsidR="00823F9F">
      <w:rPr>
        <w:lang w:val="fr-CH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2CA9"/>
    <w:multiLevelType w:val="hybridMultilevel"/>
    <w:tmpl w:val="21BA235A"/>
    <w:lvl w:ilvl="0" w:tplc="96641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139A"/>
    <w:multiLevelType w:val="hybridMultilevel"/>
    <w:tmpl w:val="76AC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761FB"/>
    <w:multiLevelType w:val="hybridMultilevel"/>
    <w:tmpl w:val="3C30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285D"/>
    <w:multiLevelType w:val="hybridMultilevel"/>
    <w:tmpl w:val="675E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22770"/>
    <w:multiLevelType w:val="hybridMultilevel"/>
    <w:tmpl w:val="9D36AF64"/>
    <w:lvl w:ilvl="0" w:tplc="96641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7454AB1"/>
    <w:multiLevelType w:val="multilevel"/>
    <w:tmpl w:val="CC52177C"/>
    <w:numStyleLink w:val="LegalHeadings"/>
  </w:abstractNum>
  <w:abstractNum w:abstractNumId="19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049A0"/>
    <w:multiLevelType w:val="hybridMultilevel"/>
    <w:tmpl w:val="91BC6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E169E6"/>
    <w:multiLevelType w:val="hybridMultilevel"/>
    <w:tmpl w:val="B4F6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2564C"/>
    <w:multiLevelType w:val="hybridMultilevel"/>
    <w:tmpl w:val="4348A0C6"/>
    <w:lvl w:ilvl="0" w:tplc="55702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E28AD"/>
    <w:multiLevelType w:val="hybridMultilevel"/>
    <w:tmpl w:val="3C26F0A6"/>
    <w:lvl w:ilvl="0" w:tplc="96641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9"/>
  </w:num>
  <w:num w:numId="7" w16cid:durableId="1295865260">
    <w:abstractNumId w:val="18"/>
  </w:num>
  <w:num w:numId="8" w16cid:durableId="805586851">
    <w:abstractNumId w:val="17"/>
  </w:num>
  <w:num w:numId="9" w16cid:durableId="13895759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20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7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8679318">
    <w:abstractNumId w:val="13"/>
  </w:num>
  <w:num w:numId="20" w16cid:durableId="834145239">
    <w:abstractNumId w:val="22"/>
  </w:num>
  <w:num w:numId="21" w16cid:durableId="45959727">
    <w:abstractNumId w:val="14"/>
  </w:num>
  <w:num w:numId="22" w16cid:durableId="976757958">
    <w:abstractNumId w:val="23"/>
  </w:num>
  <w:num w:numId="23" w16cid:durableId="1556232877">
    <w:abstractNumId w:val="12"/>
  </w:num>
  <w:num w:numId="24" w16cid:durableId="983194454">
    <w:abstractNumId w:val="16"/>
  </w:num>
  <w:num w:numId="25" w16cid:durableId="1890845341">
    <w:abstractNumId w:val="24"/>
  </w:num>
  <w:num w:numId="26" w16cid:durableId="1012609523">
    <w:abstractNumId w:val="21"/>
  </w:num>
  <w:num w:numId="27" w16cid:durableId="1935626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53"/>
    <w:rsid w:val="000106E0"/>
    <w:rsid w:val="000111BB"/>
    <w:rsid w:val="00016299"/>
    <w:rsid w:val="00022C0F"/>
    <w:rsid w:val="000272F6"/>
    <w:rsid w:val="00037AC4"/>
    <w:rsid w:val="000423BF"/>
    <w:rsid w:val="000A4945"/>
    <w:rsid w:val="000B31E1"/>
    <w:rsid w:val="0011356B"/>
    <w:rsid w:val="0013337F"/>
    <w:rsid w:val="00144C1A"/>
    <w:rsid w:val="00155A38"/>
    <w:rsid w:val="00165101"/>
    <w:rsid w:val="00182A75"/>
    <w:rsid w:val="00182B84"/>
    <w:rsid w:val="00185944"/>
    <w:rsid w:val="001946F2"/>
    <w:rsid w:val="001D0F5C"/>
    <w:rsid w:val="001E1798"/>
    <w:rsid w:val="001E291F"/>
    <w:rsid w:val="00233408"/>
    <w:rsid w:val="00237417"/>
    <w:rsid w:val="00266E71"/>
    <w:rsid w:val="0027067B"/>
    <w:rsid w:val="002A15FB"/>
    <w:rsid w:val="002A6940"/>
    <w:rsid w:val="002E249B"/>
    <w:rsid w:val="002E4133"/>
    <w:rsid w:val="00304385"/>
    <w:rsid w:val="00311BE2"/>
    <w:rsid w:val="00320249"/>
    <w:rsid w:val="00330EE5"/>
    <w:rsid w:val="00347326"/>
    <w:rsid w:val="00352994"/>
    <w:rsid w:val="003572B4"/>
    <w:rsid w:val="003616BF"/>
    <w:rsid w:val="00371F2B"/>
    <w:rsid w:val="00383F10"/>
    <w:rsid w:val="003A671D"/>
    <w:rsid w:val="003D6BCD"/>
    <w:rsid w:val="004551EC"/>
    <w:rsid w:val="00467032"/>
    <w:rsid w:val="0046754A"/>
    <w:rsid w:val="004A31FF"/>
    <w:rsid w:val="004D251B"/>
    <w:rsid w:val="004F203A"/>
    <w:rsid w:val="00512FF5"/>
    <w:rsid w:val="0051610A"/>
    <w:rsid w:val="005247BD"/>
    <w:rsid w:val="005336B8"/>
    <w:rsid w:val="0053625C"/>
    <w:rsid w:val="005917B1"/>
    <w:rsid w:val="005B04B9"/>
    <w:rsid w:val="005B68C7"/>
    <w:rsid w:val="005B7054"/>
    <w:rsid w:val="005D0152"/>
    <w:rsid w:val="005D5981"/>
    <w:rsid w:val="005E5BE7"/>
    <w:rsid w:val="005F30CB"/>
    <w:rsid w:val="00612644"/>
    <w:rsid w:val="00635C49"/>
    <w:rsid w:val="00674CCD"/>
    <w:rsid w:val="006A18DC"/>
    <w:rsid w:val="006D6742"/>
    <w:rsid w:val="006E3654"/>
    <w:rsid w:val="006F5826"/>
    <w:rsid w:val="00700181"/>
    <w:rsid w:val="007141CF"/>
    <w:rsid w:val="007156BF"/>
    <w:rsid w:val="00742BD4"/>
    <w:rsid w:val="00745146"/>
    <w:rsid w:val="0074635B"/>
    <w:rsid w:val="0075764F"/>
    <w:rsid w:val="007577E3"/>
    <w:rsid w:val="00760DB3"/>
    <w:rsid w:val="00764A03"/>
    <w:rsid w:val="00767204"/>
    <w:rsid w:val="0079332A"/>
    <w:rsid w:val="007C07EC"/>
    <w:rsid w:val="007C3936"/>
    <w:rsid w:val="007C79F0"/>
    <w:rsid w:val="007E6507"/>
    <w:rsid w:val="007F0449"/>
    <w:rsid w:val="007F2B8E"/>
    <w:rsid w:val="007F2DB0"/>
    <w:rsid w:val="00801CBB"/>
    <w:rsid w:val="008027B5"/>
    <w:rsid w:val="00803499"/>
    <w:rsid w:val="00807247"/>
    <w:rsid w:val="00823F9F"/>
    <w:rsid w:val="008331D3"/>
    <w:rsid w:val="00840C2B"/>
    <w:rsid w:val="00850889"/>
    <w:rsid w:val="008739FD"/>
    <w:rsid w:val="00875148"/>
    <w:rsid w:val="00893956"/>
    <w:rsid w:val="008A7BB6"/>
    <w:rsid w:val="008B73F4"/>
    <w:rsid w:val="008C42C8"/>
    <w:rsid w:val="008E372C"/>
    <w:rsid w:val="0090179C"/>
    <w:rsid w:val="00920FD4"/>
    <w:rsid w:val="00934B56"/>
    <w:rsid w:val="00947C09"/>
    <w:rsid w:val="009A6F54"/>
    <w:rsid w:val="009A7E67"/>
    <w:rsid w:val="009B0823"/>
    <w:rsid w:val="00A13D9F"/>
    <w:rsid w:val="00A53DCE"/>
    <w:rsid w:val="00A6057A"/>
    <w:rsid w:val="00A63124"/>
    <w:rsid w:val="00A6787A"/>
    <w:rsid w:val="00A74017"/>
    <w:rsid w:val="00A97A1E"/>
    <w:rsid w:val="00AA14A1"/>
    <w:rsid w:val="00AA332C"/>
    <w:rsid w:val="00AC24C7"/>
    <w:rsid w:val="00AC27F8"/>
    <w:rsid w:val="00AD4A58"/>
    <w:rsid w:val="00AD4C72"/>
    <w:rsid w:val="00AE20ED"/>
    <w:rsid w:val="00AE2AEE"/>
    <w:rsid w:val="00AF095E"/>
    <w:rsid w:val="00B1394B"/>
    <w:rsid w:val="00B230EC"/>
    <w:rsid w:val="00B415B8"/>
    <w:rsid w:val="00B50DC4"/>
    <w:rsid w:val="00B56EDC"/>
    <w:rsid w:val="00B67C16"/>
    <w:rsid w:val="00BB1F84"/>
    <w:rsid w:val="00BB3027"/>
    <w:rsid w:val="00BE5468"/>
    <w:rsid w:val="00BF031A"/>
    <w:rsid w:val="00C11EAC"/>
    <w:rsid w:val="00C204A5"/>
    <w:rsid w:val="00C305D7"/>
    <w:rsid w:val="00C30F2A"/>
    <w:rsid w:val="00C37512"/>
    <w:rsid w:val="00C37553"/>
    <w:rsid w:val="00C43456"/>
    <w:rsid w:val="00C65C0C"/>
    <w:rsid w:val="00C66EAB"/>
    <w:rsid w:val="00C808FC"/>
    <w:rsid w:val="00C84833"/>
    <w:rsid w:val="00CA0BC8"/>
    <w:rsid w:val="00CC5DCA"/>
    <w:rsid w:val="00CD7D97"/>
    <w:rsid w:val="00CE3EE6"/>
    <w:rsid w:val="00CE4BA1"/>
    <w:rsid w:val="00D000C7"/>
    <w:rsid w:val="00D07875"/>
    <w:rsid w:val="00D52A9D"/>
    <w:rsid w:val="00D55AAD"/>
    <w:rsid w:val="00D747AE"/>
    <w:rsid w:val="00D80A50"/>
    <w:rsid w:val="00D82CDE"/>
    <w:rsid w:val="00D9226C"/>
    <w:rsid w:val="00DA20BD"/>
    <w:rsid w:val="00DE50DB"/>
    <w:rsid w:val="00DF6AE1"/>
    <w:rsid w:val="00E248C7"/>
    <w:rsid w:val="00E46FD5"/>
    <w:rsid w:val="00E544BB"/>
    <w:rsid w:val="00E56545"/>
    <w:rsid w:val="00E64DAF"/>
    <w:rsid w:val="00E85004"/>
    <w:rsid w:val="00E937C7"/>
    <w:rsid w:val="00EA5D4F"/>
    <w:rsid w:val="00EB6C56"/>
    <w:rsid w:val="00EB6F21"/>
    <w:rsid w:val="00ED54E0"/>
    <w:rsid w:val="00F01C13"/>
    <w:rsid w:val="00F211EB"/>
    <w:rsid w:val="00F32397"/>
    <w:rsid w:val="00F40595"/>
    <w:rsid w:val="00F50289"/>
    <w:rsid w:val="00F77BC2"/>
    <w:rsid w:val="00F8034D"/>
    <w:rsid w:val="00FA4E83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CDCC3"/>
  <w15:chartTrackingRefBased/>
  <w15:docId w15:val="{449521D3-537C-46A1-AF85-29BFFF4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table" w:styleId="TableGridLight">
    <w:name w:val="Grid Table Light"/>
    <w:basedOn w:val="TableNormal"/>
    <w:uiPriority w:val="40"/>
    <w:rsid w:val="00C375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B0B-2499-474C-BA7E-FC4F57F4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Miashiro, Amanda Sayuri</dc:creator>
  <cp:keywords/>
  <dc:description/>
  <cp:lastModifiedBy>Miashiro, Amanda Sayuri</cp:lastModifiedBy>
  <cp:revision>16</cp:revision>
  <dcterms:created xsi:type="dcterms:W3CDTF">2024-12-18T09:27:00Z</dcterms:created>
  <dcterms:modified xsi:type="dcterms:W3CDTF">2025-01-29T15:41:00Z</dcterms:modified>
</cp:coreProperties>
</file>