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0CAA" w14:textId="77777777" w:rsidR="00C41219" w:rsidRPr="003D6FD3" w:rsidRDefault="00C41219" w:rsidP="00C41219">
      <w:pPr>
        <w:spacing w:after="0" w:line="276" w:lineRule="auto"/>
        <w:jc w:val="center"/>
        <w:rPr>
          <w:rFonts w:eastAsia="MS Mincho" w:cstheme="minorHAnsi"/>
          <w:b/>
          <w:color w:val="000000"/>
          <w:sz w:val="24"/>
          <w:szCs w:val="24"/>
          <w:lang w:val="en-GB"/>
        </w:rPr>
      </w:pPr>
      <w:r w:rsidRPr="003C00C5">
        <w:rPr>
          <w:rFonts w:eastAsia="MS Mincho" w:cstheme="minorHAnsi"/>
          <w:b/>
          <w:color w:val="000000"/>
          <w:sz w:val="24"/>
          <w:szCs w:val="24"/>
          <w:lang w:val="en-GB"/>
        </w:rPr>
        <w:t>REGIONAL WORKSHOP ON TRADE REMEDIES: INTRODUCTION TO THE WTO TRADE REMEDIES DISCIPLINES, UNDERSTANDING AND APPLICATION</w:t>
      </w:r>
    </w:p>
    <w:p w14:paraId="327CBA3D" w14:textId="4D3D9EA9" w:rsidR="00C41219" w:rsidRPr="003D6FD3" w:rsidRDefault="00EF5D6C" w:rsidP="00C41219">
      <w:pPr>
        <w:spacing w:after="0" w:line="240" w:lineRule="auto"/>
        <w:jc w:val="center"/>
        <w:rPr>
          <w:rFonts w:eastAsia="MS Mincho" w:cstheme="minorHAnsi"/>
          <w:b/>
          <w:color w:val="000000"/>
          <w:sz w:val="18"/>
          <w:szCs w:val="18"/>
          <w:lang w:val="en-GB"/>
        </w:rPr>
      </w:pPr>
      <w:r>
        <w:rPr>
          <w:rFonts w:eastAsia="MS Mincho" w:cstheme="minorHAnsi"/>
          <w:b/>
          <w:color w:val="000000"/>
          <w:sz w:val="18"/>
          <w:szCs w:val="18"/>
          <w:lang w:val="en-GB"/>
        </w:rPr>
        <w:t xml:space="preserve">3-5 November 2026 </w:t>
      </w:r>
    </w:p>
    <w:p w14:paraId="76017FE3" w14:textId="3E69FC07" w:rsidR="00C41219" w:rsidRPr="00F85462" w:rsidRDefault="00C41219" w:rsidP="00C41219">
      <w:pPr>
        <w:spacing w:after="0" w:line="240" w:lineRule="auto"/>
        <w:jc w:val="center"/>
        <w:rPr>
          <w:rFonts w:eastAsia="MS Mincho" w:cstheme="minorHAnsi"/>
          <w:bCs/>
          <w:color w:val="000000"/>
          <w:sz w:val="18"/>
          <w:szCs w:val="18"/>
          <w:u w:val="single"/>
          <w:lang w:val="en-GB"/>
        </w:rPr>
      </w:pPr>
      <w:r w:rsidRPr="00F85462">
        <w:rPr>
          <w:rFonts w:eastAsia="MS Mincho" w:cstheme="minorHAnsi"/>
          <w:bCs/>
          <w:color w:val="000000"/>
          <w:sz w:val="18"/>
          <w:szCs w:val="18"/>
          <w:u w:val="single"/>
          <w:lang w:val="en-GB"/>
        </w:rPr>
        <w:t>D</w:t>
      </w:r>
      <w:r w:rsidR="00F85462" w:rsidRPr="00F85462">
        <w:rPr>
          <w:rFonts w:eastAsia="MS Mincho" w:cstheme="minorHAnsi"/>
          <w:bCs/>
          <w:color w:val="000000"/>
          <w:sz w:val="18"/>
          <w:szCs w:val="18"/>
          <w:u w:val="single"/>
          <w:lang w:val="en-GB"/>
        </w:rPr>
        <w:t xml:space="preserve">raft </w:t>
      </w:r>
      <w:r w:rsidR="004004E2" w:rsidRPr="00F85462">
        <w:rPr>
          <w:rFonts w:eastAsia="MS Mincho" w:cstheme="minorHAnsi"/>
          <w:bCs/>
          <w:color w:val="000000"/>
          <w:sz w:val="18"/>
          <w:szCs w:val="18"/>
          <w:u w:val="single"/>
          <w:lang w:val="en-GB"/>
        </w:rPr>
        <w:t>Preliminary</w:t>
      </w:r>
      <w:r w:rsidR="002304BF" w:rsidRPr="00F85462">
        <w:rPr>
          <w:rFonts w:eastAsia="MS Mincho" w:cstheme="minorHAnsi"/>
          <w:bCs/>
          <w:color w:val="000000"/>
          <w:sz w:val="18"/>
          <w:szCs w:val="18"/>
          <w:u w:val="single"/>
          <w:lang w:val="en-GB"/>
        </w:rPr>
        <w:t xml:space="preserve"> Schedule</w:t>
      </w:r>
    </w:p>
    <w:p w14:paraId="2477981A" w14:textId="77777777" w:rsidR="00C74A3F" w:rsidRPr="00C74A3F" w:rsidRDefault="00C74A3F" w:rsidP="00C41219">
      <w:pPr>
        <w:spacing w:after="0" w:line="240" w:lineRule="auto"/>
        <w:jc w:val="center"/>
        <w:rPr>
          <w:rFonts w:eastAsia="MS Mincho" w:cstheme="minorHAnsi"/>
          <w:bCs/>
          <w:color w:val="000000"/>
          <w:sz w:val="18"/>
          <w:szCs w:val="18"/>
          <w:lang w:val="en-GB"/>
        </w:rPr>
      </w:pPr>
    </w:p>
    <w:p w14:paraId="74B88CF0" w14:textId="4F38044D" w:rsidR="007713B8" w:rsidRPr="00C74A3F" w:rsidRDefault="00C74A3F" w:rsidP="00C41219">
      <w:pPr>
        <w:spacing w:after="0" w:line="240" w:lineRule="auto"/>
        <w:jc w:val="center"/>
        <w:rPr>
          <w:rFonts w:eastAsia="MS Mincho" w:cstheme="minorHAnsi"/>
          <w:bCs/>
          <w:i/>
          <w:iCs/>
          <w:color w:val="000000"/>
          <w:sz w:val="18"/>
          <w:szCs w:val="18"/>
          <w:lang w:val="en-GB"/>
        </w:rPr>
      </w:pPr>
      <w:r>
        <w:rPr>
          <w:rFonts w:eastAsia="MS Mincho" w:cstheme="minorHAnsi"/>
          <w:bCs/>
          <w:i/>
          <w:iCs/>
          <w:color w:val="000000"/>
          <w:sz w:val="18"/>
          <w:szCs w:val="18"/>
          <w:lang w:val="en-GB"/>
        </w:rPr>
        <w:t>(Final Schedule to be Distributed In Advance of the Workshop)</w:t>
      </w:r>
    </w:p>
    <w:p w14:paraId="55D892C7" w14:textId="77777777" w:rsidR="00432682" w:rsidRPr="008D5211" w:rsidRDefault="00432682" w:rsidP="002271AE">
      <w:pPr>
        <w:widowControl w:val="0"/>
        <w:wordWrap w:val="0"/>
        <w:autoSpaceDE w:val="0"/>
        <w:autoSpaceDN w:val="0"/>
        <w:spacing w:after="0" w:line="240" w:lineRule="auto"/>
        <w:rPr>
          <w:rFonts w:eastAsia="Malgun Gothic" w:cstheme="minorHAnsi"/>
          <w:b/>
          <w:smallCaps/>
          <w:kern w:val="2"/>
          <w:lang w:val="en-US" w:eastAsia="ko-KR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4B19CA" w:rsidRPr="002271AE" w14:paraId="43920FFA" w14:textId="77777777" w:rsidTr="00DE5DE4">
        <w:tc>
          <w:tcPr>
            <w:tcW w:w="1560" w:type="dxa"/>
            <w:shd w:val="clear" w:color="auto" w:fill="2F5496" w:themeFill="accent1" w:themeFillShade="BF"/>
          </w:tcPr>
          <w:p w14:paraId="26006D2E" w14:textId="2E2C12BD" w:rsidR="004B19CA" w:rsidRPr="002271AE" w:rsidRDefault="004B19CA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271A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Date/ Time</w:t>
            </w:r>
          </w:p>
        </w:tc>
        <w:tc>
          <w:tcPr>
            <w:tcW w:w="7938" w:type="dxa"/>
            <w:shd w:val="clear" w:color="auto" w:fill="2F5496" w:themeFill="accent1" w:themeFillShade="BF"/>
          </w:tcPr>
          <w:p w14:paraId="580E9C61" w14:textId="3A5DD332" w:rsidR="004B19CA" w:rsidRPr="002271AE" w:rsidRDefault="004B19C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71AE">
              <w:rPr>
                <w:rFonts w:eastAsia="Malgun Gothic" w:cstheme="minorHAnsi"/>
                <w:b/>
                <w:bCs/>
                <w:color w:val="FFFFFF" w:themeColor="background1"/>
                <w:kern w:val="2"/>
                <w:sz w:val="24"/>
                <w:szCs w:val="24"/>
                <w:lang w:val="en-US" w:eastAsia="ko-KR"/>
              </w:rPr>
              <w:t xml:space="preserve">Session </w:t>
            </w:r>
          </w:p>
        </w:tc>
      </w:tr>
      <w:tr w:rsidR="009D1CB6" w:rsidRPr="008D5211" w14:paraId="5954ACCC" w14:textId="77777777" w:rsidTr="002271AE">
        <w:tc>
          <w:tcPr>
            <w:tcW w:w="9498" w:type="dxa"/>
            <w:gridSpan w:val="2"/>
            <w:shd w:val="clear" w:color="auto" w:fill="000000" w:themeFill="text1"/>
          </w:tcPr>
          <w:p w14:paraId="269FBE4F" w14:textId="05051F3E" w:rsidR="009D1CB6" w:rsidRPr="002271AE" w:rsidRDefault="00B67A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Day 1: </w:t>
            </w:r>
          </w:p>
        </w:tc>
      </w:tr>
      <w:tr w:rsidR="00C41219" w:rsidRPr="008D5211" w14:paraId="6873246F" w14:textId="77777777" w:rsidTr="000E71BC">
        <w:tc>
          <w:tcPr>
            <w:tcW w:w="1560" w:type="dxa"/>
          </w:tcPr>
          <w:p w14:paraId="455DF94E" w14:textId="18E398E8" w:rsidR="00C41219" w:rsidRDefault="00C41219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4004E2">
              <w:rPr>
                <w:rFonts w:cstheme="minorHAnsi"/>
              </w:rPr>
              <w:t>00</w:t>
            </w:r>
            <w:r w:rsidR="00393A57">
              <w:rPr>
                <w:rFonts w:cstheme="minorHAnsi"/>
              </w:rPr>
              <w:t>-09</w:t>
            </w:r>
            <w:r w:rsidR="004004E2">
              <w:rPr>
                <w:rFonts w:cstheme="minorHAnsi"/>
              </w:rPr>
              <w:t>30</w:t>
            </w:r>
          </w:p>
          <w:p w14:paraId="31A345FD" w14:textId="1110DDBE" w:rsidR="00C41219" w:rsidRPr="008D5211" w:rsidRDefault="00C41219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63EB1B5F" w14:textId="77777777" w:rsidR="00393A57" w:rsidRDefault="00C41219" w:rsidP="00393A57">
            <w:pPr>
              <w:rPr>
                <w:rFonts w:cstheme="minorHAnsi"/>
                <w:b/>
                <w:lang w:val="en-US"/>
              </w:rPr>
            </w:pPr>
            <w:r w:rsidRPr="00B67A54">
              <w:rPr>
                <w:rFonts w:eastAsia="Malgun Gothic" w:cstheme="minorHAnsi"/>
                <w:b/>
                <w:bCs/>
                <w:kern w:val="2"/>
                <w:lang w:val="en-US" w:eastAsia="ko-KR"/>
              </w:rPr>
              <w:t>R</w:t>
            </w:r>
            <w:r w:rsidR="00393A57">
              <w:rPr>
                <w:rFonts w:eastAsia="Malgun Gothic" w:cstheme="minorHAnsi"/>
                <w:b/>
                <w:bCs/>
                <w:kern w:val="2"/>
                <w:lang w:val="en-US" w:eastAsia="ko-KR"/>
              </w:rPr>
              <w:t xml:space="preserve">egistration &amp; </w:t>
            </w:r>
            <w:r w:rsidR="00393A57">
              <w:rPr>
                <w:rFonts w:cstheme="minorHAnsi"/>
                <w:b/>
                <w:lang w:val="en-US"/>
              </w:rPr>
              <w:t>Opening of the Workshop</w:t>
            </w:r>
          </w:p>
          <w:p w14:paraId="4D85F071" w14:textId="77777777" w:rsidR="00393A57" w:rsidRPr="002271AE" w:rsidRDefault="00393A57" w:rsidP="00393A57">
            <w:pPr>
              <w:rPr>
                <w:rFonts w:cstheme="minorHAnsi"/>
                <w:bCs/>
                <w:lang w:val="en-US"/>
              </w:rPr>
            </w:pPr>
            <w:r w:rsidRPr="002271AE">
              <w:rPr>
                <w:rFonts w:cstheme="minorHAnsi"/>
                <w:bCs/>
                <w:lang w:val="en-US"/>
              </w:rPr>
              <w:t xml:space="preserve">• Opening remarks </w:t>
            </w:r>
            <w:r>
              <w:rPr>
                <w:rFonts w:cstheme="minorHAnsi"/>
                <w:bCs/>
                <w:lang w:val="en-US"/>
              </w:rPr>
              <w:t>by JVI</w:t>
            </w:r>
          </w:p>
          <w:p w14:paraId="2665EC3B" w14:textId="77777777" w:rsidR="00393A57" w:rsidRPr="002271AE" w:rsidRDefault="00393A57" w:rsidP="00393A57">
            <w:pPr>
              <w:rPr>
                <w:rFonts w:cstheme="minorHAnsi"/>
                <w:bCs/>
                <w:lang w:val="en-US"/>
              </w:rPr>
            </w:pPr>
            <w:r w:rsidRPr="002271AE">
              <w:rPr>
                <w:rFonts w:cstheme="minorHAnsi"/>
                <w:bCs/>
                <w:lang w:val="en-US"/>
              </w:rPr>
              <w:t xml:space="preserve">• </w:t>
            </w:r>
            <w:r>
              <w:rPr>
                <w:rFonts w:cstheme="minorHAnsi"/>
                <w:bCs/>
                <w:lang w:val="en-US"/>
              </w:rPr>
              <w:t>Opening remarks by WTO</w:t>
            </w:r>
          </w:p>
          <w:p w14:paraId="0330211E" w14:textId="2F244A5B" w:rsidR="00C41219" w:rsidRPr="008D5211" w:rsidRDefault="00393A57" w:rsidP="00393A57">
            <w:pPr>
              <w:rPr>
                <w:rFonts w:cstheme="minorHAnsi"/>
              </w:rPr>
            </w:pPr>
            <w:r w:rsidRPr="002271AE">
              <w:rPr>
                <w:rFonts w:cstheme="minorHAnsi"/>
                <w:bCs/>
                <w:lang w:val="en-US"/>
              </w:rPr>
              <w:t>• Group photo-taking session</w:t>
            </w:r>
          </w:p>
        </w:tc>
      </w:tr>
      <w:tr w:rsidR="00A87554" w:rsidRPr="008D5211" w14:paraId="6E2EFADE" w14:textId="77777777" w:rsidTr="00091970">
        <w:tc>
          <w:tcPr>
            <w:tcW w:w="9498" w:type="dxa"/>
            <w:gridSpan w:val="2"/>
            <w:shd w:val="clear" w:color="auto" w:fill="B4C6E7" w:themeFill="accent1" w:themeFillTint="66"/>
          </w:tcPr>
          <w:p w14:paraId="4CF5CD31" w14:textId="7FB74EB0" w:rsidR="00A87554" w:rsidRPr="00A87554" w:rsidRDefault="002B6FBE" w:rsidP="002271AE">
            <w:pPr>
              <w:widowControl w:val="0"/>
              <w:wordWrap w:val="0"/>
              <w:autoSpaceDE w:val="0"/>
              <w:autoSpaceDN w:val="0"/>
              <w:rPr>
                <w:rFonts w:eastAsia="Malgun Gothic" w:cstheme="minorHAnsi"/>
                <w:b/>
                <w:bCs/>
                <w:kern w:val="2"/>
                <w:lang w:val="en-US" w:eastAsia="ko-KR"/>
              </w:rPr>
            </w:pPr>
            <w:r>
              <w:rPr>
                <w:rFonts w:eastAsia="Malgun Gothic" w:cstheme="minorHAnsi"/>
                <w:b/>
                <w:bCs/>
                <w:kern w:val="2"/>
                <w:lang w:val="en-US" w:eastAsia="ko-KR"/>
              </w:rPr>
              <w:t>INTRODUCTION TO</w:t>
            </w:r>
            <w:r w:rsidR="00865940">
              <w:rPr>
                <w:rFonts w:eastAsia="Malgun Gothic" w:cstheme="minorHAnsi"/>
                <w:b/>
                <w:bCs/>
                <w:kern w:val="2"/>
                <w:lang w:val="en-US" w:eastAsia="ko-KR"/>
              </w:rPr>
              <w:t xml:space="preserve"> </w:t>
            </w:r>
            <w:r w:rsidR="00A87554" w:rsidRPr="00A87554">
              <w:rPr>
                <w:rFonts w:eastAsia="Malgun Gothic" w:cstheme="minorHAnsi"/>
                <w:b/>
                <w:bCs/>
                <w:kern w:val="2"/>
                <w:lang w:val="en-US" w:eastAsia="ko-KR"/>
              </w:rPr>
              <w:t xml:space="preserve">WTO TRADE REMEDIES </w:t>
            </w:r>
          </w:p>
          <w:p w14:paraId="4EFA2A20" w14:textId="34B9DDCC" w:rsidR="007C5D0F" w:rsidRPr="007C5D0F" w:rsidRDefault="00B67A54" w:rsidP="007C5D0F">
            <w:pPr>
              <w:jc w:val="both"/>
              <w:rPr>
                <w:rFonts w:cstheme="minorHAnsi"/>
                <w:i/>
                <w:iCs/>
              </w:rPr>
            </w:pPr>
            <w:r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This </w:t>
            </w:r>
            <w:r w:rsidR="004004E2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section</w:t>
            </w:r>
            <w:r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 </w:t>
            </w:r>
            <w:r w:rsidR="00865940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introduces</w:t>
            </w:r>
            <w:r w:rsidR="00865940"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 </w:t>
            </w:r>
            <w:r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the core principles of the WTO</w:t>
            </w:r>
            <w:r w:rsidR="00865940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, the rationale for trade remedies,</w:t>
            </w:r>
            <w:r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 and the</w:t>
            </w:r>
            <w:r w:rsidR="007C5D0F"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 </w:t>
            </w:r>
            <w:r w:rsidR="00865940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commonalities and differences among the </w:t>
            </w:r>
            <w:r w:rsidR="007C5D0F"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Anti-Dumping, Subsidies</w:t>
            </w:r>
            <w:r w:rsidR="00463670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 </w:t>
            </w:r>
            <w:r w:rsidR="007C5D0F"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and Countervailing Measures</w:t>
            </w:r>
            <w:r w:rsidR="00463670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,</w:t>
            </w:r>
            <w:r w:rsidR="007C5D0F" w:rsidRPr="007C5D0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 and Safeguards Agreements. </w:t>
            </w:r>
            <w:r w:rsidR="002B6FBE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 xml:space="preserve">Statistics and trends in the application of trade remedy measures will be </w:t>
            </w:r>
            <w:r w:rsidR="00563B2F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reviewed</w:t>
            </w:r>
            <w:r w:rsidR="002B6FBE">
              <w:rPr>
                <w:rFonts w:eastAsia="Malgun Gothic" w:cstheme="minorHAnsi"/>
                <w:i/>
                <w:iCs/>
                <w:kern w:val="2"/>
                <w:lang w:val="en-US" w:eastAsia="ko-KR"/>
              </w:rPr>
              <w:t>.</w:t>
            </w:r>
          </w:p>
        </w:tc>
      </w:tr>
      <w:tr w:rsidR="00C41219" w:rsidRPr="008D5211" w14:paraId="1C6FFB83" w14:textId="77777777" w:rsidTr="00C035AE">
        <w:tc>
          <w:tcPr>
            <w:tcW w:w="1560" w:type="dxa"/>
          </w:tcPr>
          <w:p w14:paraId="7083ACC3" w14:textId="0CDDE96B" w:rsidR="00C41219" w:rsidRDefault="00C41219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4004E2">
              <w:rPr>
                <w:rFonts w:cstheme="minorHAnsi"/>
              </w:rPr>
              <w:t>30</w:t>
            </w:r>
            <w:r>
              <w:rPr>
                <w:rFonts w:cstheme="minorHAnsi"/>
              </w:rPr>
              <w:t>-</w:t>
            </w:r>
            <w:r w:rsidR="00393A57">
              <w:rPr>
                <w:rFonts w:cstheme="minorHAnsi"/>
              </w:rPr>
              <w:t>1</w:t>
            </w:r>
            <w:r w:rsidR="004004E2">
              <w:rPr>
                <w:rFonts w:cstheme="minorHAnsi"/>
              </w:rPr>
              <w:t>045</w:t>
            </w:r>
          </w:p>
          <w:p w14:paraId="138B3FEB" w14:textId="5CA7CB60" w:rsidR="00C41219" w:rsidRPr="008D5211" w:rsidRDefault="00C41219">
            <w:pPr>
              <w:rPr>
                <w:rFonts w:cstheme="minorHAnsi"/>
              </w:rPr>
            </w:pPr>
          </w:p>
          <w:p w14:paraId="0687B831" w14:textId="3F012906" w:rsidR="00C41219" w:rsidRPr="008D5211" w:rsidRDefault="00C41219">
            <w:pPr>
              <w:rPr>
                <w:rFonts w:cstheme="minorHAnsi"/>
              </w:rPr>
            </w:pPr>
            <w:r w:rsidRPr="008D5211">
              <w:rPr>
                <w:rFonts w:cstheme="minorHAnsi"/>
              </w:rPr>
              <w:t xml:space="preserve"> </w:t>
            </w:r>
          </w:p>
          <w:p w14:paraId="1FB1F350" w14:textId="77777777" w:rsidR="00C41219" w:rsidRPr="008D5211" w:rsidRDefault="00C41219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1D3BA1E9" w14:textId="61A627F4" w:rsidR="00C41219" w:rsidRPr="00091970" w:rsidRDefault="00C41219" w:rsidP="00C6537C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The</w:t>
            </w:r>
            <w:r w:rsidRPr="008D5211">
              <w:rPr>
                <w:rFonts w:cstheme="minorHAnsi"/>
                <w:b/>
                <w:lang w:val="en-US"/>
              </w:rPr>
              <w:t xml:space="preserve"> WTO </w:t>
            </w:r>
            <w:r>
              <w:rPr>
                <w:rFonts w:cstheme="minorHAnsi"/>
                <w:b/>
                <w:lang w:val="en-US"/>
              </w:rPr>
              <w:t>T</w:t>
            </w:r>
            <w:r w:rsidRPr="008D5211">
              <w:rPr>
                <w:rFonts w:cstheme="minorHAnsi"/>
                <w:b/>
                <w:lang w:val="en-US"/>
              </w:rPr>
              <w:t xml:space="preserve">rade </w:t>
            </w:r>
            <w:r>
              <w:rPr>
                <w:rFonts w:cstheme="minorHAnsi"/>
                <w:b/>
                <w:lang w:val="en-US"/>
              </w:rPr>
              <w:t>R</w:t>
            </w:r>
            <w:r w:rsidRPr="008D5211">
              <w:rPr>
                <w:rFonts w:cstheme="minorHAnsi"/>
                <w:b/>
                <w:lang w:val="en-US"/>
              </w:rPr>
              <w:t xml:space="preserve">emedy </w:t>
            </w:r>
            <w:r>
              <w:rPr>
                <w:rFonts w:cstheme="minorHAnsi"/>
                <w:b/>
                <w:lang w:val="en-US"/>
              </w:rPr>
              <w:t>T</w:t>
            </w:r>
            <w:r w:rsidRPr="008D5211">
              <w:rPr>
                <w:rFonts w:cstheme="minorHAnsi"/>
                <w:b/>
                <w:lang w:val="en-US"/>
              </w:rPr>
              <w:t xml:space="preserve">oolbox </w:t>
            </w:r>
          </w:p>
          <w:p w14:paraId="13BF222B" w14:textId="33007974" w:rsidR="00C41219" w:rsidRPr="00091970" w:rsidRDefault="00C41219" w:rsidP="00091970">
            <w:pPr>
              <w:numPr>
                <w:ilvl w:val="0"/>
                <w:numId w:val="41"/>
              </w:numPr>
              <w:rPr>
                <w:rFonts w:cstheme="minorHAnsi"/>
                <w:bCs/>
                <w:lang w:val="en-US"/>
              </w:rPr>
            </w:pPr>
            <w:r w:rsidRPr="00091970">
              <w:rPr>
                <w:rFonts w:cstheme="minorHAnsi"/>
                <w:bCs/>
                <w:lang w:val="en-US"/>
              </w:rPr>
              <w:t xml:space="preserve">Core </w:t>
            </w:r>
            <w:r w:rsidR="006C0155">
              <w:rPr>
                <w:rFonts w:cstheme="minorHAnsi"/>
                <w:bCs/>
                <w:lang w:val="en-US"/>
              </w:rPr>
              <w:t xml:space="preserve">WTO </w:t>
            </w:r>
            <w:r w:rsidRPr="00091970">
              <w:rPr>
                <w:rFonts w:cstheme="minorHAnsi"/>
                <w:bCs/>
                <w:lang w:val="en-US"/>
              </w:rPr>
              <w:t>principles</w:t>
            </w:r>
            <w:r w:rsidR="00393A57">
              <w:rPr>
                <w:rFonts w:cstheme="minorHAnsi"/>
                <w:bCs/>
                <w:lang w:val="en-US"/>
              </w:rPr>
              <w:t xml:space="preserve"> </w:t>
            </w:r>
          </w:p>
          <w:p w14:paraId="268E79C7" w14:textId="77777777" w:rsidR="00C41219" w:rsidRPr="00091970" w:rsidRDefault="00C41219" w:rsidP="00091970">
            <w:pPr>
              <w:numPr>
                <w:ilvl w:val="0"/>
                <w:numId w:val="41"/>
              </w:numPr>
              <w:rPr>
                <w:rFonts w:cstheme="minorHAnsi"/>
                <w:bCs/>
                <w:lang w:val="en-US"/>
              </w:rPr>
            </w:pPr>
            <w:r w:rsidRPr="00091970">
              <w:rPr>
                <w:rFonts w:cstheme="minorHAnsi"/>
                <w:bCs/>
                <w:lang w:val="en-US"/>
              </w:rPr>
              <w:t xml:space="preserve">The </w:t>
            </w:r>
            <w:r>
              <w:rPr>
                <w:rFonts w:cstheme="minorHAnsi"/>
                <w:bCs/>
                <w:lang w:val="en-US"/>
              </w:rPr>
              <w:t>Agreement</w:t>
            </w:r>
            <w:r w:rsidRPr="00091970">
              <w:rPr>
                <w:rFonts w:cstheme="minorHAnsi"/>
                <w:bCs/>
                <w:lang w:val="en-US"/>
              </w:rPr>
              <w:t xml:space="preserve"> panorama: </w:t>
            </w:r>
            <w:r>
              <w:rPr>
                <w:rFonts w:cstheme="minorHAnsi"/>
                <w:bCs/>
                <w:lang w:val="en-US"/>
              </w:rPr>
              <w:t>T</w:t>
            </w:r>
            <w:r w:rsidRPr="00091970">
              <w:rPr>
                <w:rFonts w:cstheme="minorHAnsi"/>
                <w:bCs/>
                <w:lang w:val="en-US"/>
              </w:rPr>
              <w:t>he Anti-Dumping, Subsidies and Countervailing Measures</w:t>
            </w:r>
            <w:r>
              <w:rPr>
                <w:rFonts w:cstheme="minorHAnsi"/>
                <w:bCs/>
                <w:lang w:val="en-US"/>
              </w:rPr>
              <w:t>,</w:t>
            </w:r>
            <w:r w:rsidRPr="00091970">
              <w:rPr>
                <w:rFonts w:cstheme="minorHAnsi"/>
                <w:bCs/>
                <w:lang w:val="en-US"/>
              </w:rPr>
              <w:t xml:space="preserve"> and Safeguards Agreements </w:t>
            </w:r>
          </w:p>
          <w:p w14:paraId="42E29CF0" w14:textId="77777777" w:rsidR="00C41219" w:rsidRPr="00091970" w:rsidRDefault="00C41219" w:rsidP="00091970">
            <w:pPr>
              <w:numPr>
                <w:ilvl w:val="0"/>
                <w:numId w:val="41"/>
              </w:numPr>
              <w:rPr>
                <w:rFonts w:cstheme="minorHAnsi"/>
                <w:bCs/>
                <w:lang w:val="en-US"/>
              </w:rPr>
            </w:pPr>
            <w:r w:rsidRPr="00091970">
              <w:rPr>
                <w:rFonts w:cstheme="minorHAnsi"/>
                <w:bCs/>
                <w:lang w:val="en-US"/>
              </w:rPr>
              <w:t xml:space="preserve">Conditions for application of trade remedies: </w:t>
            </w:r>
            <w:r>
              <w:rPr>
                <w:rFonts w:cstheme="minorHAnsi"/>
                <w:bCs/>
                <w:lang w:val="en-US"/>
              </w:rPr>
              <w:t>C</w:t>
            </w:r>
            <w:r w:rsidRPr="00091970">
              <w:rPr>
                <w:rFonts w:cstheme="minorHAnsi"/>
                <w:bCs/>
                <w:lang w:val="en-US"/>
              </w:rPr>
              <w:t xml:space="preserve">ore concepts </w:t>
            </w:r>
          </w:p>
          <w:p w14:paraId="0AAB6E45" w14:textId="77777777" w:rsidR="00C41219" w:rsidRDefault="00C41219" w:rsidP="002F4AE2">
            <w:pPr>
              <w:numPr>
                <w:ilvl w:val="0"/>
                <w:numId w:val="41"/>
              </w:num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D</w:t>
            </w:r>
            <w:r w:rsidRPr="00091970">
              <w:rPr>
                <w:rFonts w:cstheme="minorHAnsi"/>
                <w:bCs/>
                <w:lang w:val="en-US"/>
              </w:rPr>
              <w:t xml:space="preserve">ifferences and similarities among </w:t>
            </w:r>
            <w:r>
              <w:rPr>
                <w:rFonts w:cstheme="minorHAnsi"/>
                <w:bCs/>
                <w:lang w:val="en-US"/>
              </w:rPr>
              <w:t>the remedies</w:t>
            </w:r>
          </w:p>
          <w:p w14:paraId="2F51782F" w14:textId="77777777" w:rsidR="004B19CA" w:rsidRDefault="00C41219" w:rsidP="000B478D">
            <w:pPr>
              <w:numPr>
                <w:ilvl w:val="0"/>
                <w:numId w:val="41"/>
              </w:numPr>
              <w:rPr>
                <w:rFonts w:cstheme="minorHAnsi"/>
                <w:bCs/>
                <w:lang w:val="en-US"/>
              </w:rPr>
            </w:pPr>
            <w:r w:rsidRPr="00EE091B">
              <w:rPr>
                <w:rFonts w:cstheme="minorHAnsi"/>
                <w:bCs/>
                <w:lang w:val="en-US"/>
              </w:rPr>
              <w:t>Trends in the application of trade remedy measures</w:t>
            </w:r>
          </w:p>
          <w:p w14:paraId="2F6A4F46" w14:textId="7B9B4105" w:rsidR="00C41219" w:rsidRPr="004B19CA" w:rsidRDefault="004004E2" w:rsidP="000B478D">
            <w:pPr>
              <w:numPr>
                <w:ilvl w:val="0"/>
                <w:numId w:val="41"/>
              </w:num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O</w:t>
            </w:r>
            <w:r w:rsidR="00C41219" w:rsidRPr="004B19CA">
              <w:rPr>
                <w:rFonts w:cstheme="minorHAnsi"/>
                <w:bCs/>
                <w:lang w:val="en-US"/>
              </w:rPr>
              <w:t xml:space="preserve">ptions for investigating authorities </w:t>
            </w:r>
          </w:p>
        </w:tc>
      </w:tr>
      <w:tr w:rsidR="00C41219" w:rsidRPr="008D5211" w14:paraId="38C88E28" w14:textId="77777777" w:rsidTr="007E174B">
        <w:tc>
          <w:tcPr>
            <w:tcW w:w="1560" w:type="dxa"/>
          </w:tcPr>
          <w:p w14:paraId="57B0606A" w14:textId="424F68F6" w:rsidR="00C41219" w:rsidRDefault="00C4121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004E2">
              <w:rPr>
                <w:rFonts w:cstheme="minorHAnsi"/>
              </w:rPr>
              <w:t>045</w:t>
            </w:r>
            <w:r>
              <w:rPr>
                <w:rFonts w:cstheme="minorHAnsi"/>
              </w:rPr>
              <w:t>-1100</w:t>
            </w:r>
          </w:p>
        </w:tc>
        <w:tc>
          <w:tcPr>
            <w:tcW w:w="7938" w:type="dxa"/>
          </w:tcPr>
          <w:p w14:paraId="6C0C8EA0" w14:textId="2DB2E0E6" w:rsidR="00C41219" w:rsidRPr="008D5211" w:rsidRDefault="00C41219">
            <w:pPr>
              <w:rPr>
                <w:rFonts w:cstheme="minorHAnsi"/>
              </w:rPr>
            </w:pP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 xml:space="preserve">COFFEE BREAK </w:t>
            </w:r>
          </w:p>
        </w:tc>
      </w:tr>
      <w:tr w:rsidR="002B6FBE" w:rsidRPr="007C5D0F" w14:paraId="01F40512" w14:textId="77777777" w:rsidTr="00EF69E1">
        <w:tc>
          <w:tcPr>
            <w:tcW w:w="9498" w:type="dxa"/>
            <w:gridSpan w:val="2"/>
            <w:shd w:val="clear" w:color="auto" w:fill="B4C6E7" w:themeFill="accent1" w:themeFillTint="66"/>
          </w:tcPr>
          <w:p w14:paraId="2D4CFA96" w14:textId="69A90931" w:rsidR="002B6FBE" w:rsidRPr="00091970" w:rsidRDefault="002B6FBE" w:rsidP="00EF69E1">
            <w:pPr>
              <w:rPr>
                <w:rFonts w:cstheme="minorHAnsi"/>
                <w:b/>
              </w:rPr>
            </w:pPr>
            <w:r w:rsidRPr="00091970">
              <w:rPr>
                <w:rFonts w:cstheme="minorHAnsi"/>
                <w:b/>
              </w:rPr>
              <w:t xml:space="preserve">ANTI-DUMPING (AD) MEASURES </w:t>
            </w:r>
          </w:p>
          <w:p w14:paraId="1F1EF6F0" w14:textId="1145D292" w:rsidR="002B6FBE" w:rsidRPr="007C5D0F" w:rsidRDefault="002B6FBE" w:rsidP="00EF69E1">
            <w:pPr>
              <w:jc w:val="both"/>
              <w:rPr>
                <w:rFonts w:cstheme="minorHAnsi"/>
                <w:i/>
              </w:rPr>
            </w:pPr>
            <w:r w:rsidRPr="00091970">
              <w:rPr>
                <w:rFonts w:cstheme="minorHAnsi"/>
                <w:i/>
              </w:rPr>
              <w:t xml:space="preserve">This </w:t>
            </w:r>
            <w:r w:rsidR="004004E2">
              <w:rPr>
                <w:rFonts w:cstheme="minorHAnsi"/>
                <w:i/>
              </w:rPr>
              <w:t>section</w:t>
            </w:r>
            <w:r w:rsidRPr="00091970">
              <w:rPr>
                <w:rFonts w:cstheme="minorHAnsi"/>
                <w:i/>
              </w:rPr>
              <w:t xml:space="preserve"> </w:t>
            </w:r>
            <w:r w:rsidR="00F3566E">
              <w:rPr>
                <w:rFonts w:cstheme="minorHAnsi"/>
                <w:i/>
              </w:rPr>
              <w:t>reviews the key</w:t>
            </w:r>
            <w:r w:rsidR="004004E2">
              <w:rPr>
                <w:rFonts w:cstheme="minorHAnsi"/>
                <w:i/>
              </w:rPr>
              <w:t xml:space="preserve"> substantive and procedural</w:t>
            </w:r>
            <w:r w:rsidR="00F3566E">
              <w:rPr>
                <w:rFonts w:cstheme="minorHAnsi"/>
                <w:i/>
              </w:rPr>
              <w:t xml:space="preserve"> elements of the</w:t>
            </w:r>
            <w:r w:rsidRPr="00091970">
              <w:rPr>
                <w:rFonts w:cstheme="minorHAnsi"/>
                <w:i/>
              </w:rPr>
              <w:t xml:space="preserve"> AD </w:t>
            </w:r>
            <w:r w:rsidR="00F3566E">
              <w:rPr>
                <w:rFonts w:cstheme="minorHAnsi"/>
                <w:i/>
              </w:rPr>
              <w:t>Agreement, including the determination of dumping and injury, causal relationship, duty calculation</w:t>
            </w:r>
            <w:r w:rsidR="005B079D">
              <w:rPr>
                <w:rFonts w:cstheme="minorHAnsi"/>
                <w:i/>
              </w:rPr>
              <w:t>, duty</w:t>
            </w:r>
            <w:r w:rsidR="00F3566E">
              <w:rPr>
                <w:rFonts w:cstheme="minorHAnsi"/>
                <w:i/>
              </w:rPr>
              <w:t xml:space="preserve"> application, and the </w:t>
            </w:r>
            <w:r w:rsidRPr="00091970">
              <w:rPr>
                <w:rFonts w:cstheme="minorHAnsi"/>
                <w:i/>
              </w:rPr>
              <w:t>investigation process.</w:t>
            </w:r>
          </w:p>
        </w:tc>
      </w:tr>
      <w:tr w:rsidR="00C41219" w:rsidRPr="008D5211" w14:paraId="1DE861DC" w14:textId="77777777" w:rsidTr="00E72A66">
        <w:tc>
          <w:tcPr>
            <w:tcW w:w="1560" w:type="dxa"/>
          </w:tcPr>
          <w:p w14:paraId="1CA2D1A0" w14:textId="3B9CE272" w:rsidR="00C41219" w:rsidRDefault="00C41219">
            <w:pPr>
              <w:rPr>
                <w:rFonts w:cstheme="minorHAnsi"/>
              </w:rPr>
            </w:pPr>
            <w:r>
              <w:rPr>
                <w:rFonts w:cstheme="minorHAnsi"/>
              </w:rPr>
              <w:t>1100-1230</w:t>
            </w:r>
          </w:p>
          <w:p w14:paraId="38823EEC" w14:textId="3EABEBA1" w:rsidR="00C41219" w:rsidRDefault="00C41219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418427B8" w14:textId="1C1D85E8" w:rsidR="00C41219" w:rsidRPr="008D5211" w:rsidRDefault="00C41219" w:rsidP="00055AD7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Determining Dumping &amp; Injury</w:t>
            </w:r>
          </w:p>
          <w:p w14:paraId="05F4893A" w14:textId="77777777" w:rsidR="00C41219" w:rsidRPr="00091970" w:rsidRDefault="00C41219" w:rsidP="00055AD7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Some Member-specific data</w:t>
            </w:r>
          </w:p>
          <w:p w14:paraId="11411F36" w14:textId="77777777" w:rsidR="00C41219" w:rsidRDefault="00C41219" w:rsidP="00172718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Definitions</w:t>
            </w:r>
          </w:p>
          <w:p w14:paraId="0A570362" w14:textId="77777777" w:rsidR="00C41219" w:rsidRDefault="00C41219" w:rsidP="00172718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Products in AD Investigations</w:t>
            </w:r>
          </w:p>
          <w:p w14:paraId="472972E2" w14:textId="77777777" w:rsidR="00C41219" w:rsidRDefault="00C41219" w:rsidP="00172718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cstheme="minorHAnsi"/>
                <w:bCs/>
              </w:rPr>
            </w:pPr>
            <w:r w:rsidRPr="00325473">
              <w:rPr>
                <w:rFonts w:cstheme="minorHAnsi"/>
                <w:bCs/>
              </w:rPr>
              <w:t>Normal Value, Export Price, Fair Comparison</w:t>
            </w:r>
          </w:p>
          <w:p w14:paraId="233149EB" w14:textId="77777777" w:rsidR="004B19CA" w:rsidRDefault="00C41219" w:rsidP="004B19CA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3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Calculating the Margin of Dumping, Facts Availabl</w:t>
            </w:r>
            <w:r w:rsidR="004B19CA">
              <w:rPr>
                <w:rFonts w:cstheme="minorHAnsi"/>
                <w:bCs/>
              </w:rPr>
              <w:t>e</w:t>
            </w:r>
          </w:p>
          <w:p w14:paraId="6D8B8E8B" w14:textId="6FD39613" w:rsidR="00C41219" w:rsidRPr="004B19CA" w:rsidRDefault="00C41219" w:rsidP="004B19CA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360"/>
              <w:rPr>
                <w:rFonts w:cstheme="minorHAnsi"/>
                <w:bCs/>
              </w:rPr>
            </w:pPr>
            <w:r w:rsidRPr="004B19CA">
              <w:rPr>
                <w:rFonts w:cstheme="minorHAnsi"/>
                <w:bCs/>
              </w:rPr>
              <w:t>Determination of Injury: Definition(s), Evidence (Volume, Price Effects, Impact on Producers), Relevant Factors, Causal Relationship &amp; Non-Attribution Requirements</w:t>
            </w:r>
          </w:p>
        </w:tc>
      </w:tr>
      <w:tr w:rsidR="00C41219" w:rsidRPr="008D5211" w14:paraId="42B69A6B" w14:textId="77777777" w:rsidTr="00EA488B">
        <w:tc>
          <w:tcPr>
            <w:tcW w:w="1560" w:type="dxa"/>
          </w:tcPr>
          <w:p w14:paraId="20684149" w14:textId="68AC1961" w:rsidR="00C41219" w:rsidRDefault="00C41219">
            <w:pPr>
              <w:rPr>
                <w:rFonts w:cstheme="minorHAnsi"/>
              </w:rPr>
            </w:pPr>
            <w:r>
              <w:rPr>
                <w:rFonts w:cstheme="minorHAnsi"/>
              </w:rPr>
              <w:t>1230-1400</w:t>
            </w:r>
          </w:p>
        </w:tc>
        <w:tc>
          <w:tcPr>
            <w:tcW w:w="7938" w:type="dxa"/>
          </w:tcPr>
          <w:p w14:paraId="5DCAA8B2" w14:textId="02738A6D" w:rsidR="00C41219" w:rsidRPr="004004E2" w:rsidRDefault="00C41219">
            <w:pPr>
              <w:rPr>
                <w:rFonts w:eastAsia="Malgun Gothic" w:cstheme="minorHAnsi"/>
                <w:b/>
                <w:kern w:val="2"/>
                <w:lang w:val="en-US" w:eastAsia="ko-KR"/>
              </w:rPr>
            </w:pPr>
            <w:r w:rsidRPr="00E17366"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 xml:space="preserve">LUNCH </w:t>
            </w: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>BREAK</w:t>
            </w:r>
          </w:p>
        </w:tc>
      </w:tr>
      <w:tr w:rsidR="00C41219" w:rsidRPr="008D5211" w14:paraId="7C2A0273" w14:textId="77777777" w:rsidTr="00317607">
        <w:tc>
          <w:tcPr>
            <w:tcW w:w="1560" w:type="dxa"/>
          </w:tcPr>
          <w:p w14:paraId="56CF1CF0" w14:textId="77777777" w:rsidR="00C41219" w:rsidRDefault="00C41219">
            <w:pPr>
              <w:rPr>
                <w:rFonts w:cstheme="minorHAnsi"/>
              </w:rPr>
            </w:pPr>
            <w:r>
              <w:rPr>
                <w:rFonts w:cstheme="minorHAnsi"/>
              </w:rPr>
              <w:t>1400-1500</w:t>
            </w:r>
          </w:p>
          <w:p w14:paraId="70705333" w14:textId="5095FBC7" w:rsidR="00C41219" w:rsidRPr="008D5211" w:rsidRDefault="00C41219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2898F05B" w14:textId="6FF8479E" w:rsidR="00C41219" w:rsidRPr="002304BF" w:rsidRDefault="00C41219" w:rsidP="007C5D0F">
            <w:pPr>
              <w:widowControl w:val="0"/>
              <w:wordWrap w:val="0"/>
              <w:autoSpaceDE w:val="0"/>
              <w:autoSpaceDN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Determining Dumping &amp; Injury (cont'd)</w:t>
            </w:r>
          </w:p>
          <w:p w14:paraId="0E4996F2" w14:textId="77777777" w:rsidR="00C41219" w:rsidRDefault="00C41219" w:rsidP="00AD2D46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Determination of Injury (cont'd/as needed) </w:t>
            </w:r>
          </w:p>
          <w:p w14:paraId="38308B1F" w14:textId="77777777" w:rsidR="00C41219" w:rsidRDefault="00C41219" w:rsidP="00AD2D46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Applying the Duty</w:t>
            </w:r>
          </w:p>
          <w:p w14:paraId="23C94A09" w14:textId="1A060024" w:rsidR="00C41219" w:rsidRPr="002304BF" w:rsidRDefault="00C41219" w:rsidP="002304BF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 Investigative Process </w:t>
            </w:r>
          </w:p>
        </w:tc>
      </w:tr>
      <w:tr w:rsidR="00DD3760" w:rsidRPr="008D5211" w14:paraId="643A100F" w14:textId="77777777" w:rsidTr="00D94BC1">
        <w:tc>
          <w:tcPr>
            <w:tcW w:w="1560" w:type="dxa"/>
          </w:tcPr>
          <w:p w14:paraId="3E834FF5" w14:textId="77777777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1500-1600</w:t>
            </w:r>
          </w:p>
          <w:p w14:paraId="36C1C851" w14:textId="5F1E0738" w:rsidR="00DD3760" w:rsidRDefault="00DD3760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753C87F5" w14:textId="6A9B4F62" w:rsidR="00DD3760" w:rsidRPr="008D5211" w:rsidRDefault="00DD3760" w:rsidP="001E0E61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AD Agreement Wrap-Up</w:t>
            </w:r>
          </w:p>
          <w:p w14:paraId="2E38B3E5" w14:textId="77777777" w:rsidR="00DD3760" w:rsidRPr="00E51AE9" w:rsidRDefault="00DD3760" w:rsidP="00EB4996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US"/>
              </w:rPr>
              <w:t>Dispute Settlement</w:t>
            </w:r>
          </w:p>
          <w:p w14:paraId="59ADFEF5" w14:textId="77777777" w:rsidR="005C6842" w:rsidRPr="005C6842" w:rsidRDefault="00DD3760" w:rsidP="000B478D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GB"/>
              </w:rPr>
            </w:pPr>
            <w:r w:rsidRPr="001E0E61">
              <w:rPr>
                <w:rFonts w:cstheme="minorHAnsi"/>
                <w:lang w:val="en-US"/>
              </w:rPr>
              <w:t>Anticircumvention</w:t>
            </w:r>
            <w:r>
              <w:rPr>
                <w:rFonts w:cstheme="minorHAnsi"/>
                <w:lang w:val="en-US"/>
              </w:rPr>
              <w:t xml:space="preserve"> </w:t>
            </w:r>
          </w:p>
          <w:p w14:paraId="6FA691F3" w14:textId="3F206ACD" w:rsidR="00DD3760" w:rsidRPr="005C6842" w:rsidRDefault="00DD3760" w:rsidP="000B478D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GB"/>
              </w:rPr>
            </w:pPr>
            <w:r w:rsidRPr="005C6842">
              <w:rPr>
                <w:rFonts w:cstheme="minorHAnsi"/>
                <w:lang w:val="en-GB"/>
              </w:rPr>
              <w:t>WTO Trade Remedy Data Portal</w:t>
            </w:r>
          </w:p>
        </w:tc>
      </w:tr>
      <w:tr w:rsidR="00DD3760" w:rsidRPr="008D5211" w14:paraId="2251E258" w14:textId="77777777" w:rsidTr="002D256B">
        <w:tc>
          <w:tcPr>
            <w:tcW w:w="1560" w:type="dxa"/>
          </w:tcPr>
          <w:p w14:paraId="09A3EED9" w14:textId="013409F2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1600-16</w:t>
            </w:r>
            <w:r w:rsidR="00A41DF4">
              <w:rPr>
                <w:rFonts w:cstheme="minorHAnsi"/>
              </w:rPr>
              <w:t>15</w:t>
            </w:r>
          </w:p>
        </w:tc>
        <w:tc>
          <w:tcPr>
            <w:tcW w:w="7938" w:type="dxa"/>
          </w:tcPr>
          <w:p w14:paraId="5CDCEBE0" w14:textId="6BFCAE79" w:rsidR="00DD3760" w:rsidRPr="000B478D" w:rsidRDefault="00DD3760" w:rsidP="000B478D">
            <w:pPr>
              <w:rPr>
                <w:rFonts w:cstheme="minorHAnsi"/>
              </w:rPr>
            </w:pP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 xml:space="preserve">COFFEE BREAK </w:t>
            </w:r>
          </w:p>
        </w:tc>
      </w:tr>
      <w:tr w:rsidR="00DD3760" w:rsidRPr="006C0155" w14:paraId="3CC49A7B" w14:textId="77777777" w:rsidTr="0027510F">
        <w:tc>
          <w:tcPr>
            <w:tcW w:w="1560" w:type="dxa"/>
          </w:tcPr>
          <w:p w14:paraId="3732CF77" w14:textId="5CABB4D1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A41DF4">
              <w:rPr>
                <w:rFonts w:cstheme="minorHAnsi"/>
              </w:rPr>
              <w:t>15</w:t>
            </w:r>
            <w:r>
              <w:rPr>
                <w:rFonts w:cstheme="minorHAnsi"/>
              </w:rPr>
              <w:t>-</w:t>
            </w:r>
            <w:r w:rsidR="00A41DF4">
              <w:rPr>
                <w:rFonts w:cstheme="minorHAnsi"/>
              </w:rPr>
              <w:t>1645</w:t>
            </w:r>
          </w:p>
        </w:tc>
        <w:tc>
          <w:tcPr>
            <w:tcW w:w="7938" w:type="dxa"/>
          </w:tcPr>
          <w:p w14:paraId="7152372D" w14:textId="7AC365A9" w:rsidR="00DD3760" w:rsidRPr="001E0E61" w:rsidRDefault="00DD3760" w:rsidP="001E0E61">
            <w:pPr>
              <w:rPr>
                <w:rFonts w:cstheme="minorHAnsi"/>
                <w:b/>
                <w:lang w:val="en-GB"/>
              </w:rPr>
            </w:pPr>
            <w:r w:rsidRPr="001E0E61">
              <w:rPr>
                <w:rFonts w:cstheme="minorHAnsi"/>
                <w:b/>
                <w:lang w:val="en-GB"/>
              </w:rPr>
              <w:t>The WTO Committee on Anti-Dumping Practices</w:t>
            </w:r>
          </w:p>
          <w:p w14:paraId="7A1B9C2D" w14:textId="77777777" w:rsidR="00DD3760" w:rsidRPr="001E0E61" w:rsidRDefault="00DD3760" w:rsidP="00AD2D46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</w:t>
            </w:r>
            <w:r w:rsidRPr="001E0E61">
              <w:rPr>
                <w:rFonts w:cstheme="minorHAnsi"/>
                <w:lang w:val="en-US"/>
              </w:rPr>
              <w:t xml:space="preserve">ransparency </w:t>
            </w:r>
            <w:r>
              <w:rPr>
                <w:rFonts w:cstheme="minorHAnsi"/>
                <w:lang w:val="en-US"/>
              </w:rPr>
              <w:t xml:space="preserve">requirements </w:t>
            </w:r>
            <w:r w:rsidRPr="001E0E61">
              <w:rPr>
                <w:rFonts w:cstheme="minorHAnsi"/>
                <w:lang w:val="en-US"/>
              </w:rPr>
              <w:t>and modality of notifications</w:t>
            </w:r>
          </w:p>
          <w:p w14:paraId="4EC6D41F" w14:textId="214F0CBB" w:rsidR="00DD3760" w:rsidRPr="008359F4" w:rsidRDefault="00DD3760" w:rsidP="000B478D">
            <w:pPr>
              <w:numPr>
                <w:ilvl w:val="1"/>
                <w:numId w:val="15"/>
              </w:numPr>
              <w:ind w:left="461" w:hanging="425"/>
              <w:rPr>
                <w:rFonts w:cstheme="minorHAnsi"/>
                <w:lang w:val="en-US"/>
              </w:rPr>
            </w:pPr>
            <w:r w:rsidRPr="001E0E61">
              <w:rPr>
                <w:rFonts w:cstheme="minorHAnsi"/>
                <w:lang w:val="en-US"/>
              </w:rPr>
              <w:lastRenderedPageBreak/>
              <w:t xml:space="preserve">The Committee’s work in facilitating </w:t>
            </w:r>
            <w:r w:rsidR="00DA750D">
              <w:rPr>
                <w:rFonts w:cstheme="minorHAnsi"/>
                <w:lang w:val="en-US"/>
              </w:rPr>
              <w:t>notifications</w:t>
            </w:r>
          </w:p>
        </w:tc>
      </w:tr>
      <w:tr w:rsidR="008359F4" w:rsidRPr="006C0155" w14:paraId="2C1444E6" w14:textId="77777777" w:rsidTr="0027510F">
        <w:tc>
          <w:tcPr>
            <w:tcW w:w="1560" w:type="dxa"/>
          </w:tcPr>
          <w:p w14:paraId="3C43ADB1" w14:textId="21EC662C" w:rsidR="008359F4" w:rsidRDefault="008359F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1645-1715</w:t>
            </w:r>
          </w:p>
        </w:tc>
        <w:tc>
          <w:tcPr>
            <w:tcW w:w="7938" w:type="dxa"/>
          </w:tcPr>
          <w:p w14:paraId="0B6B3D1D" w14:textId="04D6BD5C" w:rsidR="008359F4" w:rsidRPr="001E0E61" w:rsidRDefault="008359F4" w:rsidP="001E0E61">
            <w:pPr>
              <w:rPr>
                <w:rFonts w:cstheme="minorHAnsi"/>
                <w:b/>
                <w:lang w:val="en-GB"/>
              </w:rPr>
            </w:pPr>
            <w:r w:rsidRPr="006C0155">
              <w:rPr>
                <w:rFonts w:cstheme="minorHAnsi"/>
                <w:b/>
                <w:lang w:val="fr-CH"/>
              </w:rPr>
              <w:t>Q&amp;A/</w:t>
            </w:r>
            <w:proofErr w:type="spellStart"/>
            <w:r w:rsidRPr="006C0155">
              <w:rPr>
                <w:rFonts w:cstheme="minorHAnsi"/>
                <w:b/>
                <w:lang w:val="fr-CH"/>
              </w:rPr>
              <w:t>Reflections</w:t>
            </w:r>
            <w:proofErr w:type="spellEnd"/>
            <w:r>
              <w:rPr>
                <w:rFonts w:cstheme="minorHAnsi"/>
                <w:b/>
                <w:lang w:val="fr-CH"/>
              </w:rPr>
              <w:t>/</w:t>
            </w:r>
            <w:proofErr w:type="spellStart"/>
            <w:r>
              <w:rPr>
                <w:rFonts w:cstheme="minorHAnsi"/>
                <w:b/>
                <w:lang w:val="fr-CH"/>
              </w:rPr>
              <w:t>Exercises</w:t>
            </w:r>
            <w:proofErr w:type="spellEnd"/>
          </w:p>
        </w:tc>
      </w:tr>
      <w:tr w:rsidR="00B67A54" w:rsidRPr="008D5211" w14:paraId="775014E3" w14:textId="77777777" w:rsidTr="00B67A54">
        <w:tc>
          <w:tcPr>
            <w:tcW w:w="9498" w:type="dxa"/>
            <w:gridSpan w:val="2"/>
            <w:shd w:val="clear" w:color="auto" w:fill="171717" w:themeFill="background2" w:themeFillShade="1A"/>
          </w:tcPr>
          <w:p w14:paraId="4576BD7C" w14:textId="4C7DCF23" w:rsidR="00B67A54" w:rsidRPr="008D5211" w:rsidRDefault="00B67A54">
            <w:pPr>
              <w:rPr>
                <w:rFonts w:cstheme="minorHAnsi"/>
              </w:rPr>
            </w:pPr>
            <w:r w:rsidRPr="00B67A5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Day 2: </w:t>
            </w:r>
          </w:p>
        </w:tc>
      </w:tr>
      <w:tr w:rsidR="00D0533A" w:rsidRPr="008D5211" w14:paraId="7E21EA94" w14:textId="77777777" w:rsidTr="00D0533A">
        <w:tc>
          <w:tcPr>
            <w:tcW w:w="9498" w:type="dxa"/>
            <w:gridSpan w:val="2"/>
            <w:shd w:val="clear" w:color="auto" w:fill="B4C6E7" w:themeFill="accent1" w:themeFillTint="66"/>
          </w:tcPr>
          <w:p w14:paraId="75609FD6" w14:textId="7AD85E61" w:rsidR="00D0533A" w:rsidRDefault="005A7BED" w:rsidP="00FE150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WTO </w:t>
            </w:r>
            <w:r w:rsidR="00D0533A" w:rsidRPr="00D0533A">
              <w:rPr>
                <w:rFonts w:cstheme="minorHAnsi"/>
                <w:b/>
                <w:color w:val="000000" w:themeColor="text1"/>
              </w:rPr>
              <w:t>SUBSIDY DISCIPLINES</w:t>
            </w:r>
          </w:p>
          <w:p w14:paraId="7DBAB0EA" w14:textId="72B244E5" w:rsidR="00D0533A" w:rsidRPr="008D5211" w:rsidRDefault="00D0533A" w:rsidP="00E17366">
            <w:pPr>
              <w:jc w:val="both"/>
              <w:rPr>
                <w:rFonts w:cstheme="minorHAnsi"/>
              </w:rPr>
            </w:pPr>
            <w:r w:rsidRPr="00AD2D46">
              <w:rPr>
                <w:rFonts w:cstheme="minorHAnsi"/>
                <w:bCs/>
                <w:i/>
                <w:iCs/>
                <w:color w:val="000000" w:themeColor="text1"/>
              </w:rPr>
              <w:t xml:space="preserve">This </w:t>
            </w:r>
            <w:r w:rsidR="005A7BED">
              <w:rPr>
                <w:rFonts w:cstheme="minorHAnsi"/>
                <w:bCs/>
                <w:i/>
                <w:iCs/>
                <w:color w:val="000000" w:themeColor="text1"/>
              </w:rPr>
              <w:t>section</w:t>
            </w:r>
            <w:r w:rsidRPr="00AD2D46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C0303C">
              <w:rPr>
                <w:rFonts w:cstheme="minorHAnsi"/>
                <w:bCs/>
                <w:i/>
                <w:iCs/>
                <w:color w:val="000000" w:themeColor="text1"/>
              </w:rPr>
              <w:t xml:space="preserve">reviews the key </w:t>
            </w:r>
            <w:r w:rsidR="005A7BED">
              <w:rPr>
                <w:rFonts w:cstheme="minorHAnsi"/>
                <w:bCs/>
                <w:i/>
                <w:iCs/>
                <w:color w:val="000000" w:themeColor="text1"/>
              </w:rPr>
              <w:t>features and requirements</w:t>
            </w:r>
            <w:r w:rsidR="00C0303C">
              <w:rPr>
                <w:rFonts w:cstheme="minorHAnsi"/>
                <w:bCs/>
                <w:i/>
                <w:iCs/>
                <w:color w:val="000000" w:themeColor="text1"/>
              </w:rPr>
              <w:t xml:space="preserve"> of the</w:t>
            </w:r>
            <w:r w:rsidRPr="00AD2D46">
              <w:rPr>
                <w:rFonts w:cstheme="minorHAnsi"/>
                <w:bCs/>
                <w:i/>
                <w:iCs/>
                <w:color w:val="000000" w:themeColor="text1"/>
              </w:rPr>
              <w:t xml:space="preserve"> Agreement on Subsidies and Countervailing Measures (ASCM)</w:t>
            </w:r>
            <w:r w:rsidR="004B19CA">
              <w:rPr>
                <w:rFonts w:cstheme="minorHAnsi"/>
                <w:bCs/>
                <w:i/>
                <w:iCs/>
                <w:color w:val="000000" w:themeColor="text1"/>
              </w:rPr>
              <w:t xml:space="preserve">. </w:t>
            </w:r>
          </w:p>
        </w:tc>
      </w:tr>
      <w:tr w:rsidR="00DD3760" w:rsidRPr="008D5211" w14:paraId="3E74A595" w14:textId="77777777" w:rsidTr="002F5640">
        <w:tc>
          <w:tcPr>
            <w:tcW w:w="1560" w:type="dxa"/>
          </w:tcPr>
          <w:p w14:paraId="62EED3D1" w14:textId="77777777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0930-1030</w:t>
            </w:r>
          </w:p>
          <w:p w14:paraId="76312D6B" w14:textId="3C0A0458" w:rsidR="00DD3760" w:rsidRPr="008D5211" w:rsidRDefault="00DD3760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1A3FCD3F" w14:textId="1BB62BE3" w:rsidR="00DD3760" w:rsidRPr="008D5211" w:rsidRDefault="00A56ECA" w:rsidP="001F6814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Understanding</w:t>
            </w:r>
            <w:r w:rsidR="00DD3760" w:rsidRPr="008D5211">
              <w:rPr>
                <w:rFonts w:cstheme="minorHAnsi"/>
                <w:b/>
                <w:lang w:val="en-GB"/>
              </w:rPr>
              <w:t xml:space="preserve"> the </w:t>
            </w:r>
            <w:r w:rsidR="00DD3760">
              <w:rPr>
                <w:rFonts w:cstheme="minorHAnsi"/>
                <w:b/>
                <w:lang w:val="en-GB"/>
              </w:rPr>
              <w:t>A</w:t>
            </w:r>
            <w:r w:rsidR="00DD3760" w:rsidRPr="008D5211">
              <w:rPr>
                <w:rFonts w:cstheme="minorHAnsi"/>
                <w:b/>
                <w:lang w:val="en-GB"/>
              </w:rPr>
              <w:t xml:space="preserve">SCM and its disciplines </w:t>
            </w:r>
          </w:p>
          <w:p w14:paraId="572DD66A" w14:textId="2AED1F42" w:rsidR="00DA750D" w:rsidRPr="00DA750D" w:rsidRDefault="00DA750D" w:rsidP="00A840B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Some Member-specific data</w:t>
            </w:r>
          </w:p>
          <w:p w14:paraId="1CB19DD1" w14:textId="28EAEA5E" w:rsidR="00DD3760" w:rsidRDefault="00DD3760" w:rsidP="00A840B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1F6814">
              <w:rPr>
                <w:rFonts w:cstheme="minorHAnsi"/>
                <w:bCs/>
                <w:lang w:val="en-GB"/>
              </w:rPr>
              <w:t>Subsidies</w:t>
            </w:r>
            <w:r w:rsidRPr="001F6814">
              <w:rPr>
                <w:rFonts w:cstheme="minorHAnsi"/>
                <w:bCs/>
                <w:lang w:val="en-US"/>
              </w:rPr>
              <w:t xml:space="preserve"> </w:t>
            </w:r>
            <w:r w:rsidRPr="001F6814">
              <w:rPr>
                <w:rFonts w:cstheme="minorHAnsi"/>
                <w:lang w:val="en-US"/>
              </w:rPr>
              <w:t>and trade: the role of subsidies disciplines in the WTO system</w:t>
            </w:r>
          </w:p>
          <w:p w14:paraId="650009AE" w14:textId="0C6EAEF0" w:rsidR="00DD3760" w:rsidRDefault="00DD3760" w:rsidP="00A840B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A840B7">
              <w:rPr>
                <w:rFonts w:cstheme="minorHAnsi"/>
                <w:lang w:val="en-US"/>
              </w:rPr>
              <w:t>Multilateral subsidies disciplines vs countervailing measures: Tracks for relief</w:t>
            </w:r>
          </w:p>
          <w:p w14:paraId="4D803F3D" w14:textId="77777777" w:rsidR="00DD3760" w:rsidRDefault="00DD3760" w:rsidP="00A840B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A840B7">
              <w:rPr>
                <w:rFonts w:cstheme="minorHAnsi"/>
                <w:lang w:val="en-US"/>
              </w:rPr>
              <w:t>Coverage of the ASCM</w:t>
            </w:r>
          </w:p>
          <w:p w14:paraId="07C6B253" w14:textId="77777777" w:rsidR="00DD3760" w:rsidRDefault="00DD3760" w:rsidP="000B478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A840B7">
              <w:rPr>
                <w:rFonts w:cstheme="minorHAnsi"/>
                <w:lang w:val="en-US"/>
              </w:rPr>
              <w:t>Definition of a subsidy</w:t>
            </w:r>
          </w:p>
          <w:p w14:paraId="483899E4" w14:textId="51215BAC" w:rsidR="00DD3760" w:rsidRPr="00DD3760" w:rsidRDefault="00DD3760" w:rsidP="000B478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DD3760">
              <w:rPr>
                <w:rFonts w:cstheme="minorHAnsi"/>
                <w:lang w:val="en-US"/>
              </w:rPr>
              <w:t>Specificity</w:t>
            </w:r>
          </w:p>
        </w:tc>
      </w:tr>
      <w:tr w:rsidR="00DD3760" w:rsidRPr="008D5211" w14:paraId="37BEEF1F" w14:textId="77777777" w:rsidTr="00EB0DB7">
        <w:tc>
          <w:tcPr>
            <w:tcW w:w="1560" w:type="dxa"/>
          </w:tcPr>
          <w:p w14:paraId="71316BF8" w14:textId="397B2318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1030-1</w:t>
            </w:r>
            <w:r w:rsidR="00F85462">
              <w:rPr>
                <w:rFonts w:cstheme="minorHAnsi"/>
              </w:rPr>
              <w:t>045</w:t>
            </w:r>
          </w:p>
        </w:tc>
        <w:tc>
          <w:tcPr>
            <w:tcW w:w="7938" w:type="dxa"/>
          </w:tcPr>
          <w:p w14:paraId="1AA7F06B" w14:textId="372E7006" w:rsidR="00DD3760" w:rsidRPr="005A7BED" w:rsidRDefault="00DD3760">
            <w:pP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</w:pP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>COFFEE BREAK</w:t>
            </w:r>
          </w:p>
        </w:tc>
      </w:tr>
      <w:tr w:rsidR="00DD3760" w:rsidRPr="008D5211" w14:paraId="5D1D6B72" w14:textId="77777777" w:rsidTr="00785308">
        <w:tc>
          <w:tcPr>
            <w:tcW w:w="1560" w:type="dxa"/>
          </w:tcPr>
          <w:p w14:paraId="0AC933BF" w14:textId="57A22CDE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5462">
              <w:rPr>
                <w:rFonts w:cstheme="minorHAnsi"/>
              </w:rPr>
              <w:t>045</w:t>
            </w:r>
            <w:r>
              <w:rPr>
                <w:rFonts w:cstheme="minorHAnsi"/>
              </w:rPr>
              <w:t>-1200</w:t>
            </w:r>
          </w:p>
          <w:p w14:paraId="76B35467" w14:textId="500754A4" w:rsidR="00DD3760" w:rsidRPr="008D5211" w:rsidRDefault="00DD3760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28EDE509" w14:textId="2B52FE0D" w:rsidR="00DD3760" w:rsidRDefault="00DD3760" w:rsidP="00AD2D46">
            <w:pPr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Prohibited, Actionable, and Non-Actionable Subsidies</w:t>
            </w:r>
          </w:p>
          <w:p w14:paraId="49784D55" w14:textId="77777777" w:rsidR="00DD3760" w:rsidRDefault="00DD3760" w:rsidP="00AD2D46">
            <w:pPr>
              <w:jc w:val="both"/>
              <w:rPr>
                <w:rFonts w:cstheme="minorHAnsi"/>
                <w:b/>
                <w:lang w:val="en-GB"/>
              </w:rPr>
            </w:pPr>
          </w:p>
          <w:p w14:paraId="273B7F29" w14:textId="77777777" w:rsidR="00DD3760" w:rsidRPr="008D5211" w:rsidRDefault="00DD3760" w:rsidP="00AD2D46">
            <w:pPr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Prohibited Subsidies</w:t>
            </w:r>
          </w:p>
          <w:p w14:paraId="308A1419" w14:textId="77777777" w:rsidR="00DD3760" w:rsidRPr="00CA721E" w:rsidRDefault="00DD3760" w:rsidP="00AD2D46">
            <w:pPr>
              <w:pStyle w:val="ListParagraph"/>
              <w:numPr>
                <w:ilvl w:val="0"/>
                <w:numId w:val="29"/>
              </w:numPr>
              <w:tabs>
                <w:tab w:val="left" w:pos="1058"/>
              </w:tabs>
              <w:jc w:val="both"/>
              <w:rPr>
                <w:rFonts w:cstheme="minorHAnsi"/>
              </w:rPr>
            </w:pPr>
            <w:r w:rsidRPr="00CA721E">
              <w:rPr>
                <w:rFonts w:cstheme="minorHAnsi"/>
              </w:rPr>
              <w:t xml:space="preserve">Export subsidies  </w:t>
            </w:r>
          </w:p>
          <w:p w14:paraId="3C31D282" w14:textId="77777777" w:rsidR="00DD3760" w:rsidRPr="00CA721E" w:rsidRDefault="00DD3760" w:rsidP="00AD2D46">
            <w:pPr>
              <w:pStyle w:val="ListParagraph"/>
              <w:numPr>
                <w:ilvl w:val="0"/>
                <w:numId w:val="29"/>
              </w:numPr>
              <w:tabs>
                <w:tab w:val="left" w:pos="1058"/>
              </w:tabs>
              <w:jc w:val="both"/>
              <w:rPr>
                <w:rFonts w:cstheme="minorHAnsi"/>
              </w:rPr>
            </w:pPr>
            <w:r w:rsidRPr="00CA721E">
              <w:rPr>
                <w:rFonts w:cstheme="minorHAnsi"/>
              </w:rPr>
              <w:t>Local content subsidies</w:t>
            </w:r>
          </w:p>
          <w:p w14:paraId="5E658D62" w14:textId="69126437" w:rsidR="00DD3760" w:rsidRPr="00CA721E" w:rsidRDefault="00DD3760" w:rsidP="00AD2D46">
            <w:pPr>
              <w:pStyle w:val="ListParagraph"/>
              <w:numPr>
                <w:ilvl w:val="0"/>
                <w:numId w:val="29"/>
              </w:numPr>
              <w:tabs>
                <w:tab w:val="left" w:pos="1058"/>
              </w:tabs>
              <w:spacing w:before="120" w:after="120"/>
              <w:jc w:val="both"/>
              <w:rPr>
                <w:rFonts w:cstheme="minorHAnsi"/>
                <w:lang w:val="fr-CH"/>
              </w:rPr>
            </w:pPr>
            <w:r w:rsidRPr="00E17366">
              <w:rPr>
                <w:rFonts w:cstheme="minorHAnsi"/>
                <w:i/>
                <w:iCs/>
                <w:lang w:val="fr-CH"/>
              </w:rPr>
              <w:t>De jure</w:t>
            </w:r>
            <w:r w:rsidRPr="00CA721E">
              <w:rPr>
                <w:rFonts w:cstheme="minorHAnsi"/>
                <w:i/>
                <w:lang w:val="fr-CH"/>
              </w:rPr>
              <w:t xml:space="preserve"> </w:t>
            </w:r>
            <w:r w:rsidRPr="00CA721E">
              <w:rPr>
                <w:rFonts w:cstheme="minorHAnsi"/>
                <w:lang w:val="fr-CH"/>
              </w:rPr>
              <w:t xml:space="preserve">v. </w:t>
            </w:r>
            <w:r w:rsidRPr="00CA721E">
              <w:rPr>
                <w:rFonts w:cstheme="minorHAnsi"/>
                <w:i/>
                <w:lang w:val="fr-CH"/>
              </w:rPr>
              <w:t>de facto</w:t>
            </w:r>
          </w:p>
          <w:p w14:paraId="53D36006" w14:textId="77777777" w:rsidR="00DD3760" w:rsidRPr="00AD2D46" w:rsidRDefault="00DD3760" w:rsidP="00AD2D46">
            <w:pPr>
              <w:jc w:val="both"/>
              <w:rPr>
                <w:rFonts w:cstheme="minorHAnsi"/>
                <w:b/>
                <w:lang w:val="en-GB"/>
              </w:rPr>
            </w:pPr>
            <w:r w:rsidRPr="00AD2D46">
              <w:rPr>
                <w:rFonts w:cstheme="minorHAnsi"/>
                <w:b/>
                <w:lang w:val="en-GB"/>
              </w:rPr>
              <w:t>Actionable Subsidies</w:t>
            </w:r>
          </w:p>
          <w:p w14:paraId="6F17AF27" w14:textId="77777777" w:rsidR="00DD3760" w:rsidRPr="00AD2D46" w:rsidRDefault="00DD3760" w:rsidP="00AD2D4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</w:rPr>
            </w:pPr>
            <w:r w:rsidRPr="00AD2D46">
              <w:rPr>
                <w:rFonts w:cstheme="minorHAnsi"/>
                <w:bCs/>
                <w:lang w:val="en-GB"/>
              </w:rPr>
              <w:t>Actionability</w:t>
            </w:r>
            <w:r w:rsidRPr="00AD2D46">
              <w:rPr>
                <w:rFonts w:cstheme="minorHAnsi"/>
              </w:rPr>
              <w:t xml:space="preserve"> and adverse effects</w:t>
            </w:r>
          </w:p>
          <w:p w14:paraId="7AA7575C" w14:textId="77777777" w:rsidR="00DD3760" w:rsidRPr="008D5211" w:rsidRDefault="00DD3760" w:rsidP="00AD2D46">
            <w:pPr>
              <w:pStyle w:val="ListParagraph"/>
              <w:numPr>
                <w:ilvl w:val="0"/>
                <w:numId w:val="29"/>
              </w:numPr>
              <w:tabs>
                <w:tab w:val="left" w:pos="1058"/>
              </w:tabs>
              <w:spacing w:before="120" w:after="120"/>
              <w:jc w:val="both"/>
              <w:rPr>
                <w:rFonts w:cstheme="minorHAnsi"/>
              </w:rPr>
            </w:pPr>
            <w:r w:rsidRPr="008D5211">
              <w:rPr>
                <w:rFonts w:cstheme="minorHAnsi"/>
              </w:rPr>
              <w:t>Types of adverse effects</w:t>
            </w:r>
          </w:p>
          <w:p w14:paraId="00CF6FB8" w14:textId="77777777" w:rsidR="00DD3760" w:rsidRPr="008D5211" w:rsidRDefault="00DD3760" w:rsidP="00AD2D46">
            <w:pPr>
              <w:pStyle w:val="ListParagraph"/>
              <w:numPr>
                <w:ilvl w:val="0"/>
                <w:numId w:val="29"/>
              </w:numPr>
              <w:tabs>
                <w:tab w:val="left" w:pos="1058"/>
              </w:tabs>
              <w:spacing w:before="120" w:after="120"/>
              <w:jc w:val="both"/>
              <w:rPr>
                <w:rFonts w:cstheme="minorHAnsi"/>
              </w:rPr>
            </w:pPr>
            <w:r w:rsidRPr="008D5211">
              <w:rPr>
                <w:rFonts w:cstheme="minorHAnsi"/>
              </w:rPr>
              <w:t>Serious prejudice</w:t>
            </w:r>
          </w:p>
          <w:p w14:paraId="30FD8CBC" w14:textId="77777777" w:rsidR="00DD3760" w:rsidRPr="008D5211" w:rsidRDefault="00DD3760" w:rsidP="00AD2D46">
            <w:pPr>
              <w:pStyle w:val="ListParagraph"/>
              <w:numPr>
                <w:ilvl w:val="0"/>
                <w:numId w:val="29"/>
              </w:numPr>
              <w:tabs>
                <w:tab w:val="left" w:pos="1058"/>
              </w:tabs>
              <w:spacing w:before="120" w:after="120"/>
              <w:jc w:val="both"/>
              <w:rPr>
                <w:rFonts w:cstheme="minorHAnsi"/>
              </w:rPr>
            </w:pPr>
            <w:r w:rsidRPr="008D5211">
              <w:rPr>
                <w:rFonts w:cstheme="minorHAnsi"/>
              </w:rPr>
              <w:t>Nullification and Impairment</w:t>
            </w:r>
          </w:p>
          <w:p w14:paraId="6D1516ED" w14:textId="54C60302" w:rsidR="00DD3760" w:rsidRPr="008D5211" w:rsidRDefault="00DD3760" w:rsidP="000B478D">
            <w:pPr>
              <w:rPr>
                <w:rFonts w:cstheme="minorHAnsi"/>
              </w:rPr>
            </w:pPr>
            <w:r w:rsidRPr="00E17366">
              <w:rPr>
                <w:rFonts w:cstheme="minorHAnsi"/>
                <w:b/>
                <w:bCs/>
              </w:rPr>
              <w:t xml:space="preserve">Non-Actionable Subsides </w:t>
            </w:r>
          </w:p>
        </w:tc>
      </w:tr>
      <w:tr w:rsidR="00DD3760" w:rsidRPr="008D5211" w14:paraId="3622A76A" w14:textId="77777777" w:rsidTr="003730DB">
        <w:tc>
          <w:tcPr>
            <w:tcW w:w="1560" w:type="dxa"/>
          </w:tcPr>
          <w:p w14:paraId="114D5649" w14:textId="6F67EDAB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1200-1230</w:t>
            </w:r>
          </w:p>
        </w:tc>
        <w:tc>
          <w:tcPr>
            <w:tcW w:w="7938" w:type="dxa"/>
          </w:tcPr>
          <w:p w14:paraId="748B701E" w14:textId="1195EAAE" w:rsidR="00DD3760" w:rsidRPr="00AD2D46" w:rsidRDefault="00DD3760" w:rsidP="00356BCF">
            <w:pPr>
              <w:jc w:val="both"/>
              <w:rPr>
                <w:rFonts w:cstheme="minorHAnsi"/>
                <w:b/>
                <w:lang w:val="en-GB"/>
              </w:rPr>
            </w:pPr>
            <w:r w:rsidRPr="00AD2D46">
              <w:rPr>
                <w:rFonts w:cstheme="minorHAnsi"/>
                <w:b/>
                <w:lang w:val="en-GB"/>
              </w:rPr>
              <w:t>The WTO Subsidies Committee and Notifications</w:t>
            </w:r>
          </w:p>
          <w:p w14:paraId="7515B6B4" w14:textId="77777777" w:rsidR="002304BF" w:rsidRDefault="002304BF" w:rsidP="00A81C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8D5211">
              <w:rPr>
                <w:rFonts w:cstheme="minorHAnsi"/>
              </w:rPr>
              <w:t xml:space="preserve">The Committee’s </w:t>
            </w:r>
            <w:r>
              <w:rPr>
                <w:rFonts w:cstheme="minorHAnsi"/>
              </w:rPr>
              <w:t xml:space="preserve">facilitation work </w:t>
            </w:r>
          </w:p>
          <w:p w14:paraId="50A71D7A" w14:textId="203C11B5" w:rsidR="00DD3760" w:rsidRPr="002304BF" w:rsidRDefault="00DD3760" w:rsidP="002304B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AD2D46">
              <w:rPr>
                <w:rFonts w:cstheme="minorHAnsi"/>
              </w:rPr>
              <w:t>ransparency and modality of notifications</w:t>
            </w:r>
          </w:p>
        </w:tc>
      </w:tr>
      <w:tr w:rsidR="00DD3760" w:rsidRPr="008D5211" w14:paraId="52BC0C59" w14:textId="77777777" w:rsidTr="00145AF0">
        <w:tc>
          <w:tcPr>
            <w:tcW w:w="1560" w:type="dxa"/>
          </w:tcPr>
          <w:p w14:paraId="67551E16" w14:textId="01D101A6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1230-1400</w:t>
            </w:r>
          </w:p>
        </w:tc>
        <w:tc>
          <w:tcPr>
            <w:tcW w:w="7938" w:type="dxa"/>
          </w:tcPr>
          <w:p w14:paraId="363CBA18" w14:textId="44C983C5" w:rsidR="00DD3760" w:rsidRPr="005A7BED" w:rsidRDefault="00DD3760">
            <w:pPr>
              <w:rPr>
                <w:rFonts w:cstheme="minorHAnsi"/>
                <w:b/>
                <w:color w:val="4472C4" w:themeColor="accent1"/>
              </w:rPr>
            </w:pPr>
            <w:r w:rsidRPr="008D5211">
              <w:rPr>
                <w:rFonts w:cstheme="minorHAnsi"/>
                <w:b/>
                <w:color w:val="4472C4" w:themeColor="accent1"/>
              </w:rPr>
              <w:t>L</w:t>
            </w:r>
            <w:r>
              <w:rPr>
                <w:rFonts w:cstheme="minorHAnsi"/>
                <w:b/>
                <w:color w:val="4472C4" w:themeColor="accent1"/>
              </w:rPr>
              <w:t>UNCH</w:t>
            </w:r>
          </w:p>
        </w:tc>
      </w:tr>
      <w:tr w:rsidR="00DD3760" w:rsidRPr="008D5211" w14:paraId="6376913B" w14:textId="77777777" w:rsidTr="004061FF">
        <w:tc>
          <w:tcPr>
            <w:tcW w:w="1560" w:type="dxa"/>
          </w:tcPr>
          <w:p w14:paraId="04B81ACC" w14:textId="14343699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1400-15</w:t>
            </w:r>
            <w:r w:rsidR="00D56E0F">
              <w:rPr>
                <w:rFonts w:cstheme="minorHAnsi"/>
              </w:rPr>
              <w:t>30</w:t>
            </w:r>
          </w:p>
          <w:p w14:paraId="5E23A44A" w14:textId="0D2782AF" w:rsidR="00DD3760" w:rsidRPr="008D5211" w:rsidRDefault="00DD3760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3C8E8068" w14:textId="4EB04080" w:rsidR="004C2DAF" w:rsidRPr="004C2DAF" w:rsidRDefault="00A56ECA" w:rsidP="004C2DAF">
            <w:pPr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</w:rPr>
              <w:t xml:space="preserve">CVD </w:t>
            </w:r>
            <w:r w:rsidR="004C2DAF" w:rsidRPr="008D5211">
              <w:rPr>
                <w:rFonts w:cstheme="minorHAnsi"/>
                <w:b/>
              </w:rPr>
              <w:t>Investigation</w:t>
            </w:r>
            <w:r>
              <w:rPr>
                <w:rFonts w:cstheme="minorHAnsi"/>
                <w:b/>
              </w:rPr>
              <w:t xml:space="preserve">s </w:t>
            </w:r>
            <w:r w:rsidR="001F06FA">
              <w:rPr>
                <w:rFonts w:cstheme="minorHAnsi"/>
                <w:b/>
              </w:rPr>
              <w:t>– Determining Subsidization &amp; Injury</w:t>
            </w:r>
          </w:p>
          <w:p w14:paraId="41E0F9E3" w14:textId="3CB506FF" w:rsidR="004C2DAF" w:rsidRDefault="004C2DAF" w:rsidP="004C2DAF">
            <w:pPr>
              <w:numPr>
                <w:ilvl w:val="0"/>
                <w:numId w:val="36"/>
              </w:numPr>
              <w:jc w:val="both"/>
              <w:rPr>
                <w:rFonts w:cstheme="minorHAnsi"/>
                <w:lang w:val="en-US"/>
              </w:rPr>
            </w:pPr>
            <w:r w:rsidRPr="008D5211">
              <w:rPr>
                <w:rFonts w:cstheme="minorHAnsi"/>
                <w:lang w:val="en-US"/>
              </w:rPr>
              <w:t xml:space="preserve">Initiation </w:t>
            </w:r>
            <w:r>
              <w:rPr>
                <w:rFonts w:cstheme="minorHAnsi"/>
                <w:lang w:val="en-US"/>
              </w:rPr>
              <w:t>&amp;</w:t>
            </w:r>
            <w:r w:rsidRPr="008D5211">
              <w:rPr>
                <w:rFonts w:cstheme="minorHAnsi"/>
                <w:lang w:val="en-US"/>
              </w:rPr>
              <w:t xml:space="preserve"> consultations </w:t>
            </w:r>
          </w:p>
          <w:p w14:paraId="4F5C6D2C" w14:textId="77777777" w:rsidR="004C2DAF" w:rsidRDefault="004C2DAF" w:rsidP="004C2DAF">
            <w:pPr>
              <w:numPr>
                <w:ilvl w:val="0"/>
                <w:numId w:val="36"/>
              </w:num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Due process </w:t>
            </w:r>
          </w:p>
          <w:p w14:paraId="0B8F0217" w14:textId="37FD94C8" w:rsidR="00DD3760" w:rsidRPr="008359F4" w:rsidRDefault="004C2DAF" w:rsidP="004C2DAF">
            <w:pPr>
              <w:numPr>
                <w:ilvl w:val="0"/>
                <w:numId w:val="36"/>
              </w:numPr>
              <w:jc w:val="both"/>
              <w:rPr>
                <w:rFonts w:cstheme="minorHAnsi"/>
                <w:lang w:val="fr-CH"/>
              </w:rPr>
            </w:pPr>
            <w:r w:rsidRPr="008359F4">
              <w:rPr>
                <w:rFonts w:cstheme="minorHAnsi"/>
                <w:lang w:val="fr-CH"/>
              </w:rPr>
              <w:t>Collection of information</w:t>
            </w:r>
            <w:r w:rsidR="008359F4" w:rsidRPr="008359F4">
              <w:rPr>
                <w:rFonts w:cstheme="minorHAnsi"/>
                <w:lang w:val="fr-CH"/>
              </w:rPr>
              <w:t>/</w:t>
            </w:r>
            <w:r w:rsidRPr="008359F4">
              <w:rPr>
                <w:rFonts w:cstheme="minorHAnsi"/>
                <w:lang w:val="fr-CH"/>
              </w:rPr>
              <w:t>questionnaires</w:t>
            </w:r>
            <w:r w:rsidR="008359F4" w:rsidRPr="008359F4">
              <w:rPr>
                <w:rFonts w:cstheme="minorHAnsi"/>
                <w:lang w:val="fr-CH"/>
              </w:rPr>
              <w:t xml:space="preserve"> etc.</w:t>
            </w:r>
            <w:r w:rsidRPr="008359F4">
              <w:rPr>
                <w:rFonts w:cstheme="minorHAnsi"/>
                <w:lang w:val="fr-CH"/>
              </w:rPr>
              <w:t xml:space="preserve"> </w:t>
            </w:r>
          </w:p>
          <w:p w14:paraId="1A0596CA" w14:textId="5CCE0855" w:rsidR="00DD3760" w:rsidRPr="00DD3760" w:rsidRDefault="00DD3760" w:rsidP="00DD376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bCs/>
                <w:lang w:val="en-GB"/>
              </w:rPr>
            </w:pPr>
            <w:r w:rsidRPr="00B11647">
              <w:rPr>
                <w:rFonts w:cstheme="minorHAnsi"/>
                <w:bCs/>
                <w:lang w:val="en-GB"/>
              </w:rPr>
              <w:t xml:space="preserve">Relevant </w:t>
            </w:r>
            <w:r w:rsidR="004C2DAF">
              <w:rPr>
                <w:rFonts w:cstheme="minorHAnsi"/>
                <w:bCs/>
                <w:lang w:val="en-GB"/>
              </w:rPr>
              <w:t>examples</w:t>
            </w:r>
            <w:r w:rsidRPr="00B11647">
              <w:rPr>
                <w:rFonts w:cstheme="minorHAnsi"/>
                <w:bCs/>
                <w:lang w:val="en-GB"/>
              </w:rPr>
              <w:t xml:space="preserve"> </w:t>
            </w:r>
          </w:p>
        </w:tc>
      </w:tr>
      <w:tr w:rsidR="00DD3760" w:rsidRPr="008D5211" w14:paraId="55658ACF" w14:textId="77777777" w:rsidTr="00251BD8">
        <w:tc>
          <w:tcPr>
            <w:tcW w:w="1560" w:type="dxa"/>
          </w:tcPr>
          <w:p w14:paraId="12A9D182" w14:textId="4D3529FE" w:rsidR="00DD3760" w:rsidRDefault="004C2DAF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D56E0F">
              <w:rPr>
                <w:rFonts w:cstheme="minorHAnsi"/>
              </w:rPr>
              <w:t>30</w:t>
            </w:r>
            <w:r w:rsidR="00DD376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5</w:t>
            </w:r>
            <w:r w:rsidR="00D56E0F">
              <w:rPr>
                <w:rFonts w:cstheme="minorHAnsi"/>
              </w:rPr>
              <w:t>45</w:t>
            </w:r>
          </w:p>
        </w:tc>
        <w:tc>
          <w:tcPr>
            <w:tcW w:w="7938" w:type="dxa"/>
          </w:tcPr>
          <w:p w14:paraId="31EFBE55" w14:textId="0EFCF77C" w:rsidR="00DD3760" w:rsidRPr="004C2DAF" w:rsidRDefault="00DD3760" w:rsidP="000B478D">
            <w:pP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</w:pP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 xml:space="preserve">COFFEE BREAK </w:t>
            </w:r>
          </w:p>
        </w:tc>
      </w:tr>
      <w:tr w:rsidR="00DD3760" w:rsidRPr="004E3086" w14:paraId="41BDB559" w14:textId="77777777" w:rsidTr="00B87B87">
        <w:tc>
          <w:tcPr>
            <w:tcW w:w="1560" w:type="dxa"/>
          </w:tcPr>
          <w:p w14:paraId="262CD2DB" w14:textId="0E6E1FB0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C2DAF">
              <w:rPr>
                <w:rFonts w:cstheme="minorHAnsi"/>
              </w:rPr>
              <w:t>5</w:t>
            </w:r>
            <w:r w:rsidR="00D56E0F">
              <w:rPr>
                <w:rFonts w:cstheme="minorHAnsi"/>
              </w:rPr>
              <w:t>45</w:t>
            </w:r>
            <w:r>
              <w:rPr>
                <w:rFonts w:cstheme="minorHAnsi"/>
              </w:rPr>
              <w:t>-17</w:t>
            </w:r>
            <w:r w:rsidR="008359F4">
              <w:rPr>
                <w:rFonts w:cstheme="minorHAnsi"/>
              </w:rPr>
              <w:t>15</w:t>
            </w:r>
          </w:p>
        </w:tc>
        <w:tc>
          <w:tcPr>
            <w:tcW w:w="7938" w:type="dxa"/>
          </w:tcPr>
          <w:p w14:paraId="7FF6FFBB" w14:textId="689191E5" w:rsidR="00DD3760" w:rsidRPr="00D56E0F" w:rsidRDefault="00DD3760" w:rsidP="00EC7B7C">
            <w:pPr>
              <w:rPr>
                <w:rFonts w:cstheme="minorHAnsi"/>
                <w:b/>
                <w:lang w:val="fr-CH"/>
              </w:rPr>
            </w:pPr>
            <w:r w:rsidRPr="006C0155">
              <w:rPr>
                <w:rFonts w:cstheme="minorHAnsi"/>
                <w:b/>
                <w:lang w:val="fr-CH"/>
              </w:rPr>
              <w:t>Q&amp;A/</w:t>
            </w:r>
            <w:proofErr w:type="spellStart"/>
            <w:r w:rsidRPr="006C0155">
              <w:rPr>
                <w:rFonts w:cstheme="minorHAnsi"/>
                <w:b/>
                <w:lang w:val="fr-CH"/>
              </w:rPr>
              <w:t>Reflections</w:t>
            </w:r>
            <w:proofErr w:type="spellEnd"/>
            <w:r w:rsidRPr="006C0155">
              <w:rPr>
                <w:rFonts w:cstheme="minorHAnsi"/>
                <w:b/>
                <w:lang w:val="fr-CH"/>
              </w:rPr>
              <w:t>/</w:t>
            </w:r>
            <w:proofErr w:type="spellStart"/>
            <w:r w:rsidRPr="006C0155">
              <w:rPr>
                <w:rFonts w:cstheme="minorHAnsi"/>
                <w:b/>
                <w:lang w:val="fr-CH"/>
              </w:rPr>
              <w:t>Exercise</w:t>
            </w:r>
            <w:r w:rsidR="00D56E0F">
              <w:rPr>
                <w:rFonts w:cstheme="minorHAnsi"/>
                <w:b/>
                <w:lang w:val="fr-CH"/>
              </w:rPr>
              <w:t>s</w:t>
            </w:r>
            <w:proofErr w:type="spellEnd"/>
          </w:p>
        </w:tc>
      </w:tr>
      <w:tr w:rsidR="00055AD7" w:rsidRPr="008D5211" w14:paraId="48CBBEA1" w14:textId="77777777" w:rsidTr="00055AD7">
        <w:tc>
          <w:tcPr>
            <w:tcW w:w="9498" w:type="dxa"/>
            <w:gridSpan w:val="2"/>
            <w:shd w:val="clear" w:color="auto" w:fill="000000" w:themeFill="text1"/>
          </w:tcPr>
          <w:p w14:paraId="3307AEDA" w14:textId="6BEB4807" w:rsidR="00055AD7" w:rsidRPr="008D5211" w:rsidRDefault="00055AD7" w:rsidP="00CA0462">
            <w:pPr>
              <w:widowControl w:val="0"/>
              <w:wordWrap w:val="0"/>
              <w:autoSpaceDE w:val="0"/>
              <w:autoSpaceDN w:val="0"/>
              <w:rPr>
                <w:rFonts w:cstheme="minorHAnsi"/>
                <w:kern w:val="2"/>
                <w:lang w:val="en-US"/>
              </w:rPr>
            </w:pPr>
            <w:r w:rsidRPr="00B67A5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Day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B67A5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</w:p>
        </w:tc>
      </w:tr>
      <w:tr w:rsidR="0095632E" w:rsidRPr="008D5211" w14:paraId="61B1AAFC" w14:textId="77777777" w:rsidTr="0095632E">
        <w:tc>
          <w:tcPr>
            <w:tcW w:w="9498" w:type="dxa"/>
            <w:gridSpan w:val="2"/>
            <w:shd w:val="clear" w:color="auto" w:fill="B4C6E7" w:themeFill="accent1" w:themeFillTint="66"/>
          </w:tcPr>
          <w:p w14:paraId="6ED8C7B4" w14:textId="295DEC19" w:rsidR="0095632E" w:rsidRDefault="00D56E0F" w:rsidP="0095632E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WTO </w:t>
            </w:r>
            <w:r w:rsidR="0095632E" w:rsidRPr="00D0533A">
              <w:rPr>
                <w:rFonts w:cstheme="minorHAnsi"/>
                <w:b/>
                <w:color w:val="000000" w:themeColor="text1"/>
              </w:rPr>
              <w:t xml:space="preserve">SUBSIDY DISCIPLINES </w:t>
            </w:r>
            <w:r>
              <w:rPr>
                <w:rFonts w:cstheme="minorHAnsi"/>
                <w:b/>
                <w:color w:val="000000" w:themeColor="text1"/>
              </w:rPr>
              <w:t>- Continued</w:t>
            </w:r>
          </w:p>
          <w:p w14:paraId="6413ABC6" w14:textId="4AD11085" w:rsidR="0095632E" w:rsidRPr="00B67A54" w:rsidRDefault="0095632E" w:rsidP="00E17366">
            <w:pPr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D2D46">
              <w:rPr>
                <w:rFonts w:cstheme="minorHAnsi"/>
                <w:bCs/>
                <w:i/>
                <w:iCs/>
                <w:color w:val="000000" w:themeColor="text1"/>
              </w:rPr>
              <w:t xml:space="preserve">This </w:t>
            </w:r>
            <w:r w:rsidR="00D56E0F">
              <w:rPr>
                <w:rFonts w:cstheme="minorHAnsi"/>
                <w:bCs/>
                <w:i/>
                <w:iCs/>
                <w:color w:val="000000" w:themeColor="text1"/>
              </w:rPr>
              <w:t>section</w:t>
            </w:r>
            <w:r w:rsidRPr="00AD2D46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1D2A26">
              <w:rPr>
                <w:rFonts w:cstheme="minorHAnsi"/>
                <w:bCs/>
                <w:i/>
                <w:iCs/>
                <w:color w:val="000000" w:themeColor="text1"/>
              </w:rPr>
              <w:t xml:space="preserve">will </w:t>
            </w:r>
            <w:r w:rsidR="00D56E0F">
              <w:rPr>
                <w:rFonts w:cstheme="minorHAnsi"/>
                <w:bCs/>
                <w:i/>
                <w:iCs/>
                <w:color w:val="000000" w:themeColor="text1"/>
              </w:rPr>
              <w:t xml:space="preserve">complete the </w:t>
            </w:r>
            <w:r w:rsidR="001D2A26">
              <w:rPr>
                <w:rFonts w:cstheme="minorHAnsi"/>
                <w:bCs/>
                <w:i/>
                <w:iCs/>
                <w:color w:val="000000" w:themeColor="text1"/>
              </w:rPr>
              <w:t>review</w:t>
            </w:r>
            <w:r w:rsidR="0069737A">
              <w:t xml:space="preserve"> </w:t>
            </w:r>
            <w:r w:rsidR="0069737A">
              <w:rPr>
                <w:rFonts w:cstheme="minorHAnsi"/>
                <w:bCs/>
                <w:i/>
                <w:iCs/>
                <w:color w:val="000000" w:themeColor="text1"/>
              </w:rPr>
              <w:t>of the ke</w:t>
            </w:r>
            <w:r w:rsidR="0069737A" w:rsidRPr="0069737A">
              <w:rPr>
                <w:rFonts w:cstheme="minorHAnsi"/>
                <w:bCs/>
                <w:i/>
                <w:iCs/>
                <w:color w:val="000000" w:themeColor="text1"/>
              </w:rPr>
              <w:t>y features and requirements of the Agreement on Subsidies and Countervailing Measures (ASCM).</w:t>
            </w:r>
          </w:p>
        </w:tc>
      </w:tr>
      <w:tr w:rsidR="00DD3760" w:rsidRPr="008D5211" w14:paraId="075E6FC8" w14:textId="77777777" w:rsidTr="00A81E82">
        <w:tc>
          <w:tcPr>
            <w:tcW w:w="1560" w:type="dxa"/>
          </w:tcPr>
          <w:p w14:paraId="60CE4230" w14:textId="35D56217" w:rsidR="00DD3760" w:rsidRPr="008D5211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0900-</w:t>
            </w:r>
            <w:r w:rsidR="004201DD">
              <w:rPr>
                <w:rFonts w:cstheme="minorHAnsi"/>
              </w:rPr>
              <w:t>1015</w:t>
            </w:r>
          </w:p>
        </w:tc>
        <w:tc>
          <w:tcPr>
            <w:tcW w:w="7938" w:type="dxa"/>
          </w:tcPr>
          <w:p w14:paraId="076F86CF" w14:textId="4D760122" w:rsidR="00DD3760" w:rsidRPr="007211BD" w:rsidRDefault="00A56ECA" w:rsidP="008C0E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CVD </w:t>
            </w:r>
            <w:r w:rsidR="00DD3760" w:rsidRPr="008D5211">
              <w:rPr>
                <w:rFonts w:cstheme="minorHAnsi"/>
                <w:b/>
              </w:rPr>
              <w:t>Investigation</w:t>
            </w:r>
            <w:r>
              <w:rPr>
                <w:rFonts w:cstheme="minorHAnsi"/>
                <w:b/>
              </w:rPr>
              <w:t xml:space="preserve">s </w:t>
            </w:r>
            <w:r w:rsidR="001F06FA" w:rsidRPr="001F06FA">
              <w:rPr>
                <w:rFonts w:cstheme="minorHAnsi"/>
                <w:b/>
              </w:rPr>
              <w:t>– Determin</w:t>
            </w:r>
            <w:r w:rsidR="001F06FA">
              <w:rPr>
                <w:rFonts w:cstheme="minorHAnsi"/>
                <w:b/>
              </w:rPr>
              <w:t xml:space="preserve">ing </w:t>
            </w:r>
            <w:r w:rsidR="001F06FA" w:rsidRPr="001F06FA">
              <w:rPr>
                <w:rFonts w:cstheme="minorHAnsi"/>
                <w:b/>
              </w:rPr>
              <w:t>Subsidization</w:t>
            </w:r>
            <w:r w:rsidR="001F06FA">
              <w:rPr>
                <w:rFonts w:cstheme="minorHAnsi"/>
                <w:b/>
              </w:rPr>
              <w:t xml:space="preserve"> &amp; Injury</w:t>
            </w:r>
            <w:r>
              <w:rPr>
                <w:rFonts w:cstheme="minorHAnsi"/>
                <w:b/>
              </w:rPr>
              <w:t xml:space="preserve"> (cont'd)</w:t>
            </w:r>
          </w:p>
          <w:p w14:paraId="254F2BAD" w14:textId="7924BDF5" w:rsidR="00D56E0F" w:rsidRDefault="00D56E0F" w:rsidP="00CE3C99">
            <w:pPr>
              <w:numPr>
                <w:ilvl w:val="0"/>
                <w:numId w:val="36"/>
              </w:num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Calculation</w:t>
            </w:r>
            <w:r w:rsidR="002E0561">
              <w:rPr>
                <w:rFonts w:cstheme="minorHAnsi"/>
                <w:lang w:val="en-US"/>
              </w:rPr>
              <w:t>s</w:t>
            </w:r>
          </w:p>
          <w:p w14:paraId="063DAE90" w14:textId="06A4BEA1" w:rsidR="00DD3760" w:rsidRPr="00D56E0F" w:rsidRDefault="00D56E0F" w:rsidP="00D56E0F">
            <w:pPr>
              <w:numPr>
                <w:ilvl w:val="0"/>
                <w:numId w:val="36"/>
              </w:num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Hypothetical scenarios</w:t>
            </w:r>
          </w:p>
        </w:tc>
      </w:tr>
      <w:tr w:rsidR="008359F4" w:rsidRPr="008D5211" w14:paraId="797D56F2" w14:textId="77777777" w:rsidTr="00913294">
        <w:tc>
          <w:tcPr>
            <w:tcW w:w="1560" w:type="dxa"/>
          </w:tcPr>
          <w:p w14:paraId="512A1CDB" w14:textId="62D65CE5" w:rsidR="008359F4" w:rsidRPr="008359F4" w:rsidRDefault="008359F4">
            <w:pPr>
              <w:rPr>
                <w:rFonts w:cstheme="minorHAnsi"/>
              </w:rPr>
            </w:pPr>
            <w:r w:rsidRPr="008359F4">
              <w:rPr>
                <w:rFonts w:cstheme="minorHAnsi"/>
              </w:rPr>
              <w:t>1015-10</w:t>
            </w:r>
            <w:r w:rsidR="008078F6">
              <w:rPr>
                <w:rFonts w:cstheme="minorHAnsi"/>
              </w:rPr>
              <w:t>45</w:t>
            </w:r>
          </w:p>
        </w:tc>
        <w:tc>
          <w:tcPr>
            <w:tcW w:w="7938" w:type="dxa"/>
          </w:tcPr>
          <w:p w14:paraId="57A1E93B" w14:textId="58D5A8AC" w:rsidR="008359F4" w:rsidRPr="008359F4" w:rsidRDefault="008359F4" w:rsidP="00DD3760">
            <w:pPr>
              <w:rPr>
                <w:rFonts w:eastAsia="Malgun Gothic" w:cstheme="minorHAnsi"/>
                <w:b/>
                <w:kern w:val="2"/>
                <w:lang w:val="en-US" w:eastAsia="ko-KR"/>
              </w:rPr>
            </w:pPr>
            <w:r w:rsidRPr="008359F4">
              <w:rPr>
                <w:rFonts w:eastAsia="Malgun Gothic" w:cstheme="minorHAnsi"/>
                <w:b/>
                <w:kern w:val="2"/>
                <w:lang w:val="en-US" w:eastAsia="ko-KR"/>
              </w:rPr>
              <w:t>Q&amp;A/Reflections/Exercises</w:t>
            </w:r>
          </w:p>
        </w:tc>
      </w:tr>
      <w:tr w:rsidR="00DD3760" w:rsidRPr="008D5211" w14:paraId="4C887837" w14:textId="77777777" w:rsidTr="00913294">
        <w:tc>
          <w:tcPr>
            <w:tcW w:w="1560" w:type="dxa"/>
          </w:tcPr>
          <w:p w14:paraId="6DA490CB" w14:textId="5DBBDEBC" w:rsidR="00DD3760" w:rsidRDefault="00DD376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4201DD">
              <w:rPr>
                <w:rFonts w:cstheme="minorHAnsi"/>
              </w:rPr>
              <w:t>15</w:t>
            </w:r>
            <w:r>
              <w:rPr>
                <w:rFonts w:cstheme="minorHAnsi"/>
              </w:rPr>
              <w:t>-10</w:t>
            </w:r>
            <w:r w:rsidR="004201DD">
              <w:rPr>
                <w:rFonts w:cstheme="minorHAnsi"/>
              </w:rPr>
              <w:t>30</w:t>
            </w:r>
          </w:p>
        </w:tc>
        <w:tc>
          <w:tcPr>
            <w:tcW w:w="7938" w:type="dxa"/>
          </w:tcPr>
          <w:p w14:paraId="6DA0CA94" w14:textId="19AF0386" w:rsidR="00DD3760" w:rsidRPr="004201DD" w:rsidRDefault="00DD3760" w:rsidP="00DD3760">
            <w:pP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</w:pP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 xml:space="preserve">COFFEE BREAK </w:t>
            </w:r>
          </w:p>
        </w:tc>
      </w:tr>
      <w:tr w:rsidR="000B3D84" w:rsidRPr="008D5211" w14:paraId="5578E7F4" w14:textId="77777777" w:rsidTr="000B3D84">
        <w:tc>
          <w:tcPr>
            <w:tcW w:w="9498" w:type="dxa"/>
            <w:gridSpan w:val="2"/>
            <w:shd w:val="clear" w:color="auto" w:fill="B4C6E7" w:themeFill="accent1" w:themeFillTint="66"/>
          </w:tcPr>
          <w:p w14:paraId="39588710" w14:textId="4B823D6A" w:rsidR="000B3D84" w:rsidRDefault="004201DD" w:rsidP="000B3D8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WTO </w:t>
            </w:r>
            <w:r w:rsidR="000B3D84">
              <w:rPr>
                <w:rFonts w:cstheme="minorHAnsi"/>
                <w:b/>
                <w:color w:val="000000" w:themeColor="text1"/>
              </w:rPr>
              <w:t xml:space="preserve">SAFEGUARD </w:t>
            </w:r>
            <w:r>
              <w:rPr>
                <w:rFonts w:cstheme="minorHAnsi"/>
                <w:b/>
                <w:color w:val="000000" w:themeColor="text1"/>
              </w:rPr>
              <w:t>DISCIPLINES</w:t>
            </w:r>
          </w:p>
          <w:p w14:paraId="0DD23CF3" w14:textId="7B6EA600" w:rsidR="000B3D84" w:rsidRPr="008D5211" w:rsidRDefault="00EF5AE4" w:rsidP="00E17366">
            <w:pPr>
              <w:jc w:val="both"/>
              <w:rPr>
                <w:rFonts w:cstheme="minorHAnsi"/>
              </w:rPr>
            </w:pPr>
            <w:r w:rsidRPr="00AD2D46">
              <w:rPr>
                <w:rFonts w:cstheme="minorHAnsi"/>
                <w:bCs/>
                <w:i/>
                <w:iCs/>
                <w:color w:val="000000" w:themeColor="text1"/>
              </w:rPr>
              <w:t xml:space="preserve">This </w:t>
            </w:r>
            <w:r w:rsidR="001644B1">
              <w:rPr>
                <w:rFonts w:cstheme="minorHAnsi"/>
                <w:bCs/>
                <w:i/>
                <w:iCs/>
                <w:color w:val="000000" w:themeColor="text1"/>
              </w:rPr>
              <w:t>section</w:t>
            </w:r>
            <w:r w:rsidR="004201DD">
              <w:rPr>
                <w:rFonts w:cstheme="minorHAnsi"/>
                <w:bCs/>
                <w:i/>
                <w:iCs/>
                <w:color w:val="000000" w:themeColor="text1"/>
              </w:rPr>
              <w:t xml:space="preserve"> will provide an overview of </w:t>
            </w:r>
            <w:r w:rsidR="00AF5481">
              <w:rPr>
                <w:rFonts w:cstheme="minorHAnsi"/>
                <w:bCs/>
                <w:i/>
                <w:iCs/>
                <w:color w:val="000000" w:themeColor="text1"/>
              </w:rPr>
              <w:t xml:space="preserve">the </w:t>
            </w:r>
            <w:r w:rsidR="004201DD">
              <w:rPr>
                <w:rFonts w:cstheme="minorHAnsi"/>
                <w:bCs/>
                <w:i/>
                <w:iCs/>
                <w:color w:val="000000" w:themeColor="text1"/>
              </w:rPr>
              <w:t xml:space="preserve">requirements and procedures </w:t>
            </w:r>
            <w:r w:rsidR="002E0561">
              <w:rPr>
                <w:rFonts w:cstheme="minorHAnsi"/>
                <w:bCs/>
                <w:i/>
                <w:iCs/>
                <w:color w:val="000000" w:themeColor="text1"/>
              </w:rPr>
              <w:t xml:space="preserve">of the </w:t>
            </w:r>
            <w:r w:rsidR="006E36AB">
              <w:rPr>
                <w:rFonts w:cstheme="minorHAnsi"/>
                <w:bCs/>
                <w:i/>
                <w:iCs/>
                <w:color w:val="000000" w:themeColor="text1"/>
              </w:rPr>
              <w:t>WTO Safeguards Agreement</w:t>
            </w:r>
            <w:r w:rsidR="002F4AE2">
              <w:rPr>
                <w:rFonts w:cstheme="minorHAnsi"/>
                <w:bCs/>
                <w:i/>
                <w:iCs/>
                <w:color w:val="000000" w:themeColor="text1"/>
              </w:rPr>
              <w:t>.</w:t>
            </w:r>
          </w:p>
        </w:tc>
      </w:tr>
      <w:tr w:rsidR="005C6842" w:rsidRPr="008D5211" w14:paraId="5AB3534B" w14:textId="77777777" w:rsidTr="008A5CCE">
        <w:tc>
          <w:tcPr>
            <w:tcW w:w="1560" w:type="dxa"/>
          </w:tcPr>
          <w:p w14:paraId="40A373BA" w14:textId="73DCB5C3" w:rsidR="005C6842" w:rsidRDefault="005C6842" w:rsidP="00D22BE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644B1">
              <w:rPr>
                <w:rFonts w:cstheme="minorHAnsi"/>
              </w:rPr>
              <w:t>030</w:t>
            </w:r>
            <w:r>
              <w:rPr>
                <w:rFonts w:cstheme="minorHAnsi"/>
              </w:rPr>
              <w:t>-1</w:t>
            </w:r>
            <w:r w:rsidR="001644B1">
              <w:rPr>
                <w:rFonts w:cstheme="minorHAnsi"/>
              </w:rPr>
              <w:t>2</w:t>
            </w:r>
            <w:r w:rsidR="008078F6">
              <w:rPr>
                <w:rFonts w:cstheme="minorHAnsi"/>
              </w:rPr>
              <w:t>00</w:t>
            </w:r>
          </w:p>
          <w:p w14:paraId="44F58719" w14:textId="1BD59F6A" w:rsidR="005C6842" w:rsidRPr="008D5211" w:rsidRDefault="005C6842" w:rsidP="00D22BEB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0A8F24CE" w14:textId="4A90C3F9" w:rsidR="00EA7A75" w:rsidRPr="008D5211" w:rsidRDefault="00A56ECA" w:rsidP="00C510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Understanding</w:t>
            </w:r>
            <w:r w:rsidR="005C6842" w:rsidRPr="008D5211">
              <w:rPr>
                <w:rFonts w:cstheme="minorHAnsi"/>
                <w:b/>
              </w:rPr>
              <w:t xml:space="preserve"> the WTO Safeguards </w:t>
            </w:r>
            <w:r w:rsidR="005C6842">
              <w:rPr>
                <w:rFonts w:cstheme="minorHAnsi"/>
                <w:b/>
              </w:rPr>
              <w:t>A</w:t>
            </w:r>
            <w:r w:rsidR="005C6842" w:rsidRPr="008D5211">
              <w:rPr>
                <w:rFonts w:cstheme="minorHAnsi"/>
                <w:b/>
              </w:rPr>
              <w:t xml:space="preserve">greement </w:t>
            </w:r>
            <w:r>
              <w:rPr>
                <w:rFonts w:cstheme="minorHAnsi"/>
                <w:b/>
              </w:rPr>
              <w:t>&amp; Safeguard Investigations</w:t>
            </w:r>
          </w:p>
          <w:p w14:paraId="7799F2E3" w14:textId="77777777" w:rsidR="005C6842" w:rsidRDefault="005C6842" w:rsidP="00E13C9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Some Member-specific data</w:t>
            </w:r>
          </w:p>
          <w:p w14:paraId="6807E560" w14:textId="77777777" w:rsidR="005C6842" w:rsidRPr="008D5211" w:rsidRDefault="005C6842" w:rsidP="00E13C9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 w:rsidRPr="008D5211">
              <w:rPr>
                <w:rFonts w:cstheme="minorHAnsi"/>
                <w:bCs/>
              </w:rPr>
              <w:lastRenderedPageBreak/>
              <w:t xml:space="preserve">Objective of the </w:t>
            </w:r>
            <w:r>
              <w:rPr>
                <w:rFonts w:cstheme="minorHAnsi"/>
                <w:bCs/>
              </w:rPr>
              <w:t>Agreement</w:t>
            </w:r>
          </w:p>
          <w:p w14:paraId="5DBFC590" w14:textId="77777777" w:rsidR="005C6842" w:rsidRPr="000666CF" w:rsidRDefault="005C6842" w:rsidP="000666CF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Investigative Requirements: Notice &amp; Procedural Elements</w:t>
            </w:r>
          </w:p>
          <w:p w14:paraId="210B0DB1" w14:textId="77777777" w:rsidR="005C6842" w:rsidRPr="00876F97" w:rsidRDefault="005C6842" w:rsidP="00876F97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</w:t>
            </w:r>
            <w:r w:rsidRPr="00876F97">
              <w:rPr>
                <w:rFonts w:cstheme="minorHAnsi"/>
                <w:bCs/>
              </w:rPr>
              <w:t xml:space="preserve">nforeseen developments  </w:t>
            </w:r>
          </w:p>
          <w:p w14:paraId="4018F3C0" w14:textId="77777777" w:rsidR="005C6842" w:rsidRDefault="005C6842" w:rsidP="00876F97">
            <w:pPr>
              <w:pStyle w:val="ListParagraph"/>
              <w:numPr>
                <w:ilvl w:val="1"/>
                <w:numId w:val="39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Evaluating </w:t>
            </w:r>
            <w:r w:rsidRPr="00876F97">
              <w:rPr>
                <w:rFonts w:cstheme="minorHAnsi"/>
                <w:bCs/>
              </w:rPr>
              <w:t>increased imports</w:t>
            </w:r>
          </w:p>
          <w:p w14:paraId="184BEC49" w14:textId="77777777" w:rsidR="005C6842" w:rsidRPr="00876F97" w:rsidRDefault="005C6842" w:rsidP="00876F97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  <w:bCs/>
              </w:rPr>
            </w:pPr>
            <w:r w:rsidRPr="00876F97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Serious Injury or Threat</w:t>
            </w:r>
          </w:p>
          <w:p w14:paraId="33B476B3" w14:textId="77777777" w:rsidR="005C6842" w:rsidRDefault="005C6842" w:rsidP="00B55DBD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'Causal Link'</w:t>
            </w:r>
          </w:p>
          <w:p w14:paraId="08986DA7" w14:textId="7957FC6D" w:rsidR="005C6842" w:rsidRPr="00A56ECA" w:rsidRDefault="005C6842" w:rsidP="00A56ECA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Non-Attribution</w:t>
            </w:r>
          </w:p>
        </w:tc>
      </w:tr>
      <w:tr w:rsidR="004201DD" w:rsidRPr="008D5211" w14:paraId="4FC5BB11" w14:textId="77777777" w:rsidTr="001A27AC">
        <w:tc>
          <w:tcPr>
            <w:tcW w:w="1560" w:type="dxa"/>
          </w:tcPr>
          <w:p w14:paraId="25461219" w14:textId="4E03FF79" w:rsidR="004201DD" w:rsidRPr="008D5211" w:rsidRDefault="004201DD" w:rsidP="001A27A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1644B1">
              <w:rPr>
                <w:rFonts w:cstheme="minorHAnsi"/>
              </w:rPr>
              <w:t>2</w:t>
            </w:r>
            <w:r w:rsidR="008078F6">
              <w:rPr>
                <w:rFonts w:cstheme="minorHAnsi"/>
              </w:rPr>
              <w:t>00</w:t>
            </w:r>
            <w:r>
              <w:rPr>
                <w:rFonts w:cstheme="minorHAnsi"/>
              </w:rPr>
              <w:t>-13</w:t>
            </w:r>
            <w:r w:rsidR="008078F6">
              <w:rPr>
                <w:rFonts w:cstheme="minorHAnsi"/>
              </w:rPr>
              <w:t>30</w:t>
            </w:r>
          </w:p>
        </w:tc>
        <w:tc>
          <w:tcPr>
            <w:tcW w:w="7938" w:type="dxa"/>
          </w:tcPr>
          <w:p w14:paraId="0C310627" w14:textId="77777777" w:rsidR="004201DD" w:rsidRPr="008D5211" w:rsidRDefault="004201DD" w:rsidP="001A27AC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4472C4" w:themeColor="accent1"/>
              </w:rPr>
              <w:t>LUNCH</w:t>
            </w:r>
          </w:p>
        </w:tc>
      </w:tr>
      <w:tr w:rsidR="004201DD" w:rsidRPr="008D5211" w14:paraId="71A16AA4" w14:textId="77777777" w:rsidTr="000A361F">
        <w:tc>
          <w:tcPr>
            <w:tcW w:w="1560" w:type="dxa"/>
          </w:tcPr>
          <w:p w14:paraId="45BAF7E0" w14:textId="134374AA" w:rsidR="004201DD" w:rsidRDefault="008078F6" w:rsidP="006E5B4F">
            <w:pPr>
              <w:rPr>
                <w:rFonts w:cstheme="minorHAnsi"/>
              </w:rPr>
            </w:pPr>
            <w:r>
              <w:rPr>
                <w:rFonts w:cstheme="minorHAnsi"/>
              </w:rPr>
              <w:t>1330-1500</w:t>
            </w:r>
          </w:p>
        </w:tc>
        <w:tc>
          <w:tcPr>
            <w:tcW w:w="7938" w:type="dxa"/>
          </w:tcPr>
          <w:p w14:paraId="21018CCB" w14:textId="2C14B4E6" w:rsidR="004201DD" w:rsidRDefault="008078F6" w:rsidP="005C6842">
            <w:pPr>
              <w:rPr>
                <w:rFonts w:eastAsia="Malgun Gothic" w:cstheme="minorHAnsi"/>
                <w:b/>
                <w:color w:val="000000" w:themeColor="text1"/>
                <w:kern w:val="2"/>
                <w:lang w:val="en-US" w:eastAsia="ko-KR"/>
              </w:rPr>
            </w:pPr>
            <w:r w:rsidRPr="008078F6">
              <w:rPr>
                <w:rFonts w:eastAsia="Malgun Gothic" w:cstheme="minorHAnsi"/>
                <w:b/>
                <w:color w:val="000000" w:themeColor="text1"/>
                <w:kern w:val="2"/>
                <w:lang w:val="en-US" w:eastAsia="ko-KR"/>
              </w:rPr>
              <w:t>Safeguard Investigations</w:t>
            </w:r>
            <w:r w:rsidR="00A56ECA">
              <w:rPr>
                <w:rFonts w:eastAsia="Malgun Gothic" w:cstheme="minorHAnsi"/>
                <w:b/>
                <w:color w:val="000000" w:themeColor="text1"/>
                <w:kern w:val="2"/>
                <w:lang w:val="en-US" w:eastAsia="ko-KR"/>
              </w:rPr>
              <w:t xml:space="preserve"> (cont'd)</w:t>
            </w:r>
            <w:r w:rsidRPr="008078F6">
              <w:rPr>
                <w:rFonts w:eastAsia="Malgun Gothic" w:cstheme="minorHAnsi"/>
                <w:b/>
                <w:color w:val="000000" w:themeColor="text1"/>
                <w:kern w:val="2"/>
                <w:lang w:val="en-US" w:eastAsia="ko-KR"/>
              </w:rPr>
              <w:t xml:space="preserve">: Procedural &amp; Substantive Elements </w:t>
            </w:r>
          </w:p>
          <w:p w14:paraId="400BFB53" w14:textId="77777777" w:rsidR="00EA7A75" w:rsidRPr="00EA7A75" w:rsidRDefault="00EA7A75" w:rsidP="00EA7A75">
            <w:pPr>
              <w:numPr>
                <w:ilvl w:val="0"/>
                <w:numId w:val="39"/>
              </w:numPr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</w:pPr>
            <w:r w:rsidRPr="00EA7A75"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  <w:t>Application of Measures</w:t>
            </w:r>
          </w:p>
          <w:p w14:paraId="26B57818" w14:textId="77777777" w:rsidR="00EA7A75" w:rsidRPr="00EA7A75" w:rsidRDefault="00EA7A75" w:rsidP="00EA7A75">
            <w:pPr>
              <w:numPr>
                <w:ilvl w:val="0"/>
                <w:numId w:val="39"/>
              </w:numPr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</w:pPr>
            <w:r w:rsidRPr="00EA7A75"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  <w:t>Compensation and Suspension of Concessions</w:t>
            </w:r>
          </w:p>
          <w:p w14:paraId="1395F27C" w14:textId="77777777" w:rsidR="00EA7A75" w:rsidRPr="00EA7A75" w:rsidRDefault="00EA7A75" w:rsidP="00EA7A75">
            <w:pPr>
              <w:numPr>
                <w:ilvl w:val="0"/>
                <w:numId w:val="39"/>
              </w:numPr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</w:pPr>
            <w:r w:rsidRPr="00EA7A75"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  <w:t xml:space="preserve">Special &amp; Differential Treatment </w:t>
            </w:r>
          </w:p>
          <w:p w14:paraId="30C4313B" w14:textId="37E627E9" w:rsidR="00EA7A75" w:rsidRPr="00EA7A75" w:rsidRDefault="00EA7A75" w:rsidP="00EA7A75">
            <w:pPr>
              <w:numPr>
                <w:ilvl w:val="0"/>
                <w:numId w:val="39"/>
              </w:numPr>
              <w:rPr>
                <w:rFonts w:eastAsia="Malgun Gothic" w:cstheme="minorHAnsi"/>
                <w:b/>
                <w:bCs/>
                <w:color w:val="4472C4" w:themeColor="accent1"/>
                <w:kern w:val="2"/>
                <w:lang w:eastAsia="ko-KR"/>
              </w:rPr>
            </w:pPr>
            <w:r w:rsidRPr="00EA7A75">
              <w:rPr>
                <w:rFonts w:eastAsia="Malgun Gothic" w:cstheme="minorHAnsi"/>
                <w:color w:val="000000" w:themeColor="text1"/>
                <w:kern w:val="2"/>
                <w:lang w:eastAsia="ko-KR"/>
              </w:rPr>
              <w:t>WTO Committee on Safeguards</w:t>
            </w:r>
          </w:p>
        </w:tc>
      </w:tr>
      <w:tr w:rsidR="005C6842" w:rsidRPr="008D5211" w14:paraId="2715CF08" w14:textId="77777777" w:rsidTr="000A361F">
        <w:tc>
          <w:tcPr>
            <w:tcW w:w="1560" w:type="dxa"/>
          </w:tcPr>
          <w:p w14:paraId="7C8D5909" w14:textId="60989F08" w:rsidR="005C6842" w:rsidRDefault="005C6842" w:rsidP="006E5B4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078F6">
              <w:rPr>
                <w:rFonts w:cstheme="minorHAnsi"/>
              </w:rPr>
              <w:t>500</w:t>
            </w:r>
            <w:r>
              <w:rPr>
                <w:rFonts w:cstheme="minorHAnsi"/>
              </w:rPr>
              <w:t>-</w:t>
            </w:r>
            <w:r w:rsidR="008078F6">
              <w:rPr>
                <w:rFonts w:cstheme="minorHAnsi"/>
              </w:rPr>
              <w:t>1515</w:t>
            </w:r>
          </w:p>
        </w:tc>
        <w:tc>
          <w:tcPr>
            <w:tcW w:w="7938" w:type="dxa"/>
          </w:tcPr>
          <w:p w14:paraId="1D9CE54F" w14:textId="1114A49E" w:rsidR="005C6842" w:rsidRPr="008078F6" w:rsidRDefault="005C6842" w:rsidP="005C6842">
            <w:pP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</w:pPr>
            <w:r>
              <w:rPr>
                <w:rFonts w:eastAsia="Malgun Gothic" w:cstheme="minorHAnsi"/>
                <w:b/>
                <w:color w:val="4472C4" w:themeColor="accent1"/>
                <w:kern w:val="2"/>
                <w:lang w:val="en-US" w:eastAsia="ko-KR"/>
              </w:rPr>
              <w:t xml:space="preserve">COFFEE BREAK </w:t>
            </w:r>
          </w:p>
        </w:tc>
      </w:tr>
      <w:tr w:rsidR="005C6842" w:rsidRPr="008D5211" w14:paraId="0CAB892F" w14:textId="77777777" w:rsidTr="00201E69">
        <w:tc>
          <w:tcPr>
            <w:tcW w:w="1560" w:type="dxa"/>
          </w:tcPr>
          <w:p w14:paraId="47468028" w14:textId="2063AE64" w:rsidR="005C6842" w:rsidRPr="008D5211" w:rsidRDefault="005C6842" w:rsidP="00D22BE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A7A75">
              <w:rPr>
                <w:rFonts w:cstheme="minorHAnsi"/>
              </w:rPr>
              <w:t>515</w:t>
            </w:r>
            <w:r>
              <w:rPr>
                <w:rFonts w:cstheme="minorHAnsi"/>
              </w:rPr>
              <w:t>-</w:t>
            </w:r>
            <w:r w:rsidR="00EA7A75">
              <w:rPr>
                <w:rFonts w:cstheme="minorHAnsi"/>
              </w:rPr>
              <w:t>1615</w:t>
            </w:r>
          </w:p>
        </w:tc>
        <w:tc>
          <w:tcPr>
            <w:tcW w:w="7938" w:type="dxa"/>
          </w:tcPr>
          <w:p w14:paraId="3EC452DC" w14:textId="6A23C369" w:rsidR="005C6842" w:rsidRPr="005C6842" w:rsidRDefault="005C6842" w:rsidP="006E5B4F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</w:rPr>
              <w:t>Q&amp;A/ Reflections/ Exercise</w:t>
            </w:r>
            <w:r w:rsidR="001644B1">
              <w:rPr>
                <w:rFonts w:cstheme="minorHAnsi"/>
                <w:b/>
              </w:rPr>
              <w:t>s</w:t>
            </w:r>
          </w:p>
        </w:tc>
      </w:tr>
      <w:tr w:rsidR="005C6842" w:rsidRPr="008D5211" w14:paraId="127E0BAB" w14:textId="77777777" w:rsidTr="00904762">
        <w:tc>
          <w:tcPr>
            <w:tcW w:w="1560" w:type="dxa"/>
          </w:tcPr>
          <w:p w14:paraId="79398BA9" w14:textId="2C461FE9" w:rsidR="005C6842" w:rsidRDefault="005C6842" w:rsidP="008A48AB">
            <w:pPr>
              <w:rPr>
                <w:rFonts w:cstheme="minorHAnsi"/>
              </w:rPr>
            </w:pPr>
            <w:r>
              <w:rPr>
                <w:rFonts w:cstheme="minorHAnsi"/>
              </w:rPr>
              <w:t>1615-</w:t>
            </w:r>
            <w:r w:rsidR="00A56ECA">
              <w:rPr>
                <w:rFonts w:cstheme="minorHAnsi"/>
              </w:rPr>
              <w:t>1700</w:t>
            </w:r>
          </w:p>
          <w:p w14:paraId="16730D70" w14:textId="5707F344" w:rsidR="005C6842" w:rsidRDefault="005C6842" w:rsidP="008A48AB">
            <w:pPr>
              <w:rPr>
                <w:rFonts w:cstheme="minorHAnsi"/>
              </w:rPr>
            </w:pPr>
          </w:p>
        </w:tc>
        <w:tc>
          <w:tcPr>
            <w:tcW w:w="7938" w:type="dxa"/>
          </w:tcPr>
          <w:p w14:paraId="482A81BF" w14:textId="3D360B42" w:rsidR="005C6842" w:rsidRPr="00C85177" w:rsidRDefault="005C6842" w:rsidP="008A48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WRAP-UP </w:t>
            </w:r>
          </w:p>
          <w:p w14:paraId="21C0648A" w14:textId="3038CF3B" w:rsidR="005C6842" w:rsidRPr="008614E2" w:rsidRDefault="005C6842" w:rsidP="008A48AB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 w:rsidRPr="008614E2">
              <w:rPr>
                <w:rFonts w:cstheme="minorHAnsi"/>
                <w:bCs/>
              </w:rPr>
              <w:t>Participants complete feedback/evaluation forms</w:t>
            </w:r>
          </w:p>
          <w:p w14:paraId="1A10D312" w14:textId="483B33C6" w:rsidR="005C6842" w:rsidRPr="005C6842" w:rsidRDefault="005C6842" w:rsidP="008A48AB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 w:rsidRPr="008614E2">
              <w:rPr>
                <w:rFonts w:cstheme="minorHAnsi"/>
                <w:bCs/>
              </w:rPr>
              <w:t>Closing remarks by</w:t>
            </w:r>
            <w:r>
              <w:rPr>
                <w:rFonts w:cstheme="minorHAnsi"/>
                <w:bCs/>
              </w:rPr>
              <w:t xml:space="preserve"> JVI</w:t>
            </w:r>
            <w:r w:rsidRPr="008614E2">
              <w:rPr>
                <w:rFonts w:cstheme="minorHAnsi"/>
                <w:bCs/>
              </w:rPr>
              <w:t xml:space="preserve"> and the WTO</w:t>
            </w:r>
          </w:p>
        </w:tc>
      </w:tr>
    </w:tbl>
    <w:p w14:paraId="395B8587" w14:textId="77777777" w:rsidR="0057703C" w:rsidRPr="008D5211" w:rsidRDefault="0057703C">
      <w:pPr>
        <w:rPr>
          <w:rFonts w:cstheme="minorHAnsi"/>
        </w:rPr>
      </w:pPr>
    </w:p>
    <w:sectPr w:rsidR="0057703C" w:rsidRPr="008D5211" w:rsidSect="00144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9CED" w14:textId="77777777" w:rsidR="00854C79" w:rsidRDefault="00854C79" w:rsidP="007F60FE">
      <w:pPr>
        <w:spacing w:after="0" w:line="240" w:lineRule="auto"/>
      </w:pPr>
      <w:r>
        <w:separator/>
      </w:r>
    </w:p>
  </w:endnote>
  <w:endnote w:type="continuationSeparator" w:id="0">
    <w:p w14:paraId="68C92175" w14:textId="77777777" w:rsidR="00854C79" w:rsidRDefault="00854C79" w:rsidP="007F60FE">
      <w:pPr>
        <w:spacing w:after="0" w:line="240" w:lineRule="auto"/>
      </w:pPr>
      <w:r>
        <w:continuationSeparator/>
      </w:r>
    </w:p>
  </w:endnote>
  <w:endnote w:type="continuationNotice" w:id="1">
    <w:p w14:paraId="5ED9EC62" w14:textId="77777777" w:rsidR="00854C79" w:rsidRDefault="00854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D9E4" w14:textId="77777777" w:rsidR="00DA750D" w:rsidRDefault="00DA7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D5B6" w14:textId="77777777" w:rsidR="00A52B4D" w:rsidRDefault="00A52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0079" w14:textId="77777777" w:rsidR="00DA750D" w:rsidRDefault="00DA7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9D24" w14:textId="77777777" w:rsidR="00854C79" w:rsidRDefault="00854C79" w:rsidP="007F60FE">
      <w:pPr>
        <w:spacing w:after="0" w:line="240" w:lineRule="auto"/>
      </w:pPr>
      <w:r>
        <w:separator/>
      </w:r>
    </w:p>
  </w:footnote>
  <w:footnote w:type="continuationSeparator" w:id="0">
    <w:p w14:paraId="3011F02B" w14:textId="77777777" w:rsidR="00854C79" w:rsidRDefault="00854C79" w:rsidP="007F60FE">
      <w:pPr>
        <w:spacing w:after="0" w:line="240" w:lineRule="auto"/>
      </w:pPr>
      <w:r>
        <w:continuationSeparator/>
      </w:r>
    </w:p>
  </w:footnote>
  <w:footnote w:type="continuationNotice" w:id="1">
    <w:p w14:paraId="568BBD73" w14:textId="77777777" w:rsidR="00854C79" w:rsidRDefault="00854C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9637" w14:textId="1B90DE75" w:rsidR="00DA750D" w:rsidRDefault="00DA750D">
    <w:pPr>
      <w:pStyle w:val="Header"/>
    </w:pPr>
    <w:r>
      <w:rPr>
        <w:rFonts w:cstheme="minorHAnsi"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2EAAC" wp14:editId="434B4544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193689007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A1BF1E" w14:textId="77777777" w:rsidR="00DA750D" w:rsidRDefault="00DA750D" w:rsidP="00DA750D">
                          <w:pPr>
                            <w:spacing w:after="0" w:line="240" w:lineRule="auto"/>
                          </w:pPr>
                          <w:r w:rsidRPr="00DA750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2EAAC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5pt;height:58.65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ifFAIAACk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" filled="f" stroked="f" strokeweight=".5pt">
              <v:textbox style="layout-flow:vertical;mso-fit-shape-to-text:t">
                <w:txbxContent>
                  <w:p w14:paraId="37A1BF1E" w14:textId="77777777" w:rsidR="00DA750D" w:rsidRDefault="00DA750D" w:rsidP="00DA750D">
                    <w:pPr>
                      <w:spacing w:after="0" w:line="240" w:lineRule="auto"/>
                    </w:pPr>
                    <w:r w:rsidRPr="00DA750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9614" w14:textId="3A53F4D1" w:rsidR="00A52B4D" w:rsidRDefault="00DA750D">
    <w:pPr>
      <w:pStyle w:val="Header"/>
    </w:pPr>
    <w:r>
      <w:rPr>
        <w:rFonts w:cstheme="minorHAnsi"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3C460" wp14:editId="1F83826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639362925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AEF54C" w14:textId="77777777" w:rsidR="00DA750D" w:rsidRDefault="00DA750D" w:rsidP="00DA750D">
                          <w:pPr>
                            <w:spacing w:after="0" w:line="240" w:lineRule="auto"/>
                          </w:pPr>
                          <w:r w:rsidRPr="00DA750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3C460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5pt;height:58.65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CFwIAADA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" filled="f" stroked="f" strokeweight=".5pt">
              <v:textbox style="layout-flow:vertical;mso-fit-shape-to-text:t">
                <w:txbxContent>
                  <w:p w14:paraId="22AEF54C" w14:textId="77777777" w:rsidR="00DA750D" w:rsidRDefault="00DA750D" w:rsidP="00DA750D">
                    <w:pPr>
                      <w:spacing w:after="0" w:line="240" w:lineRule="auto"/>
                    </w:pPr>
                    <w:r w:rsidRPr="00DA750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5335" w14:textId="285783AE" w:rsidR="00DA750D" w:rsidRDefault="00DA750D">
    <w:pPr>
      <w:pStyle w:val="Header"/>
    </w:pPr>
    <w:r>
      <w:rPr>
        <w:rFonts w:cstheme="minorHAnsi"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37AE9" wp14:editId="15995D6C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722705743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2DCB9C" w14:textId="77777777" w:rsidR="00DA750D" w:rsidRDefault="00DA750D" w:rsidP="00DA750D">
                          <w:pPr>
                            <w:spacing w:after="0" w:line="240" w:lineRule="auto"/>
                          </w:pPr>
                          <w:r w:rsidRPr="00DA750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37AE9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5pt;height:58.65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03+x/BgCAAAwBAAADgAAAAAAAAAAAAAAAAAuAgAAZHJzL2Uyb0RvYy54bWxQSwECLQAUAAYACAAA&#10;ACEAeKFtp9oAAAAGAQAADwAAAAAAAAAAAAAAAAByBAAAZHJzL2Rvd25yZXYueG1sUEsFBgAAAAAE&#10;AAQA8wAAAHkFAAAAAA==&#10;" filled="f" stroked="f" strokeweight=".5pt">
              <v:textbox style="layout-flow:vertical;mso-fit-shape-to-text:t">
                <w:txbxContent>
                  <w:p w14:paraId="132DCB9C" w14:textId="77777777" w:rsidR="00DA750D" w:rsidRDefault="00DA750D" w:rsidP="00DA750D">
                    <w:pPr>
                      <w:spacing w:after="0" w:line="240" w:lineRule="auto"/>
                    </w:pPr>
                    <w:r w:rsidRPr="00DA750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527"/>
    <w:multiLevelType w:val="hybridMultilevel"/>
    <w:tmpl w:val="196C831C"/>
    <w:lvl w:ilvl="0" w:tplc="4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86DCF"/>
    <w:multiLevelType w:val="hybridMultilevel"/>
    <w:tmpl w:val="56767E86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C5A17"/>
    <w:multiLevelType w:val="hybridMultilevel"/>
    <w:tmpl w:val="F49C9320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40FDB"/>
    <w:multiLevelType w:val="hybridMultilevel"/>
    <w:tmpl w:val="BDB0B88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878E6"/>
    <w:multiLevelType w:val="hybridMultilevel"/>
    <w:tmpl w:val="D370E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2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86CC8"/>
    <w:multiLevelType w:val="hybridMultilevel"/>
    <w:tmpl w:val="4DBEDCC0"/>
    <w:lvl w:ilvl="0" w:tplc="597C74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1061D"/>
    <w:multiLevelType w:val="hybridMultilevel"/>
    <w:tmpl w:val="A4BA1C4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DF6BB2"/>
    <w:multiLevelType w:val="hybridMultilevel"/>
    <w:tmpl w:val="CCB03AFE"/>
    <w:lvl w:ilvl="0" w:tplc="4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0BBF4087"/>
    <w:multiLevelType w:val="hybridMultilevel"/>
    <w:tmpl w:val="26FAD12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DB4A93"/>
    <w:multiLevelType w:val="hybridMultilevel"/>
    <w:tmpl w:val="56B60182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293377"/>
    <w:multiLevelType w:val="hybridMultilevel"/>
    <w:tmpl w:val="B098279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600446"/>
    <w:multiLevelType w:val="hybridMultilevel"/>
    <w:tmpl w:val="60F869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6607F"/>
    <w:multiLevelType w:val="hybridMultilevel"/>
    <w:tmpl w:val="7CBA65EC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6C1E6F"/>
    <w:multiLevelType w:val="hybridMultilevel"/>
    <w:tmpl w:val="89FC10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1A1"/>
    <w:multiLevelType w:val="hybridMultilevel"/>
    <w:tmpl w:val="33AE02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20331"/>
    <w:multiLevelType w:val="hybridMultilevel"/>
    <w:tmpl w:val="8DAA24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26134"/>
    <w:multiLevelType w:val="hybridMultilevel"/>
    <w:tmpl w:val="AE4635A2"/>
    <w:lvl w:ilvl="0" w:tplc="4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284E2B"/>
    <w:multiLevelType w:val="hybridMultilevel"/>
    <w:tmpl w:val="CB74A63C"/>
    <w:lvl w:ilvl="0" w:tplc="DF80D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87065"/>
    <w:multiLevelType w:val="hybridMultilevel"/>
    <w:tmpl w:val="20BE9AB2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3C469C"/>
    <w:multiLevelType w:val="hybridMultilevel"/>
    <w:tmpl w:val="66B80F42"/>
    <w:lvl w:ilvl="0" w:tplc="4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0359"/>
    <w:multiLevelType w:val="hybridMultilevel"/>
    <w:tmpl w:val="58D8E3B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3B3A1F"/>
    <w:multiLevelType w:val="hybridMultilevel"/>
    <w:tmpl w:val="3BD83680"/>
    <w:lvl w:ilvl="0" w:tplc="AAB21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F78FA"/>
    <w:multiLevelType w:val="hybridMultilevel"/>
    <w:tmpl w:val="CA4446C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D07A7E"/>
    <w:multiLevelType w:val="hybridMultilevel"/>
    <w:tmpl w:val="1F1A72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E156C"/>
    <w:multiLevelType w:val="hybridMultilevel"/>
    <w:tmpl w:val="AF667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F3BD7"/>
    <w:multiLevelType w:val="hybridMultilevel"/>
    <w:tmpl w:val="0C28D6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E551D"/>
    <w:multiLevelType w:val="hybridMultilevel"/>
    <w:tmpl w:val="15723748"/>
    <w:lvl w:ilvl="0" w:tplc="0809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7" w15:restartNumberingAfterBreak="0">
    <w:nsid w:val="4B3F6BA3"/>
    <w:multiLevelType w:val="hybridMultilevel"/>
    <w:tmpl w:val="52A4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B3107"/>
    <w:multiLevelType w:val="hybridMultilevel"/>
    <w:tmpl w:val="3CFCE0C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A7C89"/>
    <w:multiLevelType w:val="hybridMultilevel"/>
    <w:tmpl w:val="45D4695C"/>
    <w:lvl w:ilvl="0" w:tplc="8B444AD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3163"/>
    <w:multiLevelType w:val="hybridMultilevel"/>
    <w:tmpl w:val="5B009A3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8433B"/>
    <w:multiLevelType w:val="hybridMultilevel"/>
    <w:tmpl w:val="287C67A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025E4"/>
    <w:multiLevelType w:val="hybridMultilevel"/>
    <w:tmpl w:val="CEFC46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03300"/>
    <w:multiLevelType w:val="hybridMultilevel"/>
    <w:tmpl w:val="181EAF38"/>
    <w:lvl w:ilvl="0" w:tplc="BD7012B6">
      <w:start w:val="4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7F5A"/>
    <w:multiLevelType w:val="hybridMultilevel"/>
    <w:tmpl w:val="89DA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62C52"/>
    <w:multiLevelType w:val="hybridMultilevel"/>
    <w:tmpl w:val="BEE4B916"/>
    <w:lvl w:ilvl="0" w:tplc="4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A0896"/>
    <w:multiLevelType w:val="hybridMultilevel"/>
    <w:tmpl w:val="13785B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C4E0F"/>
    <w:multiLevelType w:val="hybridMultilevel"/>
    <w:tmpl w:val="728E0BD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FB63D7"/>
    <w:multiLevelType w:val="hybridMultilevel"/>
    <w:tmpl w:val="143E1054"/>
    <w:lvl w:ilvl="0" w:tplc="A7F4EA2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A7CEA"/>
    <w:multiLevelType w:val="hybridMultilevel"/>
    <w:tmpl w:val="2D80DC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A1578"/>
    <w:multiLevelType w:val="hybridMultilevel"/>
    <w:tmpl w:val="F3187836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B32FF8"/>
    <w:multiLevelType w:val="hybridMultilevel"/>
    <w:tmpl w:val="0C88436E"/>
    <w:lvl w:ilvl="0" w:tplc="445E4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FB0797"/>
    <w:multiLevelType w:val="hybridMultilevel"/>
    <w:tmpl w:val="B238C562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5571"/>
    <w:multiLevelType w:val="hybridMultilevel"/>
    <w:tmpl w:val="0626577C"/>
    <w:lvl w:ilvl="0" w:tplc="B5B215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B01C6"/>
    <w:multiLevelType w:val="hybridMultilevel"/>
    <w:tmpl w:val="ABA0B332"/>
    <w:lvl w:ilvl="0" w:tplc="513E3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1B79"/>
    <w:multiLevelType w:val="hybridMultilevel"/>
    <w:tmpl w:val="532401EE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1590792">
    <w:abstractNumId w:val="31"/>
  </w:num>
  <w:num w:numId="2" w16cid:durableId="308023734">
    <w:abstractNumId w:val="45"/>
  </w:num>
  <w:num w:numId="3" w16cid:durableId="878396189">
    <w:abstractNumId w:val="11"/>
  </w:num>
  <w:num w:numId="4" w16cid:durableId="809635053">
    <w:abstractNumId w:val="5"/>
  </w:num>
  <w:num w:numId="5" w16cid:durableId="1794709961">
    <w:abstractNumId w:val="38"/>
  </w:num>
  <w:num w:numId="6" w16cid:durableId="513881561">
    <w:abstractNumId w:val="36"/>
  </w:num>
  <w:num w:numId="7" w16cid:durableId="557397430">
    <w:abstractNumId w:val="24"/>
  </w:num>
  <w:num w:numId="8" w16cid:durableId="2070766812">
    <w:abstractNumId w:val="14"/>
  </w:num>
  <w:num w:numId="9" w16cid:durableId="516387668">
    <w:abstractNumId w:val="30"/>
  </w:num>
  <w:num w:numId="10" w16cid:durableId="1719360072">
    <w:abstractNumId w:val="39"/>
  </w:num>
  <w:num w:numId="11" w16cid:durableId="127355393">
    <w:abstractNumId w:val="21"/>
  </w:num>
  <w:num w:numId="12" w16cid:durableId="1278756948">
    <w:abstractNumId w:val="42"/>
  </w:num>
  <w:num w:numId="13" w16cid:durableId="1235893315">
    <w:abstractNumId w:val="3"/>
  </w:num>
  <w:num w:numId="14" w16cid:durableId="560139543">
    <w:abstractNumId w:val="44"/>
  </w:num>
  <w:num w:numId="15" w16cid:durableId="182281604">
    <w:abstractNumId w:val="4"/>
  </w:num>
  <w:num w:numId="16" w16cid:durableId="1775855940">
    <w:abstractNumId w:val="26"/>
  </w:num>
  <w:num w:numId="17" w16cid:durableId="744693842">
    <w:abstractNumId w:val="34"/>
  </w:num>
  <w:num w:numId="18" w16cid:durableId="655493842">
    <w:abstractNumId w:val="10"/>
  </w:num>
  <w:num w:numId="19" w16cid:durableId="1310397933">
    <w:abstractNumId w:val="29"/>
  </w:num>
  <w:num w:numId="20" w16cid:durableId="1188712455">
    <w:abstractNumId w:val="13"/>
  </w:num>
  <w:num w:numId="21" w16cid:durableId="583958521">
    <w:abstractNumId w:val="32"/>
  </w:num>
  <w:num w:numId="22" w16cid:durableId="255870367">
    <w:abstractNumId w:val="17"/>
  </w:num>
  <w:num w:numId="23" w16cid:durableId="986517619">
    <w:abstractNumId w:val="23"/>
  </w:num>
  <w:num w:numId="24" w16cid:durableId="1643538795">
    <w:abstractNumId w:val="25"/>
  </w:num>
  <w:num w:numId="25" w16cid:durableId="1952127349">
    <w:abstractNumId w:val="33"/>
  </w:num>
  <w:num w:numId="26" w16cid:durableId="1055081486">
    <w:abstractNumId w:val="1"/>
  </w:num>
  <w:num w:numId="27" w16cid:durableId="1613703497">
    <w:abstractNumId w:val="12"/>
  </w:num>
  <w:num w:numId="28" w16cid:durableId="683365144">
    <w:abstractNumId w:val="2"/>
  </w:num>
  <w:num w:numId="29" w16cid:durableId="1629119619">
    <w:abstractNumId w:val="37"/>
  </w:num>
  <w:num w:numId="30" w16cid:durableId="474685536">
    <w:abstractNumId w:val="9"/>
  </w:num>
  <w:num w:numId="31" w16cid:durableId="872958527">
    <w:abstractNumId w:val="0"/>
  </w:num>
  <w:num w:numId="32" w16cid:durableId="36048640">
    <w:abstractNumId w:val="19"/>
  </w:num>
  <w:num w:numId="33" w16cid:durableId="1701971079">
    <w:abstractNumId w:val="16"/>
  </w:num>
  <w:num w:numId="34" w16cid:durableId="1405183400">
    <w:abstractNumId w:val="40"/>
  </w:num>
  <w:num w:numId="35" w16cid:durableId="397560196">
    <w:abstractNumId w:val="18"/>
  </w:num>
  <w:num w:numId="36" w16cid:durableId="193732949">
    <w:abstractNumId w:val="41"/>
  </w:num>
  <w:num w:numId="37" w16cid:durableId="1869559827">
    <w:abstractNumId w:val="35"/>
  </w:num>
  <w:num w:numId="38" w16cid:durableId="697511051">
    <w:abstractNumId w:val="6"/>
  </w:num>
  <w:num w:numId="39" w16cid:durableId="729309089">
    <w:abstractNumId w:val="8"/>
  </w:num>
  <w:num w:numId="40" w16cid:durableId="1939557912">
    <w:abstractNumId w:val="22"/>
  </w:num>
  <w:num w:numId="41" w16cid:durableId="798452854">
    <w:abstractNumId w:val="15"/>
  </w:num>
  <w:num w:numId="42" w16cid:durableId="1723019220">
    <w:abstractNumId w:val="7"/>
  </w:num>
  <w:num w:numId="43" w16cid:durableId="1075317809">
    <w:abstractNumId w:val="28"/>
  </w:num>
  <w:num w:numId="44" w16cid:durableId="775175890">
    <w:abstractNumId w:val="20"/>
  </w:num>
  <w:num w:numId="45" w16cid:durableId="1020620709">
    <w:abstractNumId w:val="43"/>
  </w:num>
  <w:num w:numId="46" w16cid:durableId="15949707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52"/>
    <w:rsid w:val="00003B71"/>
    <w:rsid w:val="000215F5"/>
    <w:rsid w:val="00031C09"/>
    <w:rsid w:val="000457B8"/>
    <w:rsid w:val="00054560"/>
    <w:rsid w:val="00055AD7"/>
    <w:rsid w:val="000666CF"/>
    <w:rsid w:val="000827FE"/>
    <w:rsid w:val="0008737C"/>
    <w:rsid w:val="00090026"/>
    <w:rsid w:val="00091970"/>
    <w:rsid w:val="00097C6B"/>
    <w:rsid w:val="000B3D6D"/>
    <w:rsid w:val="000B3D84"/>
    <w:rsid w:val="000B478D"/>
    <w:rsid w:val="000C40E7"/>
    <w:rsid w:val="000D0942"/>
    <w:rsid w:val="000F08BA"/>
    <w:rsid w:val="000F604C"/>
    <w:rsid w:val="0011055F"/>
    <w:rsid w:val="00120AF1"/>
    <w:rsid w:val="001447F5"/>
    <w:rsid w:val="0015108A"/>
    <w:rsid w:val="001644B1"/>
    <w:rsid w:val="00172718"/>
    <w:rsid w:val="001B32C4"/>
    <w:rsid w:val="001C1BB6"/>
    <w:rsid w:val="001C44B5"/>
    <w:rsid w:val="001D2A26"/>
    <w:rsid w:val="001D73D8"/>
    <w:rsid w:val="001E0E61"/>
    <w:rsid w:val="001E1F35"/>
    <w:rsid w:val="001F06FA"/>
    <w:rsid w:val="001F6814"/>
    <w:rsid w:val="00203FC7"/>
    <w:rsid w:val="00216603"/>
    <w:rsid w:val="00216626"/>
    <w:rsid w:val="002257D6"/>
    <w:rsid w:val="002271AE"/>
    <w:rsid w:val="002304BF"/>
    <w:rsid w:val="00235D4E"/>
    <w:rsid w:val="00240A44"/>
    <w:rsid w:val="00246068"/>
    <w:rsid w:val="00256516"/>
    <w:rsid w:val="002646DC"/>
    <w:rsid w:val="00266F64"/>
    <w:rsid w:val="00274D2C"/>
    <w:rsid w:val="002A6D52"/>
    <w:rsid w:val="002B6FBE"/>
    <w:rsid w:val="002C5FB1"/>
    <w:rsid w:val="002D2CF1"/>
    <w:rsid w:val="002D40A5"/>
    <w:rsid w:val="002D7DDB"/>
    <w:rsid w:val="002E0561"/>
    <w:rsid w:val="002E1C30"/>
    <w:rsid w:val="002F45BB"/>
    <w:rsid w:val="002F4AE2"/>
    <w:rsid w:val="002F57E9"/>
    <w:rsid w:val="00300ECF"/>
    <w:rsid w:val="0032356D"/>
    <w:rsid w:val="00325473"/>
    <w:rsid w:val="00333535"/>
    <w:rsid w:val="00334823"/>
    <w:rsid w:val="0035165C"/>
    <w:rsid w:val="00352718"/>
    <w:rsid w:val="00356BCF"/>
    <w:rsid w:val="00357ACD"/>
    <w:rsid w:val="00360C96"/>
    <w:rsid w:val="003909C5"/>
    <w:rsid w:val="00390E15"/>
    <w:rsid w:val="00393A57"/>
    <w:rsid w:val="003A3903"/>
    <w:rsid w:val="003B2F98"/>
    <w:rsid w:val="003F2AE5"/>
    <w:rsid w:val="004004E2"/>
    <w:rsid w:val="00403761"/>
    <w:rsid w:val="00404312"/>
    <w:rsid w:val="0041201B"/>
    <w:rsid w:val="004201DD"/>
    <w:rsid w:val="00422045"/>
    <w:rsid w:val="00426588"/>
    <w:rsid w:val="00432682"/>
    <w:rsid w:val="00433976"/>
    <w:rsid w:val="00463670"/>
    <w:rsid w:val="00463C2A"/>
    <w:rsid w:val="0047242D"/>
    <w:rsid w:val="00474D66"/>
    <w:rsid w:val="004875E5"/>
    <w:rsid w:val="004B19CA"/>
    <w:rsid w:val="004B1B24"/>
    <w:rsid w:val="004B6423"/>
    <w:rsid w:val="004C2DAF"/>
    <w:rsid w:val="004C3F36"/>
    <w:rsid w:val="004C4FDD"/>
    <w:rsid w:val="004C5405"/>
    <w:rsid w:val="004C6426"/>
    <w:rsid w:val="004D060F"/>
    <w:rsid w:val="004D7130"/>
    <w:rsid w:val="004E3086"/>
    <w:rsid w:val="00505A90"/>
    <w:rsid w:val="0050652B"/>
    <w:rsid w:val="0051033F"/>
    <w:rsid w:val="0051446F"/>
    <w:rsid w:val="005218E8"/>
    <w:rsid w:val="0052412F"/>
    <w:rsid w:val="00563B2F"/>
    <w:rsid w:val="00573A71"/>
    <w:rsid w:val="00576AEB"/>
    <w:rsid w:val="0057703C"/>
    <w:rsid w:val="0059090F"/>
    <w:rsid w:val="005A7BED"/>
    <w:rsid w:val="005B079D"/>
    <w:rsid w:val="005B3363"/>
    <w:rsid w:val="005C3F71"/>
    <w:rsid w:val="005C6842"/>
    <w:rsid w:val="005F6947"/>
    <w:rsid w:val="00611A1B"/>
    <w:rsid w:val="00620484"/>
    <w:rsid w:val="00623245"/>
    <w:rsid w:val="00635DC2"/>
    <w:rsid w:val="00654C1A"/>
    <w:rsid w:val="00696EE4"/>
    <w:rsid w:val="0069737A"/>
    <w:rsid w:val="006C0155"/>
    <w:rsid w:val="006C4581"/>
    <w:rsid w:val="006C6AB7"/>
    <w:rsid w:val="006D1FBE"/>
    <w:rsid w:val="006E36AB"/>
    <w:rsid w:val="006E5B4F"/>
    <w:rsid w:val="00700088"/>
    <w:rsid w:val="00717C87"/>
    <w:rsid w:val="007211BD"/>
    <w:rsid w:val="00734DD9"/>
    <w:rsid w:val="00751CE8"/>
    <w:rsid w:val="00756E46"/>
    <w:rsid w:val="007713B8"/>
    <w:rsid w:val="007778BC"/>
    <w:rsid w:val="00781DD6"/>
    <w:rsid w:val="00791FBA"/>
    <w:rsid w:val="0079325B"/>
    <w:rsid w:val="00796058"/>
    <w:rsid w:val="007A0478"/>
    <w:rsid w:val="007A4DB6"/>
    <w:rsid w:val="007A5C7F"/>
    <w:rsid w:val="007B052E"/>
    <w:rsid w:val="007B33A5"/>
    <w:rsid w:val="007B72D1"/>
    <w:rsid w:val="007C2764"/>
    <w:rsid w:val="007C5D0F"/>
    <w:rsid w:val="007D087B"/>
    <w:rsid w:val="007D75F8"/>
    <w:rsid w:val="007F4F07"/>
    <w:rsid w:val="007F60FE"/>
    <w:rsid w:val="0080775E"/>
    <w:rsid w:val="008078F6"/>
    <w:rsid w:val="00811456"/>
    <w:rsid w:val="00823E07"/>
    <w:rsid w:val="008359F4"/>
    <w:rsid w:val="00847CAD"/>
    <w:rsid w:val="0085341A"/>
    <w:rsid w:val="00854C79"/>
    <w:rsid w:val="008614E2"/>
    <w:rsid w:val="00861A57"/>
    <w:rsid w:val="00865940"/>
    <w:rsid w:val="00876F97"/>
    <w:rsid w:val="00884A64"/>
    <w:rsid w:val="008A48AB"/>
    <w:rsid w:val="008A6ECE"/>
    <w:rsid w:val="008C0EA5"/>
    <w:rsid w:val="008C6608"/>
    <w:rsid w:val="008D5211"/>
    <w:rsid w:val="008F480F"/>
    <w:rsid w:val="009175FF"/>
    <w:rsid w:val="00944A74"/>
    <w:rsid w:val="00950B97"/>
    <w:rsid w:val="0095632E"/>
    <w:rsid w:val="009701A2"/>
    <w:rsid w:val="009733F5"/>
    <w:rsid w:val="0097465C"/>
    <w:rsid w:val="009A6EC6"/>
    <w:rsid w:val="009A79A3"/>
    <w:rsid w:val="009C1C31"/>
    <w:rsid w:val="009D1CB6"/>
    <w:rsid w:val="009E272C"/>
    <w:rsid w:val="009F15ED"/>
    <w:rsid w:val="00A15057"/>
    <w:rsid w:val="00A33205"/>
    <w:rsid w:val="00A41DF4"/>
    <w:rsid w:val="00A44AC0"/>
    <w:rsid w:val="00A5071F"/>
    <w:rsid w:val="00A514AF"/>
    <w:rsid w:val="00A52B4D"/>
    <w:rsid w:val="00A56ECA"/>
    <w:rsid w:val="00A64109"/>
    <w:rsid w:val="00A6422C"/>
    <w:rsid w:val="00A744CB"/>
    <w:rsid w:val="00A74ED2"/>
    <w:rsid w:val="00A81C23"/>
    <w:rsid w:val="00A82482"/>
    <w:rsid w:val="00A840B7"/>
    <w:rsid w:val="00A848C5"/>
    <w:rsid w:val="00A87554"/>
    <w:rsid w:val="00AB64F5"/>
    <w:rsid w:val="00AC043C"/>
    <w:rsid w:val="00AD2D46"/>
    <w:rsid w:val="00AD5DCF"/>
    <w:rsid w:val="00AD66E6"/>
    <w:rsid w:val="00AE79A9"/>
    <w:rsid w:val="00AF2CF4"/>
    <w:rsid w:val="00AF5481"/>
    <w:rsid w:val="00B03769"/>
    <w:rsid w:val="00B06FB7"/>
    <w:rsid w:val="00B11647"/>
    <w:rsid w:val="00B3239D"/>
    <w:rsid w:val="00B506FD"/>
    <w:rsid w:val="00B536B1"/>
    <w:rsid w:val="00B55840"/>
    <w:rsid w:val="00B55DBD"/>
    <w:rsid w:val="00B62779"/>
    <w:rsid w:val="00B62E9A"/>
    <w:rsid w:val="00B63D28"/>
    <w:rsid w:val="00B67A54"/>
    <w:rsid w:val="00B81243"/>
    <w:rsid w:val="00B81BFD"/>
    <w:rsid w:val="00BA3F5E"/>
    <w:rsid w:val="00BC43B0"/>
    <w:rsid w:val="00BF35B3"/>
    <w:rsid w:val="00BF4728"/>
    <w:rsid w:val="00BF74F1"/>
    <w:rsid w:val="00C0303C"/>
    <w:rsid w:val="00C20BDE"/>
    <w:rsid w:val="00C312FA"/>
    <w:rsid w:val="00C33EA7"/>
    <w:rsid w:val="00C3573D"/>
    <w:rsid w:val="00C36980"/>
    <w:rsid w:val="00C41219"/>
    <w:rsid w:val="00C478F0"/>
    <w:rsid w:val="00C51096"/>
    <w:rsid w:val="00C52728"/>
    <w:rsid w:val="00C52A89"/>
    <w:rsid w:val="00C5765C"/>
    <w:rsid w:val="00C6537C"/>
    <w:rsid w:val="00C74A3F"/>
    <w:rsid w:val="00C80863"/>
    <w:rsid w:val="00C85177"/>
    <w:rsid w:val="00CA0462"/>
    <w:rsid w:val="00CA721E"/>
    <w:rsid w:val="00CE3C99"/>
    <w:rsid w:val="00CE67D7"/>
    <w:rsid w:val="00D02CEC"/>
    <w:rsid w:val="00D0533A"/>
    <w:rsid w:val="00D07063"/>
    <w:rsid w:val="00D22BEB"/>
    <w:rsid w:val="00D36CD8"/>
    <w:rsid w:val="00D56E0F"/>
    <w:rsid w:val="00D64D26"/>
    <w:rsid w:val="00D70653"/>
    <w:rsid w:val="00D77FE3"/>
    <w:rsid w:val="00DA750D"/>
    <w:rsid w:val="00DD2360"/>
    <w:rsid w:val="00DD3760"/>
    <w:rsid w:val="00DE014A"/>
    <w:rsid w:val="00DE6E57"/>
    <w:rsid w:val="00DF0010"/>
    <w:rsid w:val="00E02CDB"/>
    <w:rsid w:val="00E03FB2"/>
    <w:rsid w:val="00E0441B"/>
    <w:rsid w:val="00E13C91"/>
    <w:rsid w:val="00E14D74"/>
    <w:rsid w:val="00E16502"/>
    <w:rsid w:val="00E17366"/>
    <w:rsid w:val="00E27395"/>
    <w:rsid w:val="00E30DFB"/>
    <w:rsid w:val="00E375C6"/>
    <w:rsid w:val="00E738AB"/>
    <w:rsid w:val="00E81EBC"/>
    <w:rsid w:val="00E834C9"/>
    <w:rsid w:val="00E84690"/>
    <w:rsid w:val="00E90496"/>
    <w:rsid w:val="00E92494"/>
    <w:rsid w:val="00E95FA7"/>
    <w:rsid w:val="00EA7A75"/>
    <w:rsid w:val="00EB4996"/>
    <w:rsid w:val="00EB63BC"/>
    <w:rsid w:val="00EC7354"/>
    <w:rsid w:val="00EC7B7C"/>
    <w:rsid w:val="00EE091B"/>
    <w:rsid w:val="00EE16D9"/>
    <w:rsid w:val="00EE43DC"/>
    <w:rsid w:val="00EE5842"/>
    <w:rsid w:val="00EF5AE4"/>
    <w:rsid w:val="00EF5D6C"/>
    <w:rsid w:val="00F01112"/>
    <w:rsid w:val="00F3566E"/>
    <w:rsid w:val="00F545A0"/>
    <w:rsid w:val="00F637D6"/>
    <w:rsid w:val="00F71331"/>
    <w:rsid w:val="00F77C2F"/>
    <w:rsid w:val="00F85462"/>
    <w:rsid w:val="00FA0A12"/>
    <w:rsid w:val="00FB2C7E"/>
    <w:rsid w:val="00FB31E9"/>
    <w:rsid w:val="00FD6792"/>
    <w:rsid w:val="00FE1509"/>
    <w:rsid w:val="00FE2F54"/>
    <w:rsid w:val="00FE3424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7F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6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D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D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0FE"/>
  </w:style>
  <w:style w:type="paragraph" w:styleId="Footer">
    <w:name w:val="footer"/>
    <w:basedOn w:val="Normal"/>
    <w:link w:val="FooterChar"/>
    <w:uiPriority w:val="99"/>
    <w:unhideWhenUsed/>
    <w:rsid w:val="007F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FE"/>
  </w:style>
  <w:style w:type="paragraph" w:styleId="Revision">
    <w:name w:val="Revision"/>
    <w:hidden/>
    <w:uiPriority w:val="99"/>
    <w:semiHidden/>
    <w:rsid w:val="00C653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2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caf42565-4a61-4415-af4e-4a7a49031527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028AA8B5-0365-40BE-A22A-618AF001828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2026-06-16T15:45:00Z</dcterms:created>
  <dcterms:modified xsi:type="dcterms:W3CDTF">2026-06-29T18:40:00Z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MARY_Elizabeth_CHELLIAH@mti.gov.sg</vt:lpwstr>
  </property>
  <property fmtid="{D5CDD505-2E9C-101B-9397-08002B2CF9AE}" pid="5" name="MSIP_Label_3f9331f7-95a2-472a-92bc-d73219eb516b_SetDate">
    <vt:lpwstr>2020-03-23T08:27:59.6559350Z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2fedf387-6965-47a7-ae87-83e527b12ee1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MARY_Elizabeth_CHELLIAH@mti.gov.sg</vt:lpwstr>
  </property>
  <property fmtid="{D5CDD505-2E9C-101B-9397-08002B2CF9AE}" pid="13" name="MSIP_Label_4f288355-fb4c-44cd-b9ca-40cfc2aee5f8_SetDate">
    <vt:lpwstr>2020-03-23T08:27:59.6559350Z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2fedf387-6965-47a7-ae87-83e527b12ee1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TitusGUID">
    <vt:lpwstr>caf42565-4a61-4415-af4e-4a7a49031527</vt:lpwstr>
  </property>
  <property fmtid="{D5CDD505-2E9C-101B-9397-08002B2CF9AE}" pid="21" name="WTOCLASSIFICATION">
    <vt:lpwstr>INTERNAL</vt:lpwstr>
  </property>
</Properties>
</file>