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374D" w14:textId="77777777" w:rsidR="004969A5" w:rsidRDefault="004969A5" w:rsidP="00B63D05"/>
    <w:p w14:paraId="7ED38BE5" w14:textId="10F08889" w:rsidR="004969A5" w:rsidRPr="0096338E" w:rsidRDefault="004969A5" w:rsidP="004969A5">
      <w:pPr>
        <w:jc w:val="center"/>
        <w:rPr>
          <w:rFonts w:eastAsiaTheme="minorHAnsi" w:cstheme="minorBidi"/>
          <w:b/>
          <w:smallCaps/>
          <w:sz w:val="24"/>
          <w:szCs w:val="24"/>
        </w:rPr>
      </w:pPr>
      <w:r w:rsidRPr="004969A5">
        <w:rPr>
          <w:rFonts w:eastAsiaTheme="minorHAnsi" w:cstheme="minorBidi"/>
          <w:b/>
          <w:smallCaps/>
          <w:sz w:val="24"/>
          <w:szCs w:val="24"/>
        </w:rPr>
        <w:t>National Workshop on</w:t>
      </w:r>
    </w:p>
    <w:p w14:paraId="14AAD4E4" w14:textId="79F810E5" w:rsidR="004969A5" w:rsidRDefault="004969A5" w:rsidP="004969A5">
      <w:pPr>
        <w:jc w:val="center"/>
        <w:rPr>
          <w:rFonts w:eastAsiaTheme="minorHAnsi" w:cstheme="minorBidi"/>
          <w:b/>
          <w:sz w:val="24"/>
          <w:szCs w:val="24"/>
        </w:rPr>
      </w:pPr>
      <w:r w:rsidRPr="004969A5">
        <w:rPr>
          <w:rFonts w:eastAsiaTheme="minorHAnsi" w:cstheme="minorBidi"/>
          <w:b/>
          <w:smallCaps/>
          <w:sz w:val="24"/>
          <w:szCs w:val="24"/>
        </w:rPr>
        <w:t xml:space="preserve">WTO </w:t>
      </w:r>
      <w:r w:rsidR="00773FA3">
        <w:rPr>
          <w:rFonts w:eastAsiaTheme="minorHAnsi" w:cstheme="minorBidi"/>
          <w:b/>
          <w:smallCaps/>
          <w:sz w:val="24"/>
          <w:szCs w:val="24"/>
        </w:rPr>
        <w:t>and</w:t>
      </w:r>
      <w:r w:rsidRPr="004969A5">
        <w:rPr>
          <w:rFonts w:eastAsiaTheme="minorHAnsi" w:cstheme="minorBidi"/>
          <w:b/>
          <w:smallCaps/>
          <w:sz w:val="24"/>
          <w:szCs w:val="24"/>
        </w:rPr>
        <w:t xml:space="preserve"> Electronic Commerce</w:t>
      </w:r>
    </w:p>
    <w:p w14:paraId="78B5FCAD" w14:textId="1B9830EB" w:rsidR="008D115C" w:rsidRPr="008D115C" w:rsidRDefault="00E14611" w:rsidP="004969A5">
      <w:pPr>
        <w:jc w:val="center"/>
        <w:rPr>
          <w:rFonts w:eastAsiaTheme="minorHAnsi" w:cstheme="minorBidi"/>
          <w:b/>
          <w:smallCaps/>
          <w:sz w:val="24"/>
          <w:szCs w:val="24"/>
        </w:rPr>
      </w:pPr>
      <w:r>
        <w:rPr>
          <w:rFonts w:eastAsiaTheme="minorHAnsi" w:cstheme="minorBidi"/>
          <w:b/>
          <w:smallCaps/>
          <w:sz w:val="24"/>
          <w:szCs w:val="24"/>
        </w:rPr>
        <w:t>Muscat</w:t>
      </w:r>
      <w:r w:rsidR="008D115C" w:rsidRPr="008D115C">
        <w:rPr>
          <w:rFonts w:eastAsiaTheme="minorHAnsi" w:cstheme="minorBidi"/>
          <w:b/>
          <w:smallCaps/>
          <w:sz w:val="24"/>
          <w:szCs w:val="24"/>
        </w:rPr>
        <w:t xml:space="preserve">, </w:t>
      </w:r>
      <w:r>
        <w:rPr>
          <w:rFonts w:eastAsiaTheme="minorHAnsi" w:cstheme="minorBidi"/>
          <w:b/>
          <w:smallCaps/>
          <w:sz w:val="24"/>
          <w:szCs w:val="24"/>
        </w:rPr>
        <w:t>Oman</w:t>
      </w:r>
    </w:p>
    <w:p w14:paraId="78AB6E7B" w14:textId="77777777" w:rsidR="004969A5" w:rsidRPr="004969A5" w:rsidRDefault="004969A5" w:rsidP="004969A5">
      <w:pPr>
        <w:jc w:val="center"/>
        <w:rPr>
          <w:rFonts w:eastAsiaTheme="minorHAnsi" w:cstheme="minorBidi"/>
          <w:b/>
          <w:sz w:val="16"/>
          <w:szCs w:val="16"/>
        </w:rPr>
      </w:pPr>
    </w:p>
    <w:p w14:paraId="63BA6BC7" w14:textId="543258B8" w:rsidR="004969A5" w:rsidRDefault="00426855" w:rsidP="004969A5">
      <w:pPr>
        <w:jc w:val="center"/>
        <w:rPr>
          <w:rFonts w:eastAsiaTheme="minorHAnsi" w:cstheme="minorBidi"/>
          <w:b/>
          <w:sz w:val="22"/>
        </w:rPr>
      </w:pPr>
      <w:r>
        <w:rPr>
          <w:rFonts w:eastAsiaTheme="minorHAnsi" w:cstheme="minorBidi"/>
          <w:b/>
          <w:sz w:val="22"/>
        </w:rPr>
        <w:t>13 – 14 December</w:t>
      </w:r>
      <w:r w:rsidR="00E14611">
        <w:rPr>
          <w:rFonts w:eastAsiaTheme="minorHAnsi" w:cstheme="minorBidi"/>
          <w:b/>
          <w:sz w:val="22"/>
        </w:rPr>
        <w:t xml:space="preserve"> </w:t>
      </w:r>
      <w:r w:rsidR="004969A5" w:rsidRPr="004969A5">
        <w:rPr>
          <w:rFonts w:eastAsiaTheme="minorHAnsi" w:cstheme="minorBidi"/>
          <w:b/>
          <w:sz w:val="22"/>
        </w:rPr>
        <w:t>20</w:t>
      </w:r>
      <w:r w:rsidR="008D115C">
        <w:rPr>
          <w:rFonts w:eastAsiaTheme="minorHAnsi" w:cstheme="minorBidi"/>
          <w:b/>
          <w:sz w:val="22"/>
        </w:rPr>
        <w:t>2</w:t>
      </w:r>
      <w:r w:rsidR="00E14611">
        <w:rPr>
          <w:rFonts w:eastAsiaTheme="minorHAnsi" w:cstheme="minorBidi"/>
          <w:b/>
          <w:sz w:val="22"/>
        </w:rPr>
        <w:t>2</w:t>
      </w:r>
    </w:p>
    <w:p w14:paraId="01C59E51" w14:textId="77777777" w:rsidR="0096338E" w:rsidRPr="004969A5" w:rsidRDefault="0096338E" w:rsidP="004969A5">
      <w:pPr>
        <w:jc w:val="center"/>
        <w:rPr>
          <w:rFonts w:eastAsiaTheme="minorHAnsi" w:cstheme="minorBidi"/>
          <w:b/>
          <w:sz w:val="16"/>
          <w:szCs w:val="16"/>
        </w:rPr>
      </w:pPr>
    </w:p>
    <w:p w14:paraId="155747EB" w14:textId="09E99962" w:rsidR="004969A5" w:rsidRPr="00773FA3" w:rsidRDefault="00773FA3" w:rsidP="004969A5">
      <w:pPr>
        <w:jc w:val="center"/>
        <w:rPr>
          <w:rFonts w:eastAsiaTheme="minorHAnsi" w:cstheme="minorBidi"/>
          <w:b/>
          <w:sz w:val="22"/>
          <w:u w:val="single"/>
        </w:rPr>
      </w:pPr>
      <w:r w:rsidRPr="00773FA3">
        <w:rPr>
          <w:rFonts w:eastAsiaTheme="minorHAnsi" w:cstheme="minorBidi"/>
          <w:b/>
          <w:sz w:val="22"/>
          <w:u w:val="single"/>
        </w:rPr>
        <w:t xml:space="preserve">DRAFT </w:t>
      </w:r>
      <w:r w:rsidR="004969A5" w:rsidRPr="00773FA3">
        <w:rPr>
          <w:rFonts w:eastAsiaTheme="minorHAnsi" w:cstheme="minorBidi"/>
          <w:b/>
          <w:sz w:val="22"/>
          <w:u w:val="single"/>
        </w:rPr>
        <w:t>PROGRAMME</w:t>
      </w:r>
    </w:p>
    <w:p w14:paraId="506EC895" w14:textId="0073EFBC" w:rsidR="004969A5" w:rsidRDefault="004969A5" w:rsidP="004969A5">
      <w:pPr>
        <w:tabs>
          <w:tab w:val="left" w:pos="3825"/>
          <w:tab w:val="center" w:pos="4513"/>
        </w:tabs>
        <w:jc w:val="left"/>
        <w:rPr>
          <w:rFonts w:eastAsiaTheme="minorHAnsi" w:cstheme="minorBidi"/>
          <w:b/>
          <w:szCs w:val="18"/>
        </w:rPr>
      </w:pPr>
    </w:p>
    <w:p w14:paraId="7AC0BF82" w14:textId="77777777" w:rsidR="007202FB" w:rsidRDefault="007202FB" w:rsidP="004969A5">
      <w:pPr>
        <w:tabs>
          <w:tab w:val="left" w:pos="3825"/>
          <w:tab w:val="center" w:pos="4513"/>
        </w:tabs>
        <w:jc w:val="left"/>
        <w:rPr>
          <w:rFonts w:eastAsiaTheme="minorHAnsi" w:cstheme="minorBidi"/>
          <w:b/>
          <w:szCs w:val="18"/>
        </w:rPr>
      </w:pPr>
    </w:p>
    <w:p w14:paraId="4511CE2D" w14:textId="13720AE6" w:rsidR="00505F31" w:rsidRDefault="00426855" w:rsidP="004969A5">
      <w:pPr>
        <w:jc w:val="left"/>
        <w:rPr>
          <w:rFonts w:eastAsiaTheme="minorHAnsi" w:cstheme="minorBidi"/>
          <w:b/>
          <w:szCs w:val="18"/>
        </w:rPr>
      </w:pPr>
      <w:r>
        <w:rPr>
          <w:rFonts w:eastAsiaTheme="minorHAnsi" w:cstheme="minorBidi"/>
          <w:b/>
          <w:szCs w:val="18"/>
        </w:rPr>
        <w:t xml:space="preserve">Tuesday 13 December </w:t>
      </w:r>
    </w:p>
    <w:p w14:paraId="571F6A37" w14:textId="301FC973" w:rsidR="004969A5" w:rsidRPr="004969A5" w:rsidRDefault="004969A5" w:rsidP="004969A5">
      <w:pPr>
        <w:jc w:val="left"/>
        <w:rPr>
          <w:rFonts w:eastAsiaTheme="minorHAnsi" w:cstheme="minorBidi"/>
          <w:b/>
          <w:szCs w:val="18"/>
        </w:rPr>
      </w:pPr>
    </w:p>
    <w:tbl>
      <w:tblPr>
        <w:tblStyle w:val="TableGrid1"/>
        <w:tblW w:w="9046" w:type="dxa"/>
        <w:tblLook w:val="04A0" w:firstRow="1" w:lastRow="0" w:firstColumn="1" w:lastColumn="0" w:noHBand="0" w:noVBand="1"/>
      </w:tblPr>
      <w:tblGrid>
        <w:gridCol w:w="1696"/>
        <w:gridCol w:w="5103"/>
        <w:gridCol w:w="2247"/>
      </w:tblGrid>
      <w:tr w:rsidR="00B33BC0" w:rsidRPr="004969A5" w14:paraId="75852169" w14:textId="77777777" w:rsidTr="001C618E">
        <w:tc>
          <w:tcPr>
            <w:tcW w:w="1696" w:type="dxa"/>
          </w:tcPr>
          <w:p w14:paraId="40BA18ED" w14:textId="23EAAC04" w:rsidR="00B33BC0" w:rsidRPr="004969A5" w:rsidRDefault="00B33BC0" w:rsidP="00EE4ECC">
            <w:pPr>
              <w:ind w:left="-31"/>
              <w:jc w:val="left"/>
              <w:rPr>
                <w:szCs w:val="18"/>
              </w:rPr>
            </w:pPr>
            <w:r>
              <w:rPr>
                <w:szCs w:val="18"/>
              </w:rPr>
              <w:t>8h</w:t>
            </w:r>
            <w:r w:rsidR="00CC22B5">
              <w:rPr>
                <w:szCs w:val="18"/>
              </w:rPr>
              <w:t>45</w:t>
            </w:r>
            <w:r>
              <w:rPr>
                <w:szCs w:val="18"/>
              </w:rPr>
              <w:t xml:space="preserve"> – </w:t>
            </w:r>
            <w:r w:rsidR="00CC22B5">
              <w:rPr>
                <w:szCs w:val="18"/>
              </w:rPr>
              <w:t>9</w:t>
            </w:r>
            <w:r>
              <w:rPr>
                <w:szCs w:val="18"/>
              </w:rPr>
              <w:t>h</w:t>
            </w:r>
            <w:r w:rsidR="00CC22B5">
              <w:rPr>
                <w:szCs w:val="18"/>
              </w:rPr>
              <w:t>00</w:t>
            </w:r>
          </w:p>
        </w:tc>
        <w:tc>
          <w:tcPr>
            <w:tcW w:w="5103" w:type="dxa"/>
          </w:tcPr>
          <w:p w14:paraId="5A75CD9D" w14:textId="77777777" w:rsidR="00B33BC0" w:rsidRDefault="00B33BC0" w:rsidP="00CC22B5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Registration</w:t>
            </w:r>
          </w:p>
          <w:p w14:paraId="3E5B077A" w14:textId="35AD7532" w:rsidR="00B33BC0" w:rsidRPr="004969A5" w:rsidRDefault="00B33BC0" w:rsidP="00CC22B5">
            <w:pPr>
              <w:jc w:val="left"/>
              <w:rPr>
                <w:b/>
                <w:szCs w:val="18"/>
              </w:rPr>
            </w:pPr>
          </w:p>
        </w:tc>
        <w:tc>
          <w:tcPr>
            <w:tcW w:w="2247" w:type="dxa"/>
          </w:tcPr>
          <w:p w14:paraId="453AA2D2" w14:textId="77777777" w:rsidR="00B33BC0" w:rsidRDefault="00B33BC0" w:rsidP="004969A5">
            <w:pPr>
              <w:rPr>
                <w:szCs w:val="18"/>
              </w:rPr>
            </w:pPr>
          </w:p>
        </w:tc>
      </w:tr>
      <w:tr w:rsidR="00CC22B5" w:rsidRPr="004969A5" w14:paraId="1DCA2504" w14:textId="77777777" w:rsidTr="001C618E">
        <w:tc>
          <w:tcPr>
            <w:tcW w:w="1696" w:type="dxa"/>
          </w:tcPr>
          <w:p w14:paraId="6B3A9FF6" w14:textId="66966420" w:rsidR="00CC22B5" w:rsidRPr="004969A5" w:rsidRDefault="00CC22B5" w:rsidP="00CC22B5">
            <w:pPr>
              <w:ind w:left="-31"/>
              <w:jc w:val="left"/>
              <w:rPr>
                <w:szCs w:val="18"/>
              </w:rPr>
            </w:pPr>
            <w:r>
              <w:rPr>
                <w:szCs w:val="18"/>
              </w:rPr>
              <w:t>9h00 – 9h30</w:t>
            </w:r>
          </w:p>
        </w:tc>
        <w:tc>
          <w:tcPr>
            <w:tcW w:w="5103" w:type="dxa"/>
          </w:tcPr>
          <w:p w14:paraId="4317945B" w14:textId="7D4BC10C" w:rsidR="00CC22B5" w:rsidRDefault="00CC22B5" w:rsidP="00CC22B5">
            <w:pPr>
              <w:jc w:val="left"/>
              <w:rPr>
                <w:b/>
                <w:szCs w:val="18"/>
              </w:rPr>
            </w:pPr>
            <w:r w:rsidRPr="004969A5">
              <w:rPr>
                <w:b/>
                <w:szCs w:val="18"/>
              </w:rPr>
              <w:t>Opening Session</w:t>
            </w:r>
          </w:p>
          <w:p w14:paraId="5E39E54A" w14:textId="77777777" w:rsidR="00CC22B5" w:rsidRDefault="00CC22B5" w:rsidP="00CC22B5">
            <w:pPr>
              <w:jc w:val="left"/>
              <w:rPr>
                <w:b/>
                <w:szCs w:val="18"/>
              </w:rPr>
            </w:pPr>
          </w:p>
          <w:p w14:paraId="7AA347CA" w14:textId="77777777" w:rsidR="00CC22B5" w:rsidRPr="004969A5" w:rsidRDefault="00CC22B5" w:rsidP="00CC22B5">
            <w:pPr>
              <w:numPr>
                <w:ilvl w:val="0"/>
                <w:numId w:val="39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Welcome remarks</w:t>
            </w:r>
          </w:p>
          <w:p w14:paraId="6505FD54" w14:textId="328C139D" w:rsidR="00CC22B5" w:rsidRDefault="00CC22B5" w:rsidP="00CC22B5">
            <w:pPr>
              <w:numPr>
                <w:ilvl w:val="0"/>
                <w:numId w:val="39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Introductory remarks</w:t>
            </w:r>
          </w:p>
          <w:p w14:paraId="42D94EC5" w14:textId="25AFA227" w:rsidR="00CC22B5" w:rsidRDefault="00CC22B5" w:rsidP="00CC22B5">
            <w:pPr>
              <w:contextualSpacing/>
              <w:jc w:val="left"/>
              <w:rPr>
                <w:szCs w:val="18"/>
              </w:rPr>
            </w:pPr>
          </w:p>
          <w:p w14:paraId="1D198932" w14:textId="77777777" w:rsidR="00CC22B5" w:rsidRDefault="00CC22B5" w:rsidP="00CC22B5">
            <w:pPr>
              <w:ind w:left="1134" w:hanging="1134"/>
              <w:jc w:val="left"/>
              <w:rPr>
                <w:b/>
                <w:szCs w:val="18"/>
              </w:rPr>
            </w:pPr>
            <w:r w:rsidRPr="004969A5">
              <w:rPr>
                <w:b/>
                <w:szCs w:val="18"/>
              </w:rPr>
              <w:t>Recent trends in global electronic commerce</w:t>
            </w:r>
          </w:p>
          <w:p w14:paraId="77B11103" w14:textId="77777777" w:rsidR="00CC22B5" w:rsidRPr="004969A5" w:rsidRDefault="00CC22B5" w:rsidP="00CC22B5">
            <w:pPr>
              <w:ind w:left="1134" w:hanging="1134"/>
              <w:jc w:val="left"/>
              <w:rPr>
                <w:b/>
                <w:szCs w:val="18"/>
              </w:rPr>
            </w:pPr>
          </w:p>
          <w:p w14:paraId="5EE695BA" w14:textId="77777777" w:rsidR="00CC22B5" w:rsidRPr="004969A5" w:rsidRDefault="00CC22B5" w:rsidP="00CC22B5">
            <w:pPr>
              <w:numPr>
                <w:ilvl w:val="0"/>
                <w:numId w:val="33"/>
              </w:numPr>
              <w:contextualSpacing/>
              <w:jc w:val="left"/>
              <w:rPr>
                <w:szCs w:val="18"/>
              </w:rPr>
            </w:pPr>
            <w:r>
              <w:rPr>
                <w:szCs w:val="18"/>
              </w:rPr>
              <w:t>Players, m</w:t>
            </w:r>
            <w:r w:rsidRPr="004969A5">
              <w:rPr>
                <w:szCs w:val="18"/>
              </w:rPr>
              <w:t>arket trends and commercial models</w:t>
            </w:r>
          </w:p>
          <w:p w14:paraId="5DEC69B0" w14:textId="18A60AEA" w:rsidR="00CC22B5" w:rsidRPr="00CC22B5" w:rsidRDefault="00CC22B5" w:rsidP="00CC22B5">
            <w:pPr>
              <w:numPr>
                <w:ilvl w:val="0"/>
                <w:numId w:val="33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Technological advances</w:t>
            </w:r>
          </w:p>
          <w:p w14:paraId="31D45D8D" w14:textId="77777777" w:rsidR="00CC22B5" w:rsidRPr="004969A5" w:rsidRDefault="00CC22B5" w:rsidP="00CC22B5">
            <w:pPr>
              <w:ind w:left="720"/>
              <w:contextualSpacing/>
              <w:jc w:val="left"/>
              <w:rPr>
                <w:szCs w:val="18"/>
              </w:rPr>
            </w:pPr>
          </w:p>
        </w:tc>
        <w:tc>
          <w:tcPr>
            <w:tcW w:w="2247" w:type="dxa"/>
          </w:tcPr>
          <w:p w14:paraId="3B15C27D" w14:textId="6CB59BA7" w:rsidR="00CC22B5" w:rsidRDefault="00CC22B5" w:rsidP="00CC22B5">
            <w:pPr>
              <w:rPr>
                <w:szCs w:val="18"/>
              </w:rPr>
            </w:pPr>
          </w:p>
          <w:p w14:paraId="0E21343B" w14:textId="77777777" w:rsidR="00CC22B5" w:rsidRPr="004969A5" w:rsidRDefault="00CC22B5" w:rsidP="00CC22B5">
            <w:pPr>
              <w:rPr>
                <w:szCs w:val="18"/>
              </w:rPr>
            </w:pPr>
          </w:p>
          <w:p w14:paraId="4CD30E33" w14:textId="0D4DA2CD" w:rsidR="00CC22B5" w:rsidRPr="004969A5" w:rsidRDefault="00CC22B5" w:rsidP="00CC22B5">
            <w:pPr>
              <w:rPr>
                <w:szCs w:val="18"/>
              </w:rPr>
            </w:pPr>
            <w:r w:rsidRPr="004969A5">
              <w:rPr>
                <w:szCs w:val="18"/>
              </w:rPr>
              <w:t>Government</w:t>
            </w:r>
          </w:p>
          <w:p w14:paraId="57D49DBB" w14:textId="2ADD77E7" w:rsidR="00CC22B5" w:rsidRDefault="00CC22B5" w:rsidP="00CC22B5">
            <w:pPr>
              <w:rPr>
                <w:szCs w:val="18"/>
              </w:rPr>
            </w:pPr>
            <w:r w:rsidRPr="004969A5">
              <w:rPr>
                <w:szCs w:val="18"/>
              </w:rPr>
              <w:t>WTO</w:t>
            </w:r>
          </w:p>
          <w:p w14:paraId="7B7090C3" w14:textId="77777777" w:rsidR="00CC22B5" w:rsidRDefault="00CC22B5" w:rsidP="00CC22B5">
            <w:pPr>
              <w:rPr>
                <w:szCs w:val="18"/>
              </w:rPr>
            </w:pPr>
          </w:p>
          <w:p w14:paraId="12B3FBA8" w14:textId="7617C57E" w:rsidR="00CC22B5" w:rsidRPr="004969A5" w:rsidRDefault="00CC22B5" w:rsidP="00CC22B5">
            <w:pPr>
              <w:rPr>
                <w:szCs w:val="18"/>
              </w:rPr>
            </w:pPr>
            <w:r>
              <w:rPr>
                <w:szCs w:val="18"/>
              </w:rPr>
              <w:t>WTO</w:t>
            </w:r>
          </w:p>
        </w:tc>
      </w:tr>
      <w:tr w:rsidR="00CC22B5" w:rsidRPr="00B33BC0" w14:paraId="58694D2B" w14:textId="77777777" w:rsidTr="009E6D6F">
        <w:tc>
          <w:tcPr>
            <w:tcW w:w="1696" w:type="dxa"/>
          </w:tcPr>
          <w:p w14:paraId="730B34AB" w14:textId="06872DFC" w:rsidR="00CC22B5" w:rsidRPr="00B33BC0" w:rsidRDefault="00CC22B5" w:rsidP="009E6D6F">
            <w:pPr>
              <w:ind w:left="-31"/>
              <w:jc w:val="left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9</w:t>
            </w:r>
            <w:r w:rsidRPr="00B33BC0">
              <w:rPr>
                <w:i/>
                <w:iCs/>
                <w:szCs w:val="18"/>
              </w:rPr>
              <w:t>h</w:t>
            </w:r>
            <w:r>
              <w:rPr>
                <w:i/>
                <w:iCs/>
                <w:szCs w:val="18"/>
              </w:rPr>
              <w:t>3</w:t>
            </w:r>
            <w:r w:rsidRPr="00B33BC0">
              <w:rPr>
                <w:i/>
                <w:iCs/>
                <w:szCs w:val="18"/>
              </w:rPr>
              <w:t xml:space="preserve">0 – </w:t>
            </w:r>
            <w:r>
              <w:rPr>
                <w:i/>
                <w:iCs/>
                <w:szCs w:val="18"/>
              </w:rPr>
              <w:t>9</w:t>
            </w:r>
            <w:r w:rsidRPr="00B33BC0">
              <w:rPr>
                <w:i/>
                <w:iCs/>
                <w:szCs w:val="18"/>
              </w:rPr>
              <w:t>h</w:t>
            </w:r>
            <w:r>
              <w:rPr>
                <w:i/>
                <w:iCs/>
                <w:szCs w:val="18"/>
              </w:rPr>
              <w:t>45</w:t>
            </w:r>
          </w:p>
          <w:p w14:paraId="0FF07890" w14:textId="77777777" w:rsidR="00CC22B5" w:rsidRPr="00B33BC0" w:rsidRDefault="00CC22B5" w:rsidP="009E6D6F">
            <w:pPr>
              <w:ind w:left="-31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5103" w:type="dxa"/>
          </w:tcPr>
          <w:p w14:paraId="174DEA48" w14:textId="77777777" w:rsidR="00CC22B5" w:rsidRPr="00B33BC0" w:rsidRDefault="00CC22B5" w:rsidP="009E6D6F">
            <w:pPr>
              <w:widowControl w:val="0"/>
              <w:jc w:val="left"/>
              <w:rPr>
                <w:bCs/>
                <w:i/>
                <w:iCs/>
                <w:szCs w:val="18"/>
              </w:rPr>
            </w:pPr>
            <w:r w:rsidRPr="00B33BC0">
              <w:rPr>
                <w:bCs/>
                <w:i/>
                <w:iCs/>
                <w:szCs w:val="18"/>
              </w:rPr>
              <w:t>Tea/coffee break</w:t>
            </w:r>
          </w:p>
        </w:tc>
        <w:tc>
          <w:tcPr>
            <w:tcW w:w="2247" w:type="dxa"/>
          </w:tcPr>
          <w:p w14:paraId="232187F3" w14:textId="77777777" w:rsidR="00CC22B5" w:rsidRPr="00B33BC0" w:rsidRDefault="00CC22B5" w:rsidP="009E6D6F">
            <w:pPr>
              <w:rPr>
                <w:i/>
                <w:iCs/>
                <w:szCs w:val="18"/>
              </w:rPr>
            </w:pPr>
          </w:p>
        </w:tc>
      </w:tr>
      <w:tr w:rsidR="00CC22B5" w:rsidRPr="004969A5" w14:paraId="13A37152" w14:textId="77777777" w:rsidTr="001C618E">
        <w:tc>
          <w:tcPr>
            <w:tcW w:w="1696" w:type="dxa"/>
          </w:tcPr>
          <w:p w14:paraId="247D5399" w14:textId="304CFC36" w:rsidR="00CC22B5" w:rsidRPr="004969A5" w:rsidRDefault="00CC22B5" w:rsidP="00CC22B5">
            <w:pPr>
              <w:ind w:left="-31"/>
              <w:jc w:val="left"/>
              <w:rPr>
                <w:szCs w:val="18"/>
              </w:rPr>
            </w:pPr>
            <w:r>
              <w:rPr>
                <w:szCs w:val="18"/>
              </w:rPr>
              <w:t>9h45 – 11h45</w:t>
            </w:r>
          </w:p>
        </w:tc>
        <w:tc>
          <w:tcPr>
            <w:tcW w:w="5103" w:type="dxa"/>
          </w:tcPr>
          <w:p w14:paraId="76FCD5EB" w14:textId="4E0643C9" w:rsidR="00CC22B5" w:rsidRDefault="00CC22B5" w:rsidP="00CC22B5">
            <w:pPr>
              <w:jc w:val="left"/>
              <w:rPr>
                <w:b/>
                <w:szCs w:val="18"/>
              </w:rPr>
            </w:pPr>
            <w:r w:rsidRPr="004969A5">
              <w:rPr>
                <w:b/>
                <w:szCs w:val="18"/>
              </w:rPr>
              <w:t>The WTO Work Programme on electronic commerce</w:t>
            </w:r>
          </w:p>
          <w:p w14:paraId="6163595F" w14:textId="77777777" w:rsidR="00CC22B5" w:rsidRPr="004969A5" w:rsidRDefault="00CC22B5" w:rsidP="00CC22B5">
            <w:pPr>
              <w:jc w:val="left"/>
              <w:rPr>
                <w:bCs/>
                <w:szCs w:val="18"/>
              </w:rPr>
            </w:pPr>
          </w:p>
          <w:p w14:paraId="5CA78132" w14:textId="77777777" w:rsidR="00CC22B5" w:rsidRPr="004969A5" w:rsidRDefault="00CC22B5" w:rsidP="00CC22B5">
            <w:pPr>
              <w:numPr>
                <w:ilvl w:val="0"/>
                <w:numId w:val="35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Decisions and ministerial mandates</w:t>
            </w:r>
          </w:p>
          <w:p w14:paraId="21143980" w14:textId="77777777" w:rsidR="00CC22B5" w:rsidRPr="004969A5" w:rsidRDefault="00CC22B5" w:rsidP="00CC22B5">
            <w:pPr>
              <w:numPr>
                <w:ilvl w:val="0"/>
                <w:numId w:val="35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The moratorium on customs duties</w:t>
            </w:r>
          </w:p>
          <w:p w14:paraId="1FEEB147" w14:textId="77777777" w:rsidR="00CC22B5" w:rsidRPr="004969A5" w:rsidRDefault="00CC22B5" w:rsidP="00CC22B5">
            <w:pPr>
              <w:numPr>
                <w:ilvl w:val="0"/>
                <w:numId w:val="35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Discussions in the WTO bodies</w:t>
            </w:r>
          </w:p>
          <w:p w14:paraId="2313B91A" w14:textId="0A57BDB8" w:rsidR="00CC22B5" w:rsidRDefault="00CC22B5" w:rsidP="00CC22B5">
            <w:pPr>
              <w:numPr>
                <w:ilvl w:val="0"/>
                <w:numId w:val="35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1</w:t>
            </w:r>
            <w:r>
              <w:rPr>
                <w:szCs w:val="18"/>
              </w:rPr>
              <w:t>2</w:t>
            </w:r>
            <w:r w:rsidRPr="004969A5">
              <w:rPr>
                <w:szCs w:val="18"/>
                <w:vertAlign w:val="superscript"/>
              </w:rPr>
              <w:t>th</w:t>
            </w:r>
            <w:r w:rsidRPr="004969A5">
              <w:rPr>
                <w:szCs w:val="18"/>
              </w:rPr>
              <w:t xml:space="preserve"> Ministerial Conference</w:t>
            </w:r>
            <w:r>
              <w:rPr>
                <w:szCs w:val="18"/>
              </w:rPr>
              <w:t xml:space="preserve"> Decision and way forward</w:t>
            </w:r>
          </w:p>
          <w:p w14:paraId="46B0D8C9" w14:textId="77777777" w:rsidR="00CC22B5" w:rsidRPr="004969A5" w:rsidRDefault="00CC22B5" w:rsidP="00CC22B5">
            <w:pPr>
              <w:ind w:left="720"/>
              <w:contextualSpacing/>
              <w:jc w:val="left"/>
              <w:rPr>
                <w:szCs w:val="18"/>
              </w:rPr>
            </w:pPr>
          </w:p>
        </w:tc>
        <w:tc>
          <w:tcPr>
            <w:tcW w:w="2247" w:type="dxa"/>
          </w:tcPr>
          <w:p w14:paraId="27C43BBA" w14:textId="77777777" w:rsidR="00CC22B5" w:rsidRDefault="00CC22B5" w:rsidP="00CC22B5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WTO</w:t>
            </w:r>
          </w:p>
          <w:p w14:paraId="097975A8" w14:textId="2E425021" w:rsidR="00CC22B5" w:rsidRPr="004969A5" w:rsidRDefault="00CC22B5" w:rsidP="00CC22B5">
            <w:pPr>
              <w:jc w:val="left"/>
              <w:rPr>
                <w:szCs w:val="18"/>
              </w:rPr>
            </w:pPr>
          </w:p>
        </w:tc>
      </w:tr>
      <w:tr w:rsidR="00CC22B5" w:rsidRPr="00B33BC0" w14:paraId="1FDC7953" w14:textId="77777777" w:rsidTr="001C618E">
        <w:tc>
          <w:tcPr>
            <w:tcW w:w="1696" w:type="dxa"/>
          </w:tcPr>
          <w:p w14:paraId="0BD4E139" w14:textId="7DC9DD51" w:rsidR="00CC22B5" w:rsidRPr="00B33BC0" w:rsidRDefault="00CC22B5" w:rsidP="00CC22B5">
            <w:pPr>
              <w:ind w:left="-31"/>
              <w:jc w:val="left"/>
              <w:rPr>
                <w:i/>
                <w:iCs/>
                <w:szCs w:val="18"/>
              </w:rPr>
            </w:pPr>
            <w:r w:rsidRPr="00B33BC0">
              <w:rPr>
                <w:i/>
                <w:iCs/>
                <w:szCs w:val="18"/>
              </w:rPr>
              <w:t>11h</w:t>
            </w:r>
            <w:r>
              <w:rPr>
                <w:i/>
                <w:iCs/>
                <w:szCs w:val="18"/>
              </w:rPr>
              <w:t>45</w:t>
            </w:r>
            <w:r w:rsidRPr="00B33BC0">
              <w:rPr>
                <w:i/>
                <w:iCs/>
                <w:szCs w:val="18"/>
              </w:rPr>
              <w:t xml:space="preserve"> – 1</w:t>
            </w:r>
            <w:r>
              <w:rPr>
                <w:i/>
                <w:iCs/>
                <w:szCs w:val="18"/>
              </w:rPr>
              <w:t>2</w:t>
            </w:r>
            <w:r w:rsidRPr="00B33BC0">
              <w:rPr>
                <w:i/>
                <w:iCs/>
                <w:szCs w:val="18"/>
              </w:rPr>
              <w:t>h</w:t>
            </w:r>
            <w:r>
              <w:rPr>
                <w:i/>
                <w:iCs/>
                <w:szCs w:val="18"/>
              </w:rPr>
              <w:t>0</w:t>
            </w:r>
            <w:r w:rsidRPr="00B33BC0">
              <w:rPr>
                <w:i/>
                <w:iCs/>
                <w:szCs w:val="18"/>
              </w:rPr>
              <w:t>0</w:t>
            </w:r>
          </w:p>
          <w:p w14:paraId="7F642C43" w14:textId="20AC44B7" w:rsidR="00CC22B5" w:rsidRPr="00B33BC0" w:rsidRDefault="00CC22B5" w:rsidP="00CC22B5">
            <w:pPr>
              <w:ind w:left="-31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5103" w:type="dxa"/>
          </w:tcPr>
          <w:p w14:paraId="41030FD5" w14:textId="11D998BE" w:rsidR="00CC22B5" w:rsidRPr="00B33BC0" w:rsidRDefault="00CC22B5" w:rsidP="00CC22B5">
            <w:pPr>
              <w:widowControl w:val="0"/>
              <w:jc w:val="left"/>
              <w:rPr>
                <w:bCs/>
                <w:i/>
                <w:iCs/>
                <w:szCs w:val="18"/>
              </w:rPr>
            </w:pPr>
            <w:r w:rsidRPr="00B33BC0">
              <w:rPr>
                <w:bCs/>
                <w:i/>
                <w:iCs/>
                <w:szCs w:val="18"/>
              </w:rPr>
              <w:t>Tea/coffee break</w:t>
            </w:r>
          </w:p>
        </w:tc>
        <w:tc>
          <w:tcPr>
            <w:tcW w:w="2247" w:type="dxa"/>
          </w:tcPr>
          <w:p w14:paraId="2D834435" w14:textId="77777777" w:rsidR="00CC22B5" w:rsidRPr="00B33BC0" w:rsidRDefault="00CC22B5" w:rsidP="00CC22B5">
            <w:pPr>
              <w:rPr>
                <w:i/>
                <w:iCs/>
                <w:szCs w:val="18"/>
              </w:rPr>
            </w:pPr>
          </w:p>
        </w:tc>
      </w:tr>
      <w:tr w:rsidR="00CC22B5" w:rsidRPr="004969A5" w14:paraId="07F7FC09" w14:textId="77777777" w:rsidTr="001C618E">
        <w:tc>
          <w:tcPr>
            <w:tcW w:w="1696" w:type="dxa"/>
          </w:tcPr>
          <w:p w14:paraId="2D1D6902" w14:textId="5C9BD246" w:rsidR="00CC22B5" w:rsidRPr="004969A5" w:rsidRDefault="00CC22B5" w:rsidP="00CC22B5">
            <w:pPr>
              <w:ind w:left="-31"/>
              <w:jc w:val="left"/>
              <w:rPr>
                <w:szCs w:val="18"/>
              </w:rPr>
            </w:pPr>
            <w:r>
              <w:rPr>
                <w:szCs w:val="18"/>
              </w:rPr>
              <w:t>12h00 – 14h30</w:t>
            </w:r>
          </w:p>
        </w:tc>
        <w:tc>
          <w:tcPr>
            <w:tcW w:w="5103" w:type="dxa"/>
          </w:tcPr>
          <w:p w14:paraId="0F27F182" w14:textId="77777777" w:rsidR="00CC22B5" w:rsidRDefault="00CC22B5" w:rsidP="00CC22B5">
            <w:pPr>
              <w:widowControl w:val="0"/>
              <w:jc w:val="left"/>
              <w:rPr>
                <w:b/>
                <w:szCs w:val="18"/>
              </w:rPr>
            </w:pPr>
            <w:r w:rsidRPr="004969A5">
              <w:rPr>
                <w:b/>
                <w:szCs w:val="18"/>
              </w:rPr>
              <w:t>WTO Agreements and their relevance to electronic commerce</w:t>
            </w:r>
          </w:p>
          <w:p w14:paraId="0A68CCB7" w14:textId="77777777" w:rsidR="00CC22B5" w:rsidRPr="004969A5" w:rsidRDefault="00CC22B5" w:rsidP="00CC22B5">
            <w:pPr>
              <w:widowControl w:val="0"/>
              <w:jc w:val="left"/>
              <w:rPr>
                <w:bCs/>
                <w:szCs w:val="18"/>
              </w:rPr>
            </w:pPr>
          </w:p>
          <w:p w14:paraId="71823CB4" w14:textId="77777777" w:rsidR="00CC22B5" w:rsidRPr="004969A5" w:rsidRDefault="00CC22B5" w:rsidP="00CC22B5">
            <w:pPr>
              <w:widowControl w:val="0"/>
              <w:numPr>
                <w:ilvl w:val="0"/>
                <w:numId w:val="36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GATT</w:t>
            </w:r>
          </w:p>
          <w:p w14:paraId="2C5FB662" w14:textId="77777777" w:rsidR="00CC22B5" w:rsidRPr="004969A5" w:rsidRDefault="00CC22B5" w:rsidP="00CC22B5">
            <w:pPr>
              <w:widowControl w:val="0"/>
              <w:numPr>
                <w:ilvl w:val="0"/>
                <w:numId w:val="36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GATS</w:t>
            </w:r>
          </w:p>
          <w:p w14:paraId="6EE4A424" w14:textId="77777777" w:rsidR="00CC22B5" w:rsidRDefault="00CC22B5" w:rsidP="00CC22B5">
            <w:pPr>
              <w:widowControl w:val="0"/>
              <w:numPr>
                <w:ilvl w:val="0"/>
                <w:numId w:val="36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TRIPS</w:t>
            </w:r>
          </w:p>
          <w:p w14:paraId="5479F169" w14:textId="77777777" w:rsidR="00CC22B5" w:rsidRDefault="00CC22B5" w:rsidP="00CC22B5">
            <w:pPr>
              <w:widowControl w:val="0"/>
              <w:numPr>
                <w:ilvl w:val="0"/>
                <w:numId w:val="36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TFA</w:t>
            </w:r>
          </w:p>
          <w:p w14:paraId="5F39A459" w14:textId="77777777" w:rsidR="00CC22B5" w:rsidRPr="004969A5" w:rsidRDefault="00CC22B5" w:rsidP="00CC22B5">
            <w:pPr>
              <w:contextualSpacing/>
              <w:jc w:val="left"/>
              <w:rPr>
                <w:b/>
                <w:szCs w:val="18"/>
              </w:rPr>
            </w:pPr>
          </w:p>
        </w:tc>
        <w:tc>
          <w:tcPr>
            <w:tcW w:w="2247" w:type="dxa"/>
          </w:tcPr>
          <w:p w14:paraId="23F96DE0" w14:textId="77777777" w:rsidR="00CC22B5" w:rsidRDefault="00CC22B5" w:rsidP="00CC22B5">
            <w:pPr>
              <w:rPr>
                <w:szCs w:val="18"/>
              </w:rPr>
            </w:pPr>
            <w:r>
              <w:rPr>
                <w:szCs w:val="18"/>
              </w:rPr>
              <w:t>WTO</w:t>
            </w:r>
          </w:p>
          <w:p w14:paraId="4162D7A7" w14:textId="4108CBCB" w:rsidR="00CC22B5" w:rsidRPr="004969A5" w:rsidRDefault="00CC22B5" w:rsidP="00CC22B5">
            <w:pPr>
              <w:rPr>
                <w:szCs w:val="18"/>
              </w:rPr>
            </w:pPr>
          </w:p>
        </w:tc>
      </w:tr>
    </w:tbl>
    <w:p w14:paraId="40D3EC4E" w14:textId="77777777" w:rsidR="004969A5" w:rsidRDefault="004969A5" w:rsidP="004969A5">
      <w:pPr>
        <w:jc w:val="center"/>
        <w:rPr>
          <w:rFonts w:eastAsiaTheme="minorHAnsi" w:cstheme="minorBidi"/>
          <w:b/>
          <w:szCs w:val="18"/>
        </w:rPr>
      </w:pPr>
    </w:p>
    <w:p w14:paraId="14273F6E" w14:textId="77777777" w:rsidR="00173BE6" w:rsidRDefault="00173BE6">
      <w:pPr>
        <w:jc w:val="left"/>
        <w:rPr>
          <w:rFonts w:eastAsiaTheme="minorHAnsi" w:cstheme="minorBidi"/>
          <w:b/>
          <w:szCs w:val="18"/>
        </w:rPr>
      </w:pPr>
      <w:r>
        <w:rPr>
          <w:rFonts w:eastAsiaTheme="minorHAnsi" w:cstheme="minorBidi"/>
          <w:b/>
          <w:szCs w:val="18"/>
        </w:rPr>
        <w:br w:type="page"/>
      </w:r>
    </w:p>
    <w:p w14:paraId="04E98E3F" w14:textId="54DC129D" w:rsidR="004969A5" w:rsidRDefault="00426855" w:rsidP="00505F31">
      <w:pPr>
        <w:jc w:val="left"/>
        <w:rPr>
          <w:rFonts w:eastAsiaTheme="minorHAnsi" w:cstheme="minorBidi"/>
          <w:b/>
          <w:szCs w:val="18"/>
        </w:rPr>
      </w:pPr>
      <w:r>
        <w:rPr>
          <w:rFonts w:eastAsiaTheme="minorHAnsi" w:cstheme="minorBidi"/>
          <w:b/>
          <w:szCs w:val="18"/>
        </w:rPr>
        <w:lastRenderedPageBreak/>
        <w:t>Wednesday 14 December</w:t>
      </w:r>
    </w:p>
    <w:p w14:paraId="0F02AED4" w14:textId="77777777" w:rsidR="00505F31" w:rsidRPr="004969A5" w:rsidRDefault="00505F31" w:rsidP="00505F31">
      <w:pPr>
        <w:jc w:val="left"/>
        <w:rPr>
          <w:rFonts w:eastAsiaTheme="minorHAnsi" w:cstheme="minorBidi"/>
          <w:b/>
          <w:szCs w:val="18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1696"/>
        <w:gridCol w:w="5103"/>
        <w:gridCol w:w="2247"/>
        <w:gridCol w:w="21"/>
      </w:tblGrid>
      <w:tr w:rsidR="00173BE6" w:rsidRPr="004969A5" w14:paraId="2DC3D752" w14:textId="77777777" w:rsidTr="00CC22B5">
        <w:trPr>
          <w:trHeight w:val="743"/>
        </w:trPr>
        <w:tc>
          <w:tcPr>
            <w:tcW w:w="1696" w:type="dxa"/>
          </w:tcPr>
          <w:p w14:paraId="03291EDE" w14:textId="683A5EBF" w:rsidR="00173BE6" w:rsidRPr="004969A5" w:rsidRDefault="00B33BC0" w:rsidP="00EE4ECC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9h00 – 9h30</w:t>
            </w:r>
          </w:p>
        </w:tc>
        <w:tc>
          <w:tcPr>
            <w:tcW w:w="5103" w:type="dxa"/>
          </w:tcPr>
          <w:p w14:paraId="5B91D548" w14:textId="53442BF9" w:rsidR="00173BE6" w:rsidRDefault="00173BE6" w:rsidP="00CC22B5">
            <w:pPr>
              <w:jc w:val="left"/>
              <w:rPr>
                <w:b/>
                <w:szCs w:val="18"/>
              </w:rPr>
            </w:pPr>
            <w:r w:rsidRPr="004969A5">
              <w:rPr>
                <w:b/>
                <w:szCs w:val="18"/>
              </w:rPr>
              <w:t>Electronic commerce in regional trade agreements</w:t>
            </w:r>
          </w:p>
          <w:p w14:paraId="7957DBA6" w14:textId="77777777" w:rsidR="005325C5" w:rsidRDefault="005325C5" w:rsidP="00CC22B5">
            <w:pPr>
              <w:jc w:val="left"/>
              <w:rPr>
                <w:b/>
                <w:szCs w:val="18"/>
              </w:rPr>
            </w:pPr>
          </w:p>
          <w:p w14:paraId="71C4DBE7" w14:textId="77777777" w:rsidR="00173BE6" w:rsidRPr="004969A5" w:rsidRDefault="00173BE6" w:rsidP="00CC22B5">
            <w:pPr>
              <w:numPr>
                <w:ilvl w:val="0"/>
                <w:numId w:val="38"/>
              </w:numPr>
              <w:contextualSpacing/>
              <w:jc w:val="left"/>
              <w:rPr>
                <w:b/>
                <w:szCs w:val="18"/>
              </w:rPr>
            </w:pPr>
            <w:r w:rsidRPr="004969A5">
              <w:rPr>
                <w:szCs w:val="18"/>
              </w:rPr>
              <w:t>Main obligations and disciplines</w:t>
            </w:r>
          </w:p>
          <w:p w14:paraId="28351299" w14:textId="77777777" w:rsidR="00173BE6" w:rsidRPr="00324434" w:rsidRDefault="00173BE6" w:rsidP="00CC22B5">
            <w:pPr>
              <w:ind w:left="360"/>
              <w:contextualSpacing/>
              <w:jc w:val="left"/>
              <w:rPr>
                <w:b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7173DCB" w14:textId="77777777" w:rsidR="00173BE6" w:rsidRPr="00CC22B5" w:rsidRDefault="00173BE6" w:rsidP="00E54DA3">
            <w:pPr>
              <w:contextualSpacing/>
              <w:jc w:val="left"/>
              <w:rPr>
                <w:szCs w:val="18"/>
              </w:rPr>
            </w:pPr>
            <w:r w:rsidRPr="00CC22B5">
              <w:rPr>
                <w:szCs w:val="18"/>
              </w:rPr>
              <w:t>WTO</w:t>
            </w:r>
          </w:p>
          <w:p w14:paraId="71AA4FC9" w14:textId="7A181EE5" w:rsidR="00173BE6" w:rsidRPr="00CC22B5" w:rsidRDefault="00173BE6" w:rsidP="00E54DA3">
            <w:pPr>
              <w:contextualSpacing/>
              <w:jc w:val="left"/>
              <w:rPr>
                <w:szCs w:val="18"/>
              </w:rPr>
            </w:pPr>
          </w:p>
        </w:tc>
      </w:tr>
      <w:tr w:rsidR="00CC22B5" w:rsidRPr="00B33BC0" w14:paraId="019AE667" w14:textId="77777777" w:rsidTr="00CC22B5">
        <w:trPr>
          <w:gridAfter w:val="1"/>
          <w:wAfter w:w="21" w:type="dxa"/>
        </w:trPr>
        <w:tc>
          <w:tcPr>
            <w:tcW w:w="1696" w:type="dxa"/>
          </w:tcPr>
          <w:p w14:paraId="72A23BC0" w14:textId="77777777" w:rsidR="00CC22B5" w:rsidRPr="00B33BC0" w:rsidRDefault="00CC22B5" w:rsidP="009E6D6F">
            <w:pPr>
              <w:ind w:left="-31"/>
              <w:jc w:val="left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9</w:t>
            </w:r>
            <w:r w:rsidRPr="00B33BC0">
              <w:rPr>
                <w:i/>
                <w:iCs/>
                <w:szCs w:val="18"/>
              </w:rPr>
              <w:t>h</w:t>
            </w:r>
            <w:r>
              <w:rPr>
                <w:i/>
                <w:iCs/>
                <w:szCs w:val="18"/>
              </w:rPr>
              <w:t>3</w:t>
            </w:r>
            <w:r w:rsidRPr="00B33BC0">
              <w:rPr>
                <w:i/>
                <w:iCs/>
                <w:szCs w:val="18"/>
              </w:rPr>
              <w:t xml:space="preserve">0 – </w:t>
            </w:r>
            <w:r>
              <w:rPr>
                <w:i/>
                <w:iCs/>
                <w:szCs w:val="18"/>
              </w:rPr>
              <w:t>9</w:t>
            </w:r>
            <w:r w:rsidRPr="00B33BC0">
              <w:rPr>
                <w:i/>
                <w:iCs/>
                <w:szCs w:val="18"/>
              </w:rPr>
              <w:t>h</w:t>
            </w:r>
            <w:r>
              <w:rPr>
                <w:i/>
                <w:iCs/>
                <w:szCs w:val="18"/>
              </w:rPr>
              <w:t>45</w:t>
            </w:r>
          </w:p>
          <w:p w14:paraId="54DB1C9A" w14:textId="77777777" w:rsidR="00CC22B5" w:rsidRPr="00B33BC0" w:rsidRDefault="00CC22B5" w:rsidP="009E6D6F">
            <w:pPr>
              <w:ind w:left="-31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5103" w:type="dxa"/>
          </w:tcPr>
          <w:p w14:paraId="74E5107E" w14:textId="77777777" w:rsidR="00CC22B5" w:rsidRPr="00B33BC0" w:rsidRDefault="00CC22B5" w:rsidP="009E6D6F">
            <w:pPr>
              <w:widowControl w:val="0"/>
              <w:jc w:val="left"/>
              <w:rPr>
                <w:bCs/>
                <w:i/>
                <w:iCs/>
                <w:szCs w:val="18"/>
              </w:rPr>
            </w:pPr>
            <w:r w:rsidRPr="00B33BC0">
              <w:rPr>
                <w:bCs/>
                <w:i/>
                <w:iCs/>
                <w:szCs w:val="18"/>
              </w:rPr>
              <w:t>Tea/coffee break</w:t>
            </w:r>
          </w:p>
        </w:tc>
        <w:tc>
          <w:tcPr>
            <w:tcW w:w="2247" w:type="dxa"/>
          </w:tcPr>
          <w:p w14:paraId="12B695BB" w14:textId="77777777" w:rsidR="00CC22B5" w:rsidRPr="00B33BC0" w:rsidRDefault="00CC22B5" w:rsidP="009E6D6F">
            <w:pPr>
              <w:rPr>
                <w:i/>
                <w:iCs/>
                <w:szCs w:val="18"/>
              </w:rPr>
            </w:pPr>
          </w:p>
        </w:tc>
      </w:tr>
      <w:tr w:rsidR="00441A92" w:rsidRPr="00876241" w14:paraId="4A9468A5" w14:textId="77777777" w:rsidTr="00CC22B5">
        <w:tc>
          <w:tcPr>
            <w:tcW w:w="1696" w:type="dxa"/>
            <w:tcBorders>
              <w:bottom w:val="single" w:sz="4" w:space="0" w:color="auto"/>
            </w:tcBorders>
          </w:tcPr>
          <w:p w14:paraId="40BD7288" w14:textId="4027B86B" w:rsidR="00441A92" w:rsidRPr="004969A5" w:rsidRDefault="00B33BC0" w:rsidP="00EE4ECC">
            <w:pPr>
              <w:widowControl w:val="0"/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9h</w:t>
            </w:r>
            <w:r w:rsidR="00CC22B5">
              <w:rPr>
                <w:szCs w:val="18"/>
              </w:rPr>
              <w:t>45</w:t>
            </w:r>
            <w:r>
              <w:rPr>
                <w:szCs w:val="18"/>
              </w:rPr>
              <w:t xml:space="preserve"> – 11h</w:t>
            </w:r>
            <w:r w:rsidR="009371A1">
              <w:rPr>
                <w:szCs w:val="18"/>
              </w:rPr>
              <w:t>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EDFAF96" w14:textId="3DDE6CE7" w:rsidR="00441A92" w:rsidRDefault="004C7443" w:rsidP="00CC22B5">
            <w:pPr>
              <w:widowControl w:val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Plurilateral work on e-commerce</w:t>
            </w:r>
          </w:p>
          <w:p w14:paraId="20760CD6" w14:textId="77777777" w:rsidR="005325C5" w:rsidRDefault="005325C5" w:rsidP="00CC22B5">
            <w:pPr>
              <w:widowControl w:val="0"/>
              <w:jc w:val="left"/>
              <w:rPr>
                <w:b/>
                <w:szCs w:val="18"/>
              </w:rPr>
            </w:pPr>
          </w:p>
          <w:p w14:paraId="17E27343" w14:textId="77777777" w:rsidR="004C7443" w:rsidRDefault="004C7443" w:rsidP="00CC22B5">
            <w:pPr>
              <w:widowControl w:val="0"/>
              <w:numPr>
                <w:ilvl w:val="0"/>
                <w:numId w:val="43"/>
              </w:numPr>
              <w:contextualSpacing/>
              <w:jc w:val="left"/>
              <w:rPr>
                <w:bCs/>
                <w:szCs w:val="18"/>
              </w:rPr>
            </w:pPr>
            <w:r w:rsidRPr="004C7443">
              <w:rPr>
                <w:bCs/>
                <w:szCs w:val="18"/>
              </w:rPr>
              <w:t>J</w:t>
            </w:r>
            <w:r>
              <w:rPr>
                <w:bCs/>
                <w:szCs w:val="18"/>
              </w:rPr>
              <w:t xml:space="preserve">oint Statement Initiative </w:t>
            </w:r>
            <w:r w:rsidRPr="004C7443">
              <w:rPr>
                <w:bCs/>
                <w:szCs w:val="18"/>
              </w:rPr>
              <w:t>negotiations</w:t>
            </w:r>
          </w:p>
          <w:p w14:paraId="4E521215" w14:textId="1DC4B89F" w:rsidR="004C7443" w:rsidRDefault="004C7443" w:rsidP="00CC22B5">
            <w:pPr>
              <w:widowControl w:val="0"/>
              <w:numPr>
                <w:ilvl w:val="0"/>
                <w:numId w:val="43"/>
              </w:numPr>
              <w:contextualSpacing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Overview</w:t>
            </w:r>
          </w:p>
          <w:p w14:paraId="4581E752" w14:textId="46723BAD" w:rsidR="004C7443" w:rsidRDefault="004C7443" w:rsidP="00CC22B5">
            <w:pPr>
              <w:widowControl w:val="0"/>
              <w:numPr>
                <w:ilvl w:val="0"/>
                <w:numId w:val="43"/>
              </w:numPr>
              <w:contextualSpacing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Issues under discussion</w:t>
            </w:r>
          </w:p>
          <w:p w14:paraId="179F8002" w14:textId="6E69455A" w:rsidR="004C7443" w:rsidRDefault="004C7443" w:rsidP="00CC22B5">
            <w:pPr>
              <w:widowControl w:val="0"/>
              <w:numPr>
                <w:ilvl w:val="0"/>
                <w:numId w:val="43"/>
              </w:numPr>
              <w:contextualSpacing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S</w:t>
            </w:r>
            <w:r w:rsidRPr="004C7443">
              <w:rPr>
                <w:bCs/>
                <w:szCs w:val="18"/>
              </w:rPr>
              <w:t>tate of play</w:t>
            </w:r>
          </w:p>
          <w:p w14:paraId="57968E1F" w14:textId="77777777" w:rsidR="00CC22B5" w:rsidRDefault="00CC22B5" w:rsidP="00CC22B5">
            <w:pPr>
              <w:widowControl w:val="0"/>
              <w:contextualSpacing/>
              <w:jc w:val="left"/>
              <w:rPr>
                <w:bCs/>
                <w:szCs w:val="18"/>
              </w:rPr>
            </w:pPr>
          </w:p>
          <w:p w14:paraId="6EA99E11" w14:textId="0855BADF" w:rsidR="00CC22B5" w:rsidRPr="00CC22B5" w:rsidRDefault="00CC22B5" w:rsidP="00CC22B5">
            <w:pPr>
              <w:widowControl w:val="0"/>
              <w:numPr>
                <w:ilvl w:val="0"/>
                <w:numId w:val="43"/>
              </w:numPr>
              <w:contextualSpacing/>
              <w:jc w:val="left"/>
              <w:rPr>
                <w:iCs/>
                <w:szCs w:val="18"/>
              </w:rPr>
            </w:pPr>
            <w:r w:rsidRPr="00CC22B5">
              <w:rPr>
                <w:bCs/>
                <w:szCs w:val="18"/>
              </w:rPr>
              <w:t>Experience-sharing</w:t>
            </w:r>
          </w:p>
          <w:p w14:paraId="6CD7F0B6" w14:textId="71C005C0" w:rsidR="00CC22B5" w:rsidRPr="004969A5" w:rsidRDefault="00CC22B5" w:rsidP="00CC22B5">
            <w:pPr>
              <w:widowControl w:val="0"/>
              <w:contextualSpacing/>
              <w:jc w:val="left"/>
              <w:rPr>
                <w:i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F42F977" w14:textId="77777777" w:rsidR="009371A1" w:rsidRDefault="009371A1" w:rsidP="00173BE6">
            <w:pPr>
              <w:widowControl w:val="0"/>
              <w:jc w:val="left"/>
              <w:rPr>
                <w:szCs w:val="18"/>
              </w:rPr>
            </w:pPr>
          </w:p>
          <w:p w14:paraId="30756A77" w14:textId="77777777" w:rsidR="009371A1" w:rsidRDefault="009371A1" w:rsidP="00173BE6">
            <w:pPr>
              <w:widowControl w:val="0"/>
              <w:jc w:val="left"/>
              <w:rPr>
                <w:szCs w:val="18"/>
              </w:rPr>
            </w:pPr>
          </w:p>
          <w:p w14:paraId="6219B94B" w14:textId="1768F46B" w:rsidR="00441A92" w:rsidRPr="00CC22B5" w:rsidRDefault="00441A92" w:rsidP="00173BE6">
            <w:pPr>
              <w:widowControl w:val="0"/>
              <w:jc w:val="left"/>
              <w:rPr>
                <w:szCs w:val="18"/>
              </w:rPr>
            </w:pPr>
            <w:r w:rsidRPr="00CC22B5">
              <w:rPr>
                <w:szCs w:val="18"/>
              </w:rPr>
              <w:t>WTO</w:t>
            </w:r>
          </w:p>
          <w:p w14:paraId="2F2A7166" w14:textId="0A4D1140" w:rsidR="00CC22B5" w:rsidRPr="00CC22B5" w:rsidRDefault="00CC22B5" w:rsidP="00173BE6">
            <w:pPr>
              <w:widowControl w:val="0"/>
              <w:jc w:val="left"/>
              <w:rPr>
                <w:szCs w:val="18"/>
              </w:rPr>
            </w:pPr>
          </w:p>
          <w:p w14:paraId="47ECF024" w14:textId="67C575CF" w:rsidR="00CC22B5" w:rsidRPr="00CC22B5" w:rsidRDefault="00CC22B5" w:rsidP="00173BE6">
            <w:pPr>
              <w:widowControl w:val="0"/>
              <w:jc w:val="left"/>
              <w:rPr>
                <w:szCs w:val="18"/>
              </w:rPr>
            </w:pPr>
          </w:p>
          <w:p w14:paraId="1D457326" w14:textId="0C5F3054" w:rsidR="00CC22B5" w:rsidRPr="00CC22B5" w:rsidRDefault="00CC22B5" w:rsidP="00173BE6">
            <w:pPr>
              <w:widowControl w:val="0"/>
              <w:jc w:val="left"/>
              <w:rPr>
                <w:szCs w:val="18"/>
              </w:rPr>
            </w:pPr>
          </w:p>
          <w:p w14:paraId="3ACDD0D8" w14:textId="04D1CF81" w:rsidR="00CC22B5" w:rsidRPr="00CC22B5" w:rsidRDefault="00CC22B5" w:rsidP="00173BE6">
            <w:pPr>
              <w:widowControl w:val="0"/>
              <w:jc w:val="left"/>
              <w:rPr>
                <w:szCs w:val="18"/>
              </w:rPr>
            </w:pPr>
          </w:p>
          <w:p w14:paraId="338E213E" w14:textId="0EB7DCBA" w:rsidR="00CC22B5" w:rsidRPr="00CC22B5" w:rsidRDefault="00CC22B5" w:rsidP="00173BE6">
            <w:pPr>
              <w:widowControl w:val="0"/>
              <w:jc w:val="left"/>
              <w:rPr>
                <w:szCs w:val="18"/>
              </w:rPr>
            </w:pPr>
            <w:r w:rsidRPr="00CC22B5">
              <w:rPr>
                <w:szCs w:val="18"/>
              </w:rPr>
              <w:t>JSI participant</w:t>
            </w:r>
            <w:r>
              <w:rPr>
                <w:szCs w:val="18"/>
              </w:rPr>
              <w:t xml:space="preserve"> or </w:t>
            </w:r>
            <w:r w:rsidRPr="00CC22B5">
              <w:rPr>
                <w:szCs w:val="18"/>
              </w:rPr>
              <w:t>co-convener (</w:t>
            </w:r>
            <w:r>
              <w:rPr>
                <w:szCs w:val="18"/>
              </w:rPr>
              <w:t>by video-link)</w:t>
            </w:r>
          </w:p>
          <w:p w14:paraId="14DBAD4F" w14:textId="097F015E" w:rsidR="000C3C9A" w:rsidRPr="00CC22B5" w:rsidRDefault="000C3C9A" w:rsidP="00173BE6">
            <w:pPr>
              <w:widowControl w:val="0"/>
              <w:jc w:val="left"/>
              <w:rPr>
                <w:b/>
                <w:szCs w:val="18"/>
              </w:rPr>
            </w:pPr>
          </w:p>
        </w:tc>
      </w:tr>
      <w:tr w:rsidR="00B33BC0" w:rsidRPr="009371A1" w14:paraId="1C629699" w14:textId="77777777" w:rsidTr="00CC22B5">
        <w:tc>
          <w:tcPr>
            <w:tcW w:w="1696" w:type="dxa"/>
          </w:tcPr>
          <w:p w14:paraId="1571DD04" w14:textId="3F2643BE" w:rsidR="00B33BC0" w:rsidRPr="009371A1" w:rsidRDefault="00B33BC0" w:rsidP="00EE4ECC">
            <w:pPr>
              <w:ind w:left="-59"/>
              <w:jc w:val="left"/>
              <w:rPr>
                <w:i/>
                <w:iCs/>
                <w:szCs w:val="18"/>
              </w:rPr>
            </w:pPr>
            <w:r w:rsidRPr="009371A1">
              <w:rPr>
                <w:i/>
                <w:iCs/>
                <w:szCs w:val="18"/>
              </w:rPr>
              <w:t>11h</w:t>
            </w:r>
            <w:r w:rsidR="009371A1">
              <w:rPr>
                <w:i/>
                <w:iCs/>
                <w:szCs w:val="18"/>
              </w:rPr>
              <w:t>30</w:t>
            </w:r>
            <w:r w:rsidRPr="009371A1">
              <w:rPr>
                <w:i/>
                <w:iCs/>
                <w:szCs w:val="18"/>
              </w:rPr>
              <w:t xml:space="preserve"> – 1</w:t>
            </w:r>
            <w:r w:rsidR="009371A1">
              <w:rPr>
                <w:i/>
                <w:iCs/>
                <w:szCs w:val="18"/>
              </w:rPr>
              <w:t>1</w:t>
            </w:r>
            <w:r w:rsidRPr="009371A1">
              <w:rPr>
                <w:i/>
                <w:iCs/>
                <w:szCs w:val="18"/>
              </w:rPr>
              <w:t>h</w:t>
            </w:r>
            <w:r w:rsidR="009371A1">
              <w:rPr>
                <w:i/>
                <w:iCs/>
                <w:szCs w:val="18"/>
              </w:rPr>
              <w:t>45</w:t>
            </w:r>
          </w:p>
        </w:tc>
        <w:tc>
          <w:tcPr>
            <w:tcW w:w="5103" w:type="dxa"/>
          </w:tcPr>
          <w:p w14:paraId="71BFA47D" w14:textId="77777777" w:rsidR="00B33BC0" w:rsidRPr="009371A1" w:rsidRDefault="00B33BC0" w:rsidP="00CC22B5">
            <w:pPr>
              <w:jc w:val="left"/>
              <w:rPr>
                <w:bCs/>
                <w:i/>
                <w:iCs/>
                <w:szCs w:val="18"/>
              </w:rPr>
            </w:pPr>
            <w:r w:rsidRPr="009371A1">
              <w:rPr>
                <w:bCs/>
                <w:i/>
                <w:iCs/>
                <w:szCs w:val="18"/>
              </w:rPr>
              <w:t>Tea/coffee break</w:t>
            </w:r>
          </w:p>
          <w:p w14:paraId="4C38ABF5" w14:textId="63D4B20E" w:rsidR="00B33BC0" w:rsidRPr="009371A1" w:rsidRDefault="00B33BC0" w:rsidP="00CC22B5">
            <w:pPr>
              <w:jc w:val="left"/>
              <w:rPr>
                <w:bCs/>
                <w:i/>
                <w:iCs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529B71D" w14:textId="77777777" w:rsidR="00B33BC0" w:rsidRPr="009371A1" w:rsidRDefault="00B33BC0" w:rsidP="004C7443">
            <w:pPr>
              <w:jc w:val="left"/>
              <w:rPr>
                <w:bCs/>
                <w:i/>
                <w:iCs/>
                <w:szCs w:val="18"/>
              </w:rPr>
            </w:pPr>
          </w:p>
        </w:tc>
      </w:tr>
      <w:tr w:rsidR="004C7443" w:rsidRPr="004969A5" w14:paraId="019B5956" w14:textId="77777777" w:rsidTr="00CC22B5">
        <w:tc>
          <w:tcPr>
            <w:tcW w:w="1696" w:type="dxa"/>
          </w:tcPr>
          <w:p w14:paraId="50553C28" w14:textId="68C369EC" w:rsidR="004C7443" w:rsidRPr="004969A5" w:rsidRDefault="00B33BC0" w:rsidP="00EE4ECC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11h</w:t>
            </w:r>
            <w:r w:rsidR="009371A1">
              <w:rPr>
                <w:szCs w:val="18"/>
              </w:rPr>
              <w:t>45</w:t>
            </w:r>
            <w:r>
              <w:rPr>
                <w:szCs w:val="18"/>
              </w:rPr>
              <w:t xml:space="preserve"> – 12h45</w:t>
            </w:r>
          </w:p>
        </w:tc>
        <w:tc>
          <w:tcPr>
            <w:tcW w:w="5103" w:type="dxa"/>
          </w:tcPr>
          <w:p w14:paraId="3FBEE1AE" w14:textId="77777777" w:rsidR="004C7443" w:rsidRDefault="004C7443" w:rsidP="00CC22B5">
            <w:pPr>
              <w:jc w:val="left"/>
              <w:rPr>
                <w:b/>
                <w:szCs w:val="18"/>
              </w:rPr>
            </w:pPr>
            <w:r w:rsidRPr="004969A5">
              <w:rPr>
                <w:b/>
                <w:szCs w:val="18"/>
              </w:rPr>
              <w:t>National</w:t>
            </w:r>
            <w:r>
              <w:rPr>
                <w:b/>
                <w:szCs w:val="18"/>
              </w:rPr>
              <w:t xml:space="preserve"> and regional</w:t>
            </w:r>
            <w:r w:rsidRPr="004969A5">
              <w:rPr>
                <w:b/>
                <w:szCs w:val="18"/>
              </w:rPr>
              <w:t xml:space="preserve"> strategies for electronic commerce</w:t>
            </w:r>
          </w:p>
          <w:p w14:paraId="18E494D9" w14:textId="77777777" w:rsidR="004C7443" w:rsidRDefault="004C7443" w:rsidP="00CC22B5">
            <w:pPr>
              <w:jc w:val="left"/>
              <w:rPr>
                <w:b/>
                <w:szCs w:val="18"/>
              </w:rPr>
            </w:pPr>
          </w:p>
          <w:p w14:paraId="142F1676" w14:textId="77777777" w:rsidR="004C7443" w:rsidRPr="004969A5" w:rsidRDefault="004C7443" w:rsidP="00CC22B5">
            <w:pPr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National</w:t>
            </w:r>
            <w:r>
              <w:rPr>
                <w:szCs w:val="18"/>
              </w:rPr>
              <w:t xml:space="preserve"> and regional</w:t>
            </w:r>
            <w:r w:rsidRPr="004969A5">
              <w:rPr>
                <w:szCs w:val="18"/>
              </w:rPr>
              <w:t xml:space="preserve"> policies and initiatives</w:t>
            </w:r>
            <w:r>
              <w:rPr>
                <w:szCs w:val="18"/>
              </w:rPr>
              <w:t>:</w:t>
            </w:r>
          </w:p>
          <w:p w14:paraId="6D7D673C" w14:textId="77777777" w:rsidR="004C7443" w:rsidRPr="004969A5" w:rsidRDefault="004C7443" w:rsidP="00CC22B5">
            <w:pPr>
              <w:numPr>
                <w:ilvl w:val="0"/>
                <w:numId w:val="34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National projects and plans</w:t>
            </w:r>
          </w:p>
          <w:p w14:paraId="7EEE55BD" w14:textId="77777777" w:rsidR="004C7443" w:rsidRDefault="004C7443" w:rsidP="00CC22B5">
            <w:pPr>
              <w:numPr>
                <w:ilvl w:val="0"/>
                <w:numId w:val="34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Domestic legal framework</w:t>
            </w:r>
          </w:p>
          <w:p w14:paraId="185C3810" w14:textId="77777777" w:rsidR="004C7443" w:rsidRDefault="004C7443" w:rsidP="00CC22B5">
            <w:pPr>
              <w:numPr>
                <w:ilvl w:val="0"/>
                <w:numId w:val="34"/>
              </w:numPr>
              <w:contextualSpacing/>
              <w:jc w:val="left"/>
              <w:rPr>
                <w:szCs w:val="18"/>
              </w:rPr>
            </w:pPr>
            <w:r>
              <w:rPr>
                <w:szCs w:val="18"/>
              </w:rPr>
              <w:t>Regional strategies</w:t>
            </w:r>
          </w:p>
          <w:p w14:paraId="70F19B9A" w14:textId="77777777" w:rsidR="004C7443" w:rsidRPr="004969A5" w:rsidRDefault="004C7443" w:rsidP="00CC22B5">
            <w:pPr>
              <w:jc w:val="left"/>
              <w:rPr>
                <w:b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A9DDC2A" w14:textId="3513FDFE" w:rsidR="004C7443" w:rsidRPr="00CC22B5" w:rsidRDefault="004C7443" w:rsidP="004C7443">
            <w:pPr>
              <w:jc w:val="left"/>
              <w:rPr>
                <w:bCs/>
                <w:szCs w:val="18"/>
              </w:rPr>
            </w:pPr>
            <w:r w:rsidRPr="00CC22B5">
              <w:rPr>
                <w:bCs/>
                <w:szCs w:val="18"/>
              </w:rPr>
              <w:t>(Government representatives)</w:t>
            </w:r>
          </w:p>
          <w:p w14:paraId="7FEB5150" w14:textId="77777777" w:rsidR="004C7443" w:rsidRPr="00CC22B5" w:rsidRDefault="004C7443" w:rsidP="00EE4ECC">
            <w:pPr>
              <w:jc w:val="left"/>
              <w:rPr>
                <w:szCs w:val="18"/>
              </w:rPr>
            </w:pPr>
          </w:p>
        </w:tc>
      </w:tr>
      <w:tr w:rsidR="004C7443" w:rsidRPr="004969A5" w14:paraId="3BA66F79" w14:textId="77777777" w:rsidTr="00CC22B5">
        <w:tc>
          <w:tcPr>
            <w:tcW w:w="1696" w:type="dxa"/>
          </w:tcPr>
          <w:p w14:paraId="0B958475" w14:textId="0C61FFE7" w:rsidR="004C7443" w:rsidRPr="004969A5" w:rsidRDefault="00B33BC0" w:rsidP="004C7443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12h45 – 14h00</w:t>
            </w:r>
          </w:p>
        </w:tc>
        <w:tc>
          <w:tcPr>
            <w:tcW w:w="5103" w:type="dxa"/>
          </w:tcPr>
          <w:p w14:paraId="60F313BE" w14:textId="77777777" w:rsidR="004C7443" w:rsidRDefault="004C7443" w:rsidP="00CC22B5">
            <w:pPr>
              <w:jc w:val="left"/>
              <w:rPr>
                <w:b/>
                <w:szCs w:val="18"/>
              </w:rPr>
            </w:pPr>
            <w:r w:rsidRPr="004969A5">
              <w:rPr>
                <w:b/>
                <w:szCs w:val="18"/>
              </w:rPr>
              <w:t>Electronic commerce in practice</w:t>
            </w:r>
            <w:r>
              <w:rPr>
                <w:b/>
                <w:szCs w:val="18"/>
              </w:rPr>
              <w:t xml:space="preserve"> in Oman</w:t>
            </w:r>
          </w:p>
          <w:p w14:paraId="68494DF1" w14:textId="77777777" w:rsidR="004C7443" w:rsidRDefault="004C7443" w:rsidP="00CC22B5">
            <w:pPr>
              <w:jc w:val="left"/>
              <w:rPr>
                <w:b/>
                <w:szCs w:val="18"/>
              </w:rPr>
            </w:pPr>
          </w:p>
          <w:p w14:paraId="5F40024C" w14:textId="77777777" w:rsidR="004C7443" w:rsidRPr="004969A5" w:rsidRDefault="004C7443" w:rsidP="00CC22B5">
            <w:pPr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Experiences of the private sector</w:t>
            </w:r>
            <w:r>
              <w:rPr>
                <w:szCs w:val="18"/>
              </w:rPr>
              <w:t>:</w:t>
            </w:r>
          </w:p>
          <w:p w14:paraId="35A4FF18" w14:textId="429ED3BD" w:rsidR="004C7443" w:rsidRDefault="004C7443" w:rsidP="00CC22B5">
            <w:pPr>
              <w:numPr>
                <w:ilvl w:val="0"/>
                <w:numId w:val="44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Opportunities</w:t>
            </w:r>
            <w:r w:rsidR="00CC22B5">
              <w:rPr>
                <w:szCs w:val="18"/>
              </w:rPr>
              <w:t xml:space="preserve"> and</w:t>
            </w:r>
            <w:r w:rsidRPr="004969A5">
              <w:rPr>
                <w:szCs w:val="18"/>
              </w:rPr>
              <w:t xml:space="preserve"> challenges</w:t>
            </w:r>
          </w:p>
          <w:p w14:paraId="02073CA6" w14:textId="77777777" w:rsidR="004C7443" w:rsidRPr="004969A5" w:rsidRDefault="004C7443" w:rsidP="00CC22B5">
            <w:pPr>
              <w:jc w:val="left"/>
              <w:rPr>
                <w:b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9FC2BDD" w14:textId="77777777" w:rsidR="004C7443" w:rsidRPr="00CC22B5" w:rsidRDefault="004C7443" w:rsidP="004C7443">
            <w:pPr>
              <w:jc w:val="left"/>
              <w:rPr>
                <w:bCs/>
                <w:szCs w:val="18"/>
              </w:rPr>
            </w:pPr>
            <w:r w:rsidRPr="00CC22B5">
              <w:rPr>
                <w:bCs/>
                <w:szCs w:val="18"/>
              </w:rPr>
              <w:t>(Private sector representatives - Names TBC)</w:t>
            </w:r>
          </w:p>
          <w:p w14:paraId="6AAE4BFF" w14:textId="77777777" w:rsidR="004C7443" w:rsidRPr="00CC22B5" w:rsidRDefault="004C7443" w:rsidP="004C7443">
            <w:pPr>
              <w:jc w:val="left"/>
              <w:rPr>
                <w:szCs w:val="18"/>
              </w:rPr>
            </w:pPr>
          </w:p>
        </w:tc>
      </w:tr>
      <w:tr w:rsidR="004C7443" w:rsidRPr="004969A5" w14:paraId="63AE4355" w14:textId="77777777" w:rsidTr="00CC22B5">
        <w:tc>
          <w:tcPr>
            <w:tcW w:w="1696" w:type="dxa"/>
          </w:tcPr>
          <w:p w14:paraId="1B8B6101" w14:textId="6764683C" w:rsidR="004C7443" w:rsidRPr="004969A5" w:rsidRDefault="00B33BC0" w:rsidP="004C7443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14h00 – 14h15</w:t>
            </w:r>
          </w:p>
        </w:tc>
        <w:tc>
          <w:tcPr>
            <w:tcW w:w="5103" w:type="dxa"/>
          </w:tcPr>
          <w:p w14:paraId="4D1525D3" w14:textId="6BD72BA1" w:rsidR="004C7443" w:rsidRDefault="004C7443" w:rsidP="00CC22B5">
            <w:pPr>
              <w:jc w:val="left"/>
              <w:rPr>
                <w:b/>
                <w:szCs w:val="18"/>
              </w:rPr>
            </w:pPr>
            <w:r w:rsidRPr="004969A5">
              <w:rPr>
                <w:b/>
                <w:szCs w:val="18"/>
              </w:rPr>
              <w:t>Workshop evaluation</w:t>
            </w:r>
          </w:p>
          <w:p w14:paraId="38B1C10A" w14:textId="77777777" w:rsidR="004C7443" w:rsidRDefault="004C7443" w:rsidP="00CC22B5">
            <w:pPr>
              <w:jc w:val="left"/>
              <w:rPr>
                <w:b/>
                <w:szCs w:val="18"/>
              </w:rPr>
            </w:pPr>
          </w:p>
          <w:p w14:paraId="51ABF0D0" w14:textId="77777777" w:rsidR="004C7443" w:rsidRDefault="004C7443" w:rsidP="00CC22B5">
            <w:pPr>
              <w:numPr>
                <w:ilvl w:val="0"/>
                <w:numId w:val="42"/>
              </w:numPr>
              <w:contextualSpacing/>
              <w:jc w:val="left"/>
              <w:rPr>
                <w:i/>
                <w:szCs w:val="18"/>
              </w:rPr>
            </w:pPr>
            <w:r w:rsidRPr="004969A5">
              <w:rPr>
                <w:i/>
                <w:szCs w:val="18"/>
              </w:rPr>
              <w:t>Participants complete the workshop evaluation forms</w:t>
            </w:r>
          </w:p>
          <w:p w14:paraId="4C424E5A" w14:textId="77777777" w:rsidR="004C7443" w:rsidRPr="004969A5" w:rsidRDefault="004C7443" w:rsidP="00CC22B5">
            <w:pPr>
              <w:ind w:left="720"/>
              <w:contextualSpacing/>
              <w:jc w:val="left"/>
              <w:rPr>
                <w:i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6C4B707" w14:textId="4BBF0177" w:rsidR="004C7443" w:rsidRPr="00CC22B5" w:rsidRDefault="004C7443" w:rsidP="004C7443">
            <w:pPr>
              <w:jc w:val="left"/>
              <w:rPr>
                <w:szCs w:val="18"/>
              </w:rPr>
            </w:pPr>
            <w:r w:rsidRPr="00CC22B5">
              <w:rPr>
                <w:szCs w:val="18"/>
              </w:rPr>
              <w:t>Participants</w:t>
            </w:r>
          </w:p>
        </w:tc>
      </w:tr>
      <w:tr w:rsidR="004C7443" w:rsidRPr="004969A5" w14:paraId="4132BC7E" w14:textId="77777777" w:rsidTr="00CC22B5">
        <w:tc>
          <w:tcPr>
            <w:tcW w:w="1696" w:type="dxa"/>
          </w:tcPr>
          <w:p w14:paraId="2F5A1222" w14:textId="51413006" w:rsidR="004C7443" w:rsidRPr="004969A5" w:rsidRDefault="00B33BC0" w:rsidP="004C7443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14h15 – 14h30</w:t>
            </w:r>
          </w:p>
        </w:tc>
        <w:tc>
          <w:tcPr>
            <w:tcW w:w="5103" w:type="dxa"/>
          </w:tcPr>
          <w:p w14:paraId="2D767EAA" w14:textId="77777777" w:rsidR="004C7443" w:rsidRDefault="004C7443" w:rsidP="00CC22B5">
            <w:pPr>
              <w:jc w:val="left"/>
              <w:rPr>
                <w:b/>
                <w:szCs w:val="18"/>
              </w:rPr>
            </w:pPr>
            <w:r w:rsidRPr="004969A5">
              <w:rPr>
                <w:b/>
                <w:szCs w:val="18"/>
              </w:rPr>
              <w:t>Closing session</w:t>
            </w:r>
          </w:p>
          <w:p w14:paraId="35E61135" w14:textId="77777777" w:rsidR="004C7443" w:rsidRPr="004969A5" w:rsidRDefault="004C7443" w:rsidP="00CC22B5">
            <w:pPr>
              <w:jc w:val="left"/>
              <w:rPr>
                <w:b/>
                <w:szCs w:val="18"/>
              </w:rPr>
            </w:pPr>
          </w:p>
          <w:p w14:paraId="562EE2BD" w14:textId="77777777" w:rsidR="004C7443" w:rsidRPr="004969A5" w:rsidRDefault="004C7443" w:rsidP="00CC22B5">
            <w:pPr>
              <w:numPr>
                <w:ilvl w:val="0"/>
                <w:numId w:val="41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Closing remarks</w:t>
            </w:r>
          </w:p>
          <w:p w14:paraId="5FBD473F" w14:textId="77777777" w:rsidR="004C7443" w:rsidRPr="004969A5" w:rsidRDefault="004C7443" w:rsidP="00CC22B5">
            <w:pPr>
              <w:numPr>
                <w:ilvl w:val="0"/>
                <w:numId w:val="41"/>
              </w:numPr>
              <w:contextualSpacing/>
              <w:jc w:val="left"/>
              <w:rPr>
                <w:szCs w:val="18"/>
              </w:rPr>
            </w:pPr>
            <w:r w:rsidRPr="004969A5">
              <w:rPr>
                <w:szCs w:val="18"/>
              </w:rPr>
              <w:t>Closing remarks</w:t>
            </w:r>
          </w:p>
          <w:p w14:paraId="7B632CE0" w14:textId="77777777" w:rsidR="004C7443" w:rsidRPr="004969A5" w:rsidRDefault="004C7443" w:rsidP="00CC22B5">
            <w:pPr>
              <w:ind w:left="720"/>
              <w:contextualSpacing/>
              <w:jc w:val="left"/>
              <w:rPr>
                <w:szCs w:val="18"/>
              </w:rPr>
            </w:pPr>
          </w:p>
        </w:tc>
        <w:tc>
          <w:tcPr>
            <w:tcW w:w="2268" w:type="dxa"/>
            <w:gridSpan w:val="2"/>
          </w:tcPr>
          <w:p w14:paraId="26BD8A48" w14:textId="77777777" w:rsidR="004C7443" w:rsidRPr="00CC22B5" w:rsidRDefault="004C7443" w:rsidP="004C7443">
            <w:pPr>
              <w:rPr>
                <w:szCs w:val="18"/>
              </w:rPr>
            </w:pPr>
          </w:p>
          <w:p w14:paraId="506EBE34" w14:textId="77777777" w:rsidR="004C7443" w:rsidRPr="00CC22B5" w:rsidRDefault="004C7443" w:rsidP="004C7443">
            <w:pPr>
              <w:rPr>
                <w:szCs w:val="18"/>
              </w:rPr>
            </w:pPr>
          </w:p>
          <w:p w14:paraId="4383A6C2" w14:textId="77777777" w:rsidR="004C7443" w:rsidRPr="00CC22B5" w:rsidRDefault="004C7443" w:rsidP="004C7443">
            <w:pPr>
              <w:rPr>
                <w:szCs w:val="18"/>
              </w:rPr>
            </w:pPr>
            <w:r w:rsidRPr="00CC22B5">
              <w:rPr>
                <w:szCs w:val="18"/>
              </w:rPr>
              <w:t xml:space="preserve">Government </w:t>
            </w:r>
          </w:p>
          <w:p w14:paraId="2CA14076" w14:textId="77777777" w:rsidR="004C7443" w:rsidRPr="00CC22B5" w:rsidRDefault="004C7443" w:rsidP="004C7443">
            <w:pPr>
              <w:rPr>
                <w:b/>
                <w:szCs w:val="18"/>
              </w:rPr>
            </w:pPr>
            <w:r w:rsidRPr="00CC22B5">
              <w:rPr>
                <w:szCs w:val="18"/>
              </w:rPr>
              <w:t xml:space="preserve">WTO </w:t>
            </w:r>
          </w:p>
        </w:tc>
      </w:tr>
    </w:tbl>
    <w:p w14:paraId="52760E81" w14:textId="77777777" w:rsidR="004969A5" w:rsidRPr="004969A5" w:rsidRDefault="004969A5" w:rsidP="004969A5">
      <w:pPr>
        <w:rPr>
          <w:rFonts w:eastAsiaTheme="minorHAnsi" w:cstheme="minorBidi"/>
          <w:szCs w:val="18"/>
        </w:rPr>
      </w:pPr>
    </w:p>
    <w:p w14:paraId="161757D0" w14:textId="77777777" w:rsidR="004969A5" w:rsidRPr="004969A5" w:rsidRDefault="004969A5" w:rsidP="004969A5">
      <w:pPr>
        <w:rPr>
          <w:rFonts w:eastAsiaTheme="minorHAnsi" w:cstheme="minorBidi"/>
          <w:szCs w:val="18"/>
        </w:rPr>
      </w:pPr>
    </w:p>
    <w:p w14:paraId="18907E16" w14:textId="77777777" w:rsidR="003C0107" w:rsidRDefault="003C0107" w:rsidP="004969A5">
      <w:pPr>
        <w:rPr>
          <w:u w:val="single"/>
        </w:rPr>
      </w:pPr>
    </w:p>
    <w:p w14:paraId="7A41DC51" w14:textId="77777777" w:rsidR="004969A5" w:rsidRDefault="00606C57" w:rsidP="004969A5">
      <w:r w:rsidRPr="003C0107">
        <w:rPr>
          <w:u w:val="single"/>
        </w:rPr>
        <w:t>WTO Resource Persons</w:t>
      </w:r>
      <w:r>
        <w:t xml:space="preserve">: </w:t>
      </w:r>
    </w:p>
    <w:p w14:paraId="4BAE16D2" w14:textId="77777777" w:rsidR="00893986" w:rsidRDefault="00893986" w:rsidP="004969A5"/>
    <w:p w14:paraId="70AE58D1" w14:textId="1D4D153A" w:rsidR="003C0107" w:rsidRPr="00324434" w:rsidRDefault="003C0107" w:rsidP="00324434">
      <w:pPr>
        <w:pStyle w:val="xmsonormal"/>
        <w:rPr>
          <w:rFonts w:ascii="Verdana" w:eastAsia="MS Mincho" w:hAnsi="Verdana" w:cs="Times New Roman"/>
          <w:sz w:val="18"/>
          <w:lang w:eastAsia="en-US"/>
        </w:rPr>
      </w:pPr>
      <w:r w:rsidRPr="00324434">
        <w:rPr>
          <w:rFonts w:ascii="Verdana" w:eastAsia="MS Mincho" w:hAnsi="Verdana" w:cs="Times New Roman"/>
          <w:sz w:val="18"/>
          <w:lang w:eastAsia="en-US"/>
        </w:rPr>
        <w:t>M</w:t>
      </w:r>
      <w:r w:rsidR="004C7443">
        <w:rPr>
          <w:rFonts w:ascii="Verdana" w:eastAsia="MS Mincho" w:hAnsi="Verdana" w:cs="Times New Roman"/>
          <w:sz w:val="18"/>
          <w:lang w:eastAsia="en-US"/>
        </w:rPr>
        <w:t>s. Zainab Mchumo</w:t>
      </w:r>
      <w:r w:rsidRPr="00324434">
        <w:rPr>
          <w:rFonts w:ascii="Verdana" w:eastAsia="MS Mincho" w:hAnsi="Verdana" w:cs="Times New Roman"/>
          <w:sz w:val="18"/>
          <w:lang w:eastAsia="en-US"/>
        </w:rPr>
        <w:t xml:space="preserve">, </w:t>
      </w:r>
      <w:r w:rsidR="004C7443">
        <w:t>Counsellor</w:t>
      </w:r>
      <w:r w:rsidR="00324434" w:rsidRPr="00324434">
        <w:rPr>
          <w:rFonts w:ascii="Verdana" w:eastAsia="MS Mincho" w:hAnsi="Verdana" w:cs="Times New Roman"/>
          <w:sz w:val="18"/>
          <w:lang w:eastAsia="en-US"/>
        </w:rPr>
        <w:t>,</w:t>
      </w:r>
      <w:r w:rsidRPr="00324434">
        <w:rPr>
          <w:rFonts w:ascii="Verdana" w:eastAsia="MS Mincho" w:hAnsi="Verdana" w:cs="Times New Roman"/>
          <w:sz w:val="18"/>
          <w:lang w:eastAsia="en-US"/>
        </w:rPr>
        <w:t xml:space="preserve"> Council and Trade Negotiations Committee Division</w:t>
      </w:r>
    </w:p>
    <w:p w14:paraId="6B9244A8" w14:textId="77777777" w:rsidR="00606C57" w:rsidRDefault="00606C57" w:rsidP="004969A5">
      <w:r>
        <w:t xml:space="preserve">Ms. </w:t>
      </w:r>
      <w:r w:rsidR="00324434">
        <w:t>Antonia</w:t>
      </w:r>
      <w:r>
        <w:t xml:space="preserve"> </w:t>
      </w:r>
      <w:r w:rsidR="00324434">
        <w:t>Carzaniga</w:t>
      </w:r>
      <w:r>
        <w:t>, Counsellor, Trade in Services and Investment Division</w:t>
      </w:r>
    </w:p>
    <w:p w14:paraId="6560CF40" w14:textId="443C57A6" w:rsidR="00606C57" w:rsidRDefault="00606C57" w:rsidP="004969A5"/>
    <w:p w14:paraId="59FB5272" w14:textId="1996C2C6" w:rsidR="00CC22B5" w:rsidRDefault="00CC22B5" w:rsidP="004969A5"/>
    <w:p w14:paraId="47BAD3DC" w14:textId="7EF99D79" w:rsidR="00CC22B5" w:rsidRDefault="00CC22B5" w:rsidP="004969A5">
      <w:pPr>
        <w:rPr>
          <w:u w:val="single"/>
        </w:rPr>
      </w:pPr>
      <w:r w:rsidRPr="009371A1">
        <w:rPr>
          <w:highlight w:val="yellow"/>
          <w:u w:val="single"/>
        </w:rPr>
        <w:t>Background Material</w:t>
      </w:r>
    </w:p>
    <w:p w14:paraId="491B2C95" w14:textId="224EB4B1" w:rsidR="00B721A4" w:rsidRPr="00B721A4" w:rsidRDefault="00B721A4" w:rsidP="00B721A4">
      <w:pPr>
        <w:pStyle w:val="ListParagraph"/>
        <w:numPr>
          <w:ilvl w:val="0"/>
          <w:numId w:val="46"/>
        </w:numPr>
        <w:rPr>
          <w:u w:val="single"/>
        </w:rPr>
      </w:pPr>
      <w:r>
        <w:t>Work Programme on E-commerce (WT/L/274)</w:t>
      </w:r>
    </w:p>
    <w:p w14:paraId="4AEAAD3C" w14:textId="24A77036" w:rsidR="00B721A4" w:rsidRPr="00B721A4" w:rsidRDefault="00B721A4" w:rsidP="00B721A4">
      <w:pPr>
        <w:pStyle w:val="ListParagraph"/>
        <w:numPr>
          <w:ilvl w:val="0"/>
          <w:numId w:val="46"/>
        </w:numPr>
        <w:rPr>
          <w:u w:val="single"/>
        </w:rPr>
      </w:pPr>
      <w:r>
        <w:t>Secretariat Background Note on the Work Programme on E-commerce (JOB/GC/73 Add1 and Rev1)</w:t>
      </w:r>
    </w:p>
    <w:p w14:paraId="08A1BF90" w14:textId="46889D56" w:rsidR="00B721A4" w:rsidRPr="00B721A4" w:rsidRDefault="00B721A4" w:rsidP="00B721A4">
      <w:pPr>
        <w:pStyle w:val="ListParagraph"/>
        <w:numPr>
          <w:ilvl w:val="0"/>
          <w:numId w:val="46"/>
        </w:numPr>
        <w:rPr>
          <w:u w:val="single"/>
        </w:rPr>
      </w:pPr>
      <w:r>
        <w:t>WTO Agreements and E-commerce – background note</w:t>
      </w:r>
    </w:p>
    <w:p w14:paraId="0208BE4B" w14:textId="6C6B2829" w:rsidR="00B721A4" w:rsidRPr="00941731" w:rsidRDefault="00B721A4" w:rsidP="00B721A4">
      <w:pPr>
        <w:pStyle w:val="ListParagraph"/>
        <w:numPr>
          <w:ilvl w:val="0"/>
          <w:numId w:val="46"/>
        </w:numPr>
        <w:rPr>
          <w:u w:val="single"/>
        </w:rPr>
      </w:pPr>
      <w:r>
        <w:t>MC12 Decision on the Work Programme on E-commerce</w:t>
      </w:r>
    </w:p>
    <w:p w14:paraId="65F08DC6" w14:textId="4E41A68F" w:rsidR="00941731" w:rsidRPr="00B721A4" w:rsidRDefault="00941731" w:rsidP="00B721A4">
      <w:pPr>
        <w:pStyle w:val="ListParagraph"/>
        <w:numPr>
          <w:ilvl w:val="0"/>
          <w:numId w:val="46"/>
        </w:numPr>
        <w:rPr>
          <w:u w:val="single"/>
        </w:rPr>
      </w:pPr>
      <w:r>
        <w:t>GC Chair report on Consultations on E-commerce, October 2022 (JOB/GC/318)</w:t>
      </w:r>
    </w:p>
    <w:p w14:paraId="7C1BD17D" w14:textId="4503142B" w:rsidR="00B721A4" w:rsidRPr="00B721A4" w:rsidRDefault="00B721A4" w:rsidP="00B721A4">
      <w:pPr>
        <w:pStyle w:val="ListParagraph"/>
        <w:numPr>
          <w:ilvl w:val="0"/>
          <w:numId w:val="46"/>
        </w:numPr>
        <w:rPr>
          <w:u w:val="single"/>
        </w:rPr>
      </w:pPr>
      <w:r>
        <w:t>JSI revised consolidated text?</w:t>
      </w:r>
    </w:p>
    <w:p w14:paraId="0EBBDFA9" w14:textId="58801C60" w:rsidR="00CC22B5" w:rsidRDefault="00CC22B5" w:rsidP="004969A5"/>
    <w:p w14:paraId="45CD81BD" w14:textId="77777777" w:rsidR="00CC22B5" w:rsidRDefault="00CC22B5" w:rsidP="004969A5"/>
    <w:sectPr w:rsidR="00CC22B5" w:rsidSect="00FD5996">
      <w:headerReference w:type="default" r:id="rId8"/>
      <w:headerReference w:type="first" r:id="rId9"/>
      <w:footerReference w:type="first" r:id="rId10"/>
      <w:type w:val="continuous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50B0" w14:textId="77777777" w:rsidR="002E4BEB" w:rsidRDefault="002E4BEB" w:rsidP="00ED54E0">
      <w:r>
        <w:separator/>
      </w:r>
    </w:p>
  </w:endnote>
  <w:endnote w:type="continuationSeparator" w:id="0">
    <w:p w14:paraId="0C0F2915" w14:textId="77777777" w:rsidR="002E4BEB" w:rsidRDefault="002E4BE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99C8" w14:textId="77777777" w:rsidR="00FD5996" w:rsidRDefault="00FD5996" w:rsidP="00272649">
    <w:pPr>
      <w:pStyle w:val="Footer"/>
    </w:pPr>
  </w:p>
  <w:p w14:paraId="40DF6DF0" w14:textId="77777777" w:rsidR="00272649" w:rsidRDefault="00272649" w:rsidP="00272649">
    <w:pPr>
      <w:pStyle w:val="Footer"/>
    </w:pPr>
  </w:p>
  <w:p w14:paraId="568979C3" w14:textId="77777777" w:rsidR="00272649" w:rsidRPr="00272649" w:rsidRDefault="00272649" w:rsidP="00272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39AD" w14:textId="77777777" w:rsidR="002E4BEB" w:rsidRDefault="002E4BEB" w:rsidP="00ED54E0">
      <w:r>
        <w:separator/>
      </w:r>
    </w:p>
  </w:footnote>
  <w:footnote w:type="continuationSeparator" w:id="0">
    <w:p w14:paraId="22C8EE10" w14:textId="77777777" w:rsidR="002E4BEB" w:rsidRDefault="002E4BE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E8A8" w14:textId="656A2A55" w:rsidR="00FD5996" w:rsidRPr="0096338E" w:rsidRDefault="0000071F" w:rsidP="0096338E">
    <w:pPr>
      <w:pBdr>
        <w:bottom w:val="single" w:sz="4" w:space="6" w:color="auto"/>
      </w:pBdr>
      <w:tabs>
        <w:tab w:val="left" w:pos="-720"/>
        <w:tab w:val="right" w:pos="8931"/>
      </w:tabs>
      <w:jc w:val="left"/>
      <w:rPr>
        <w:sz w:val="20"/>
        <w:szCs w:val="20"/>
      </w:rPr>
    </w:pPr>
    <w:r w:rsidRPr="00606C57">
      <w:rPr>
        <w:smallCaps/>
        <w:sz w:val="20"/>
        <w:szCs w:val="20"/>
      </w:rPr>
      <w:t xml:space="preserve">National Workshop on WTO </w:t>
    </w:r>
    <w:r w:rsidR="00A37AAC">
      <w:rPr>
        <w:smallCaps/>
        <w:sz w:val="20"/>
        <w:szCs w:val="20"/>
      </w:rPr>
      <w:t>and</w:t>
    </w:r>
    <w:r w:rsidRPr="00606C57">
      <w:rPr>
        <w:smallCaps/>
        <w:sz w:val="20"/>
        <w:szCs w:val="20"/>
      </w:rPr>
      <w:t xml:space="preserve"> Electronic Commerce</w:t>
    </w:r>
    <w:r w:rsidR="0096338E" w:rsidRPr="00606C57">
      <w:rPr>
        <w:smallCaps/>
        <w:sz w:val="20"/>
        <w:szCs w:val="20"/>
      </w:rPr>
      <w:t xml:space="preserve">, </w:t>
    </w:r>
    <w:r w:rsidR="00A37AAC">
      <w:rPr>
        <w:smallCaps/>
        <w:sz w:val="20"/>
        <w:szCs w:val="20"/>
      </w:rPr>
      <w:t>Oman</w:t>
    </w:r>
    <w:r w:rsidR="0096338E">
      <w:rPr>
        <w:sz w:val="20"/>
        <w:szCs w:val="20"/>
      </w:rPr>
      <w:tab/>
      <w:t>Page 2</w:t>
    </w:r>
  </w:p>
  <w:p w14:paraId="6F073372" w14:textId="77777777" w:rsidR="0096338E" w:rsidRDefault="0096338E" w:rsidP="0000071F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8FA" w14:textId="77777777" w:rsidR="00FD5996" w:rsidRDefault="004A23FD" w:rsidP="00C531E7">
    <w:pPr>
      <w:pStyle w:val="Header"/>
    </w:pPr>
    <w:r>
      <w:rPr>
        <w:noProof/>
      </w:rPr>
      <w:drawing>
        <wp:inline distT="0" distB="0" distL="0" distR="0" wp14:anchorId="4E109064" wp14:editId="6C803AD8">
          <wp:extent cx="2543175" cy="6858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3189" cy="68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C34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A7A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64F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6F9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0D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B"/>
    <w:multiLevelType w:val="hybridMultilevel"/>
    <w:tmpl w:val="196A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F0EB8"/>
    <w:multiLevelType w:val="hybridMultilevel"/>
    <w:tmpl w:val="A85E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147CF"/>
    <w:multiLevelType w:val="hybridMultilevel"/>
    <w:tmpl w:val="F2A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87BA4"/>
    <w:multiLevelType w:val="hybridMultilevel"/>
    <w:tmpl w:val="4D3A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A6B92"/>
    <w:multiLevelType w:val="hybridMultilevel"/>
    <w:tmpl w:val="8FF6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97ADC"/>
    <w:multiLevelType w:val="hybridMultilevel"/>
    <w:tmpl w:val="2EDC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E0730"/>
    <w:multiLevelType w:val="hybridMultilevel"/>
    <w:tmpl w:val="F408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D42CB"/>
    <w:multiLevelType w:val="hybridMultilevel"/>
    <w:tmpl w:val="397001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50D29"/>
    <w:multiLevelType w:val="hybridMultilevel"/>
    <w:tmpl w:val="3704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C5F78"/>
    <w:multiLevelType w:val="hybridMultilevel"/>
    <w:tmpl w:val="8254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2531"/>
    <w:multiLevelType w:val="hybridMultilevel"/>
    <w:tmpl w:val="E90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2" w15:restartNumberingAfterBreak="0">
    <w:nsid w:val="57454AB1"/>
    <w:multiLevelType w:val="multilevel"/>
    <w:tmpl w:val="075A666C"/>
    <w:numStyleLink w:val="LegalHeadings"/>
  </w:abstractNum>
  <w:abstractNum w:abstractNumId="2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D703C5"/>
    <w:multiLevelType w:val="hybridMultilevel"/>
    <w:tmpl w:val="AEC8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6220"/>
    <w:multiLevelType w:val="hybridMultilevel"/>
    <w:tmpl w:val="3F1693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25E4816"/>
    <w:multiLevelType w:val="hybridMultilevel"/>
    <w:tmpl w:val="72BADB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22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3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12"/>
  </w:num>
  <w:num w:numId="35">
    <w:abstractNumId w:val="16"/>
  </w:num>
  <w:num w:numId="36">
    <w:abstractNumId w:val="26"/>
  </w:num>
  <w:num w:numId="37">
    <w:abstractNumId w:val="10"/>
  </w:num>
  <w:num w:numId="38">
    <w:abstractNumId w:val="14"/>
  </w:num>
  <w:num w:numId="39">
    <w:abstractNumId w:val="25"/>
  </w:num>
  <w:num w:numId="40">
    <w:abstractNumId w:val="13"/>
  </w:num>
  <w:num w:numId="41">
    <w:abstractNumId w:val="19"/>
  </w:num>
  <w:num w:numId="42">
    <w:abstractNumId w:val="11"/>
  </w:num>
  <w:num w:numId="43">
    <w:abstractNumId w:val="17"/>
  </w:num>
  <w:num w:numId="44">
    <w:abstractNumId w:val="27"/>
  </w:num>
  <w:num w:numId="45">
    <w:abstractNumId w:val="1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E7"/>
    <w:rsid w:val="0000071F"/>
    <w:rsid w:val="000272F6"/>
    <w:rsid w:val="00035B37"/>
    <w:rsid w:val="00037AC4"/>
    <w:rsid w:val="000509D7"/>
    <w:rsid w:val="000675A6"/>
    <w:rsid w:val="00074BBA"/>
    <w:rsid w:val="000B31E1"/>
    <w:rsid w:val="000C3C9A"/>
    <w:rsid w:val="000E4C9A"/>
    <w:rsid w:val="000F035A"/>
    <w:rsid w:val="0011356B"/>
    <w:rsid w:val="00173BE6"/>
    <w:rsid w:val="001748B6"/>
    <w:rsid w:val="00182B84"/>
    <w:rsid w:val="001B7E3A"/>
    <w:rsid w:val="001C618E"/>
    <w:rsid w:val="001E291F"/>
    <w:rsid w:val="00233408"/>
    <w:rsid w:val="00237584"/>
    <w:rsid w:val="0024341C"/>
    <w:rsid w:val="00272649"/>
    <w:rsid w:val="0029055D"/>
    <w:rsid w:val="002E4BEB"/>
    <w:rsid w:val="002F3939"/>
    <w:rsid w:val="00304927"/>
    <w:rsid w:val="00324434"/>
    <w:rsid w:val="003438E4"/>
    <w:rsid w:val="003572B4"/>
    <w:rsid w:val="00363F10"/>
    <w:rsid w:val="003C0107"/>
    <w:rsid w:val="00424BB7"/>
    <w:rsid w:val="00426855"/>
    <w:rsid w:val="00432576"/>
    <w:rsid w:val="00441A92"/>
    <w:rsid w:val="00441BBA"/>
    <w:rsid w:val="00467032"/>
    <w:rsid w:val="0046754A"/>
    <w:rsid w:val="004969A5"/>
    <w:rsid w:val="004A23FD"/>
    <w:rsid w:val="004C7443"/>
    <w:rsid w:val="004F203A"/>
    <w:rsid w:val="00505F31"/>
    <w:rsid w:val="005325C5"/>
    <w:rsid w:val="005336B8"/>
    <w:rsid w:val="005B04B9"/>
    <w:rsid w:val="005B68C7"/>
    <w:rsid w:val="005F2EDA"/>
    <w:rsid w:val="005F30CB"/>
    <w:rsid w:val="00606C57"/>
    <w:rsid w:val="00612AC5"/>
    <w:rsid w:val="00674CCD"/>
    <w:rsid w:val="00700181"/>
    <w:rsid w:val="007141CF"/>
    <w:rsid w:val="007202FB"/>
    <w:rsid w:val="007577E3"/>
    <w:rsid w:val="00760DB3"/>
    <w:rsid w:val="00773FA3"/>
    <w:rsid w:val="007B4439"/>
    <w:rsid w:val="007D6C17"/>
    <w:rsid w:val="007E6507"/>
    <w:rsid w:val="007F1BFD"/>
    <w:rsid w:val="00840C2B"/>
    <w:rsid w:val="0085566B"/>
    <w:rsid w:val="008739FD"/>
    <w:rsid w:val="00876241"/>
    <w:rsid w:val="00893986"/>
    <w:rsid w:val="008D115C"/>
    <w:rsid w:val="008E06AB"/>
    <w:rsid w:val="008E372C"/>
    <w:rsid w:val="009371A1"/>
    <w:rsid w:val="00941731"/>
    <w:rsid w:val="0096338E"/>
    <w:rsid w:val="00972975"/>
    <w:rsid w:val="009A6F54"/>
    <w:rsid w:val="009D6552"/>
    <w:rsid w:val="00A37AAC"/>
    <w:rsid w:val="00A6057A"/>
    <w:rsid w:val="00A66B30"/>
    <w:rsid w:val="00A74017"/>
    <w:rsid w:val="00AA332C"/>
    <w:rsid w:val="00AB0485"/>
    <w:rsid w:val="00AC27F8"/>
    <w:rsid w:val="00AD0210"/>
    <w:rsid w:val="00AD4C72"/>
    <w:rsid w:val="00AE279C"/>
    <w:rsid w:val="00AE2AEE"/>
    <w:rsid w:val="00B03889"/>
    <w:rsid w:val="00B33BC0"/>
    <w:rsid w:val="00B63D05"/>
    <w:rsid w:val="00B721A4"/>
    <w:rsid w:val="00BB1F84"/>
    <w:rsid w:val="00BC049E"/>
    <w:rsid w:val="00BE5468"/>
    <w:rsid w:val="00C11EAC"/>
    <w:rsid w:val="00C30F2A"/>
    <w:rsid w:val="00C43456"/>
    <w:rsid w:val="00C531E7"/>
    <w:rsid w:val="00C56031"/>
    <w:rsid w:val="00C808FC"/>
    <w:rsid w:val="00CB589E"/>
    <w:rsid w:val="00CC22B5"/>
    <w:rsid w:val="00CD7D97"/>
    <w:rsid w:val="00CE3EE6"/>
    <w:rsid w:val="00CE4BA1"/>
    <w:rsid w:val="00D000C7"/>
    <w:rsid w:val="00D62D78"/>
    <w:rsid w:val="00D747AE"/>
    <w:rsid w:val="00D9226C"/>
    <w:rsid w:val="00DA20BD"/>
    <w:rsid w:val="00DE50DB"/>
    <w:rsid w:val="00DF6AE1"/>
    <w:rsid w:val="00E126F8"/>
    <w:rsid w:val="00E14611"/>
    <w:rsid w:val="00E17906"/>
    <w:rsid w:val="00E462AC"/>
    <w:rsid w:val="00E46FD5"/>
    <w:rsid w:val="00E544BB"/>
    <w:rsid w:val="00E56545"/>
    <w:rsid w:val="00ED54E0"/>
    <w:rsid w:val="00EE4ECC"/>
    <w:rsid w:val="00EF3E35"/>
    <w:rsid w:val="00F32397"/>
    <w:rsid w:val="00F40595"/>
    <w:rsid w:val="00F61F6A"/>
    <w:rsid w:val="00FA5DBC"/>
    <w:rsid w:val="00FA5EBC"/>
    <w:rsid w:val="00FB3D64"/>
    <w:rsid w:val="00FC2221"/>
    <w:rsid w:val="00FD224A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9F6D9B"/>
  <w15:docId w15:val="{1037C178-5498-4527-8E9C-639BA8D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B443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32576"/>
  </w:style>
  <w:style w:type="paragraph" w:styleId="BlockText">
    <w:name w:val="Block Text"/>
    <w:basedOn w:val="Normal"/>
    <w:uiPriority w:val="99"/>
    <w:semiHidden/>
    <w:unhideWhenUsed/>
    <w:rsid w:val="004325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25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25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25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2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2576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43257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3257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7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7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2576"/>
  </w:style>
  <w:style w:type="character" w:customStyle="1" w:styleId="DateChar">
    <w:name w:val="Date Char"/>
    <w:basedOn w:val="DefaultParagraphFont"/>
    <w:link w:val="Dat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2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257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25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43257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325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257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32576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32576"/>
  </w:style>
  <w:style w:type="paragraph" w:styleId="HTMLAddress">
    <w:name w:val="HTML Address"/>
    <w:basedOn w:val="Normal"/>
    <w:link w:val="HTMLAddressChar"/>
    <w:uiPriority w:val="99"/>
    <w:semiHidden/>
    <w:unhideWhenUsed/>
    <w:rsid w:val="004325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257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325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25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576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43257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257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257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257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257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257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257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257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257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257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25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25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3257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325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32576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32576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2576"/>
  </w:style>
  <w:style w:type="paragraph" w:styleId="List">
    <w:name w:val="List"/>
    <w:basedOn w:val="Normal"/>
    <w:uiPriority w:val="99"/>
    <w:semiHidden/>
    <w:unhideWhenUsed/>
    <w:rsid w:val="004325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25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25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25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25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325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25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25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25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25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3257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3257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3257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3257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3257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3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257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257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3257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257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25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25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2576"/>
  </w:style>
  <w:style w:type="character" w:styleId="PlaceholderText">
    <w:name w:val="Placeholder Text"/>
    <w:basedOn w:val="DefaultParagraphFont"/>
    <w:uiPriority w:val="99"/>
    <w:semiHidden/>
    <w:rsid w:val="0043257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325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7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325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32576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25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257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432576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43257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432576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325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69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24434"/>
    <w:pPr>
      <w:jc w:val="left"/>
    </w:pPr>
    <w:rPr>
      <w:rFonts w:ascii="Calibri" w:eastAsiaTheme="minorHAns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thill\appdata\roaming\microsoft\templates\Letters%20&amp;%20Faxes\WTOLETTR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F5AB-CFD4-4972-AFCB-47554B48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WTOLETTRE2012.DOTX</Template>
  <TotalTime>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Tuthill, Lee</dc:creator>
  <cp:lastModifiedBy>Mchumo, Zainab</cp:lastModifiedBy>
  <cp:revision>3</cp:revision>
  <dcterms:created xsi:type="dcterms:W3CDTF">2022-11-04T11:59:00Z</dcterms:created>
  <dcterms:modified xsi:type="dcterms:W3CDTF">2022-11-04T12:01:00Z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e563925c-d360-4ef6-a648-04c4e1e2ce24</vt:lpwstr>
  </property>
</Properties>
</file>