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39C2" w14:textId="77777777" w:rsidR="0081446B" w:rsidRPr="00D74F5A" w:rsidRDefault="0081446B" w:rsidP="0081446B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4FF0D" wp14:editId="555993AD">
            <wp:simplePos x="0" y="0"/>
            <wp:positionH relativeFrom="column">
              <wp:posOffset>4069162</wp:posOffset>
            </wp:positionH>
            <wp:positionV relativeFrom="paragraph">
              <wp:posOffset>31805</wp:posOffset>
            </wp:positionV>
            <wp:extent cx="2149475" cy="504190"/>
            <wp:effectExtent l="0" t="0" r="3175" b="0"/>
            <wp:wrapTopAndBottom/>
            <wp:docPr id="15" name="Picture 15" descr="JVI-LOGO NO CLAI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VI-LOGO NO CLAIM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280"/>
        <w:gridCol w:w="26"/>
      </w:tblGrid>
      <w:tr w:rsidR="0081446B" w:rsidRPr="00837D90" w14:paraId="724A5AD1" w14:textId="77777777" w:rsidTr="00B91951">
        <w:trPr>
          <w:cantSplit/>
        </w:trPr>
        <w:tc>
          <w:tcPr>
            <w:tcW w:w="992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pct12" w:color="auto" w:fill="auto"/>
          </w:tcPr>
          <w:p w14:paraId="27CABBEB" w14:textId="77777777" w:rsidR="0081446B" w:rsidRPr="0081446B" w:rsidRDefault="0081446B" w:rsidP="0022096A">
            <w:pPr>
              <w:tabs>
                <w:tab w:val="left" w:pos="600"/>
                <w:tab w:val="center" w:pos="4797"/>
              </w:tabs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14:paraId="2797E430" w14:textId="77777777" w:rsidR="0081446B" w:rsidRPr="0081446B" w:rsidRDefault="0081446B" w:rsidP="0022096A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81446B">
              <w:rPr>
                <w:rFonts w:ascii="Trebuchet MS" w:hAnsi="Trebuchet MS" w:cs="Arial"/>
                <w:b/>
                <w:szCs w:val="24"/>
              </w:rPr>
              <w:t>Joint Vienna Institute</w:t>
            </w:r>
          </w:p>
          <w:p w14:paraId="0919D9A9" w14:textId="77777777" w:rsidR="0081446B" w:rsidRPr="0081446B" w:rsidRDefault="0081446B" w:rsidP="0022096A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81446B">
              <w:rPr>
                <w:rFonts w:ascii="Trebuchet MS" w:hAnsi="Trebuchet MS" w:cs="Arial"/>
                <w:b/>
                <w:szCs w:val="24"/>
              </w:rPr>
              <w:t>in cooperation with JVI partners</w:t>
            </w:r>
          </w:p>
          <w:p w14:paraId="3FBFE22A" w14:textId="77777777" w:rsidR="0081446B" w:rsidRPr="0081446B" w:rsidRDefault="0081446B" w:rsidP="0022096A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14:paraId="3F5440D2" w14:textId="77777777" w:rsidR="0081446B" w:rsidRDefault="0081446B" w:rsidP="002108E7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  <w:bookmarkStart w:id="0" w:name="bkCourseTitle"/>
            <w:bookmarkEnd w:id="0"/>
            <w:r w:rsidRPr="0081446B">
              <w:rPr>
                <w:rFonts w:ascii="Trebuchet MS" w:hAnsi="Trebuchet MS" w:cs="Arial"/>
                <w:b/>
                <w:szCs w:val="24"/>
              </w:rPr>
              <w:t>Structural Reforms Course</w:t>
            </w:r>
          </w:p>
          <w:p w14:paraId="1E4790C8" w14:textId="77777777" w:rsidR="002108E7" w:rsidRPr="0081446B" w:rsidRDefault="002108E7" w:rsidP="002108E7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14:paraId="3A8A0FFD" w14:textId="77777777" w:rsidR="0081446B" w:rsidRDefault="0081446B" w:rsidP="002108E7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  <w:r w:rsidRPr="0081446B">
              <w:rPr>
                <w:rFonts w:ascii="Trebuchet MS" w:hAnsi="Trebuchet MS" w:cs="Arial"/>
                <w:b/>
                <w:szCs w:val="24"/>
              </w:rPr>
              <w:t>Vienna, Austria</w:t>
            </w:r>
          </w:p>
          <w:p w14:paraId="5D9433C0" w14:textId="77777777" w:rsidR="002108E7" w:rsidRPr="0081446B" w:rsidRDefault="002108E7" w:rsidP="002108E7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14:paraId="19923A99" w14:textId="424298C6" w:rsidR="0081446B" w:rsidRPr="0081446B" w:rsidRDefault="00B365E4" w:rsidP="0022096A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  <w:bookmarkStart w:id="1" w:name="bkWeekNumCode"/>
            <w:bookmarkStart w:id="2" w:name="bkDate"/>
            <w:bookmarkEnd w:id="1"/>
            <w:bookmarkEnd w:id="2"/>
            <w:r>
              <w:rPr>
                <w:rFonts w:ascii="Trebuchet MS" w:hAnsi="Trebuchet MS" w:cs="Arial"/>
                <w:b/>
                <w:szCs w:val="24"/>
              </w:rPr>
              <w:t>August 2</w:t>
            </w:r>
            <w:r w:rsidR="000C2968">
              <w:rPr>
                <w:rFonts w:ascii="Trebuchet MS" w:hAnsi="Trebuchet MS" w:cs="Arial"/>
                <w:b/>
                <w:szCs w:val="24"/>
              </w:rPr>
              <w:t>4</w:t>
            </w:r>
            <w:r w:rsidR="0081446B" w:rsidRPr="0081446B">
              <w:rPr>
                <w:rFonts w:ascii="Trebuchet MS" w:hAnsi="Trebuchet MS" w:cs="Arial"/>
                <w:b/>
                <w:szCs w:val="24"/>
              </w:rPr>
              <w:t xml:space="preserve"> –</w:t>
            </w:r>
            <w:r w:rsidR="00714B2F">
              <w:rPr>
                <w:rFonts w:ascii="Trebuchet MS" w:hAnsi="Trebuchet MS" w:cs="Arial"/>
                <w:b/>
                <w:szCs w:val="24"/>
              </w:rPr>
              <w:t xml:space="preserve"> September </w:t>
            </w:r>
            <w:r w:rsidR="000C2968">
              <w:rPr>
                <w:rFonts w:ascii="Trebuchet MS" w:hAnsi="Trebuchet MS" w:cs="Arial"/>
                <w:b/>
                <w:szCs w:val="24"/>
              </w:rPr>
              <w:t>4</w:t>
            </w:r>
            <w:r w:rsidR="00714B2F">
              <w:rPr>
                <w:rFonts w:ascii="Trebuchet MS" w:hAnsi="Trebuchet MS" w:cs="Arial"/>
                <w:b/>
                <w:szCs w:val="24"/>
              </w:rPr>
              <w:t>, 20</w:t>
            </w:r>
            <w:r w:rsidR="000C2968">
              <w:rPr>
                <w:rFonts w:ascii="Trebuchet MS" w:hAnsi="Trebuchet MS" w:cs="Arial"/>
                <w:b/>
                <w:szCs w:val="24"/>
              </w:rPr>
              <w:t>20</w:t>
            </w:r>
          </w:p>
          <w:p w14:paraId="19DEBE00" w14:textId="77777777" w:rsidR="0081446B" w:rsidRPr="0081446B" w:rsidRDefault="0081446B" w:rsidP="0022096A">
            <w:pPr>
              <w:jc w:val="center"/>
              <w:rPr>
                <w:rFonts w:ascii="Trebuchet MS" w:hAnsi="Trebuchet MS" w:cs="Arial"/>
                <w:b/>
                <w:szCs w:val="24"/>
              </w:rPr>
            </w:pPr>
          </w:p>
          <w:p w14:paraId="112BC53E" w14:textId="77777777" w:rsidR="008668C2" w:rsidRDefault="0081446B" w:rsidP="002108E7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3" w:name="bkProgram"/>
            <w:bookmarkEnd w:id="3"/>
            <w:r w:rsidRPr="0081446B">
              <w:rPr>
                <w:rFonts w:ascii="Trebuchet MS" w:hAnsi="Trebuchet MS" w:cs="Arial"/>
                <w:b/>
                <w:szCs w:val="24"/>
              </w:rPr>
              <w:t>READING LIST</w:t>
            </w:r>
            <w:r w:rsidRPr="00837D90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73A9AB0" w14:textId="77777777" w:rsidR="008668C2" w:rsidRDefault="008668C2" w:rsidP="0022096A">
            <w:pPr>
              <w:jc w:val="center"/>
              <w:rPr>
                <w:b/>
                <w:szCs w:val="24"/>
              </w:rPr>
            </w:pPr>
          </w:p>
          <w:p w14:paraId="7E4D307E" w14:textId="77777777" w:rsidR="002108E7" w:rsidRPr="00837D90" w:rsidRDefault="002108E7" w:rsidP="0022096A">
            <w:pPr>
              <w:jc w:val="center"/>
              <w:rPr>
                <w:b/>
                <w:szCs w:val="24"/>
              </w:rPr>
            </w:pPr>
          </w:p>
        </w:tc>
      </w:tr>
      <w:tr w:rsidR="00623D25" w:rsidRPr="00DE60F9" w14:paraId="5E30672B" w14:textId="77777777" w:rsidTr="0043259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trHeight w:val="485"/>
          <w:jc w:val="center"/>
        </w:trPr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8AE64F" w14:textId="77777777" w:rsidR="00623D25" w:rsidRPr="00DE60F9" w:rsidRDefault="00623D25" w:rsidP="00050132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Session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22B35" w14:textId="77777777" w:rsidR="00623D25" w:rsidRPr="00DE60F9" w:rsidRDefault="00623D25" w:rsidP="00E452EF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</w:tr>
      <w:tr w:rsidR="00623D25" w:rsidRPr="00DE60F9" w14:paraId="3FEE7835" w14:textId="77777777" w:rsidTr="001D41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D170" w14:textId="77777777" w:rsidR="00623D25" w:rsidRPr="00DE60F9" w:rsidRDefault="00623D25" w:rsidP="0022096A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L-1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96FFB" w14:textId="77777777" w:rsidR="00623D25" w:rsidRPr="00DE60F9" w:rsidRDefault="00623D25" w:rsidP="0022096A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bCs/>
                <w:sz w:val="22"/>
                <w:szCs w:val="22"/>
              </w:rPr>
              <w:t>Structural Reforms, Competitiveness, and Impact on Economic Growth</w:t>
            </w:r>
          </w:p>
          <w:p w14:paraId="6AD9C670" w14:textId="4FA9585B" w:rsidR="00931A4F" w:rsidRDefault="00931A4F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Abdel-Kader, Khaled 2018, “</w:t>
            </w:r>
            <w:hyperlink r:id="rId8" w:history="1">
              <w:r w:rsidRPr="00931A4F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Structural Policies: Fixing the Fabric of the Economy</w:t>
              </w:r>
            </w:hyperlink>
            <w:r>
              <w:rPr>
                <w:rFonts w:ascii="Trebuchet MS" w:hAnsi="Trebuchet MS"/>
                <w:bCs/>
                <w:sz w:val="22"/>
                <w:szCs w:val="22"/>
              </w:rPr>
              <w:t>” Finance &amp; Development, International Monetary Fund, Washington, D.C.</w:t>
            </w:r>
          </w:p>
          <w:p w14:paraId="3112E1F1" w14:textId="21E17012" w:rsidR="00931A4F" w:rsidRDefault="00931A4F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13818B9" w14:textId="670DF6ED" w:rsidR="00931A4F" w:rsidRDefault="00931A4F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DE60F9">
              <w:rPr>
                <w:rFonts w:ascii="Trebuchet MS" w:hAnsi="Trebuchet MS"/>
                <w:bCs/>
                <w:sz w:val="22"/>
                <w:szCs w:val="22"/>
              </w:rPr>
              <w:t>Rajan</w:t>
            </w:r>
            <w:proofErr w:type="spellEnd"/>
            <w:r w:rsidRPr="00DE60F9">
              <w:rPr>
                <w:rFonts w:ascii="Trebuchet MS" w:hAnsi="Trebuchet MS"/>
                <w:bCs/>
                <w:sz w:val="22"/>
                <w:szCs w:val="22"/>
              </w:rPr>
              <w:t>, Raghuram 2004, “</w:t>
            </w:r>
            <w:hyperlink r:id="rId9" w:history="1">
              <w:r w:rsidRPr="002108E7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Why are Structural Reforms so Difficult?</w:t>
              </w:r>
            </w:hyperlink>
            <w:r w:rsidRPr="00DE60F9">
              <w:rPr>
                <w:rFonts w:ascii="Trebuchet MS" w:hAnsi="Trebuchet MS"/>
                <w:bCs/>
                <w:sz w:val="22"/>
                <w:szCs w:val="22"/>
              </w:rPr>
              <w:t xml:space="preserve">” Finance &amp; Development,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Vol.</w:t>
            </w:r>
            <w:r w:rsidRPr="00DE60F9">
              <w:rPr>
                <w:rFonts w:ascii="Trebuchet MS" w:hAnsi="Trebuchet MS"/>
                <w:bCs/>
                <w:sz w:val="22"/>
                <w:szCs w:val="22"/>
              </w:rPr>
              <w:t xml:space="preserve"> 41, </w:t>
            </w:r>
            <w:r>
              <w:rPr>
                <w:rFonts w:ascii="Trebuchet MS" w:hAnsi="Trebuchet MS"/>
                <w:bCs/>
                <w:sz w:val="22"/>
                <w:szCs w:val="22"/>
              </w:rPr>
              <w:t>No.</w:t>
            </w:r>
            <w:r w:rsidRPr="00DE60F9">
              <w:rPr>
                <w:rFonts w:ascii="Trebuchet MS" w:hAnsi="Trebuchet MS"/>
                <w:bCs/>
                <w:sz w:val="22"/>
                <w:szCs w:val="22"/>
              </w:rPr>
              <w:t xml:space="preserve"> 2, International Monetary Fund, Washington, D.C.</w:t>
            </w:r>
          </w:p>
          <w:p w14:paraId="72DE4D12" w14:textId="77777777" w:rsidR="00931A4F" w:rsidRDefault="00931A4F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1129D62B" w14:textId="7057C99C" w:rsidR="00623D25" w:rsidRDefault="00623D25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IMF, 2016, </w:t>
            </w:r>
            <w:hyperlink r:id="rId10" w:history="1">
              <w:r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Staff Note for the G20—A Guiding Framework for Structural Reforms</w:t>
              </w:r>
            </w:hyperlink>
            <w:r>
              <w:rPr>
                <w:rFonts w:ascii="Trebuchet MS" w:hAnsi="Trebuchet MS"/>
                <w:bCs/>
                <w:sz w:val="22"/>
                <w:szCs w:val="22"/>
              </w:rPr>
              <w:t>, Washington, D.C.</w:t>
            </w:r>
          </w:p>
          <w:p w14:paraId="0D09DBE8" w14:textId="77777777" w:rsidR="00623D25" w:rsidRDefault="00623D25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DC71F9F" w14:textId="7731F814" w:rsidR="00623D25" w:rsidRPr="00DE60F9" w:rsidRDefault="00623D25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IMF, 2015, </w:t>
            </w:r>
            <w:hyperlink r:id="rId11" w:history="1">
              <w:r w:rsidRPr="002108E7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Structural Reforms and Macroeconomic Performance: Initial Considerations for the Fund</w:t>
              </w:r>
            </w:hyperlink>
            <w:r>
              <w:rPr>
                <w:rFonts w:ascii="Trebuchet MS" w:hAnsi="Trebuchet MS"/>
                <w:bCs/>
                <w:sz w:val="22"/>
                <w:szCs w:val="22"/>
              </w:rPr>
              <w:t>, Washington, D.C.</w:t>
            </w:r>
          </w:p>
          <w:p w14:paraId="0B1501B0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5406D2C2" w14:textId="77777777" w:rsidTr="001D41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656BB" w14:textId="77777777" w:rsidR="00623D25" w:rsidRPr="00DE60F9" w:rsidRDefault="00623D25" w:rsidP="0022096A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16BB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04F232AA" w14:textId="77777777" w:rsidTr="001D41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399D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0D68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47A339E0" w14:textId="77777777" w:rsidTr="001D413A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C1A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4211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7A75D170" w14:textId="77777777" w:rsidTr="0088564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02CF3" w14:textId="77777777" w:rsidR="00623D25" w:rsidRDefault="00623D25" w:rsidP="00E84C83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br w:type="page"/>
            </w:r>
            <w:r w:rsidRPr="00DE60F9">
              <w:rPr>
                <w:rFonts w:ascii="Trebuchet MS" w:hAnsi="Trebuchet MS"/>
                <w:b/>
                <w:sz w:val="22"/>
                <w:szCs w:val="22"/>
              </w:rPr>
              <w:t>L-2</w:t>
            </w:r>
          </w:p>
          <w:p w14:paraId="27F959AB" w14:textId="77777777" w:rsidR="00A23476" w:rsidRPr="00DE60F9" w:rsidRDefault="00A23476" w:rsidP="00E84C83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W-1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1C479" w14:textId="77777777" w:rsidR="00623D25" w:rsidRPr="00DE60F9" w:rsidRDefault="00623D25" w:rsidP="005B3E7D">
            <w:pPr>
              <w:spacing w:before="120" w:after="120"/>
              <w:rPr>
                <w:rFonts w:ascii="Trebuchet MS" w:hAnsi="Trebuchet MS"/>
                <w:bCs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bCs/>
                <w:sz w:val="22"/>
                <w:szCs w:val="22"/>
              </w:rPr>
              <w:t>Structural Reform Indicators</w:t>
            </w:r>
          </w:p>
          <w:p w14:paraId="0D0B1726" w14:textId="77777777" w:rsidR="00623D25" w:rsidRDefault="00623D25" w:rsidP="005B3E7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Funke, Norbert, Asel Isakova, and Maksym Ivanyna, 2017, “</w:t>
            </w:r>
            <w:hyperlink r:id="rId12" w:history="1">
              <w:r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Identifying Structural Reform Gaps in Emerging Europe, the Caucasus, and Central Asia</w:t>
              </w:r>
            </w:hyperlink>
            <w:r>
              <w:rPr>
                <w:rFonts w:ascii="Trebuchet MS" w:hAnsi="Trebuchet MS"/>
                <w:bCs/>
                <w:sz w:val="22"/>
                <w:szCs w:val="22"/>
              </w:rPr>
              <w:t>,” IMF Working Paper WP/17/82</w:t>
            </w:r>
          </w:p>
          <w:p w14:paraId="7D83C153" w14:textId="77777777" w:rsidR="00623D25" w:rsidRDefault="00623D25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29C9A05" w14:textId="77777777" w:rsidR="00623D25" w:rsidRPr="00DE60F9" w:rsidRDefault="003E036C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hyperlink r:id="rId13" w:history="1">
              <w:r w:rsidR="00623D25"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The Global Competitiveness Report 2018</w:t>
              </w:r>
            </w:hyperlink>
            <w:r w:rsidR="00623D25" w:rsidRPr="00DE60F9">
              <w:rPr>
                <w:rFonts w:ascii="Trebuchet MS" w:hAnsi="Trebuchet MS"/>
                <w:bCs/>
                <w:sz w:val="22"/>
                <w:szCs w:val="22"/>
              </w:rPr>
              <w:t>, World Economic Forum, Geneva</w:t>
            </w:r>
          </w:p>
          <w:p w14:paraId="0CCD77E1" w14:textId="77777777" w:rsidR="00623D25" w:rsidRPr="00DE60F9" w:rsidRDefault="00623D25" w:rsidP="005B3E7D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DE60F9">
              <w:rPr>
                <w:rFonts w:ascii="Trebuchet MS" w:hAnsi="Trebuchet MS"/>
                <w:bCs/>
                <w:sz w:val="22"/>
                <w:szCs w:val="22"/>
              </w:rPr>
              <w:t>European Bank for Reco</w:t>
            </w:r>
            <w:r>
              <w:rPr>
                <w:rFonts w:ascii="Trebuchet MS" w:hAnsi="Trebuchet MS"/>
                <w:bCs/>
                <w:sz w:val="22"/>
                <w:szCs w:val="22"/>
              </w:rPr>
              <w:t>nstruction and Development, 2019</w:t>
            </w:r>
            <w:r w:rsidRPr="00DE60F9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hyperlink r:id="rId14" w:history="1">
              <w:r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Transition Report 2018-19</w:t>
              </w:r>
            </w:hyperlink>
            <w:r w:rsidRPr="00DE60F9">
              <w:rPr>
                <w:rFonts w:ascii="Trebuchet MS" w:hAnsi="Trebuchet MS"/>
                <w:bCs/>
                <w:sz w:val="22"/>
                <w:szCs w:val="22"/>
              </w:rPr>
              <w:t>, Office of the Chief Economist, European Bank for Reconstruction and Development</w:t>
            </w:r>
          </w:p>
          <w:p w14:paraId="417C9FD8" w14:textId="77777777" w:rsidR="00623D25" w:rsidRPr="00DE60F9" w:rsidRDefault="00623D25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650D08A5" w14:textId="77777777" w:rsidR="00623D25" w:rsidRPr="00DE60F9" w:rsidRDefault="003E036C" w:rsidP="00E84C8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  <w:hyperlink r:id="rId15" w:history="1">
              <w:r w:rsidR="00623D25"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World Bank Doing Business Report</w:t>
              </w:r>
            </w:hyperlink>
            <w:r w:rsidR="00623D25">
              <w:rPr>
                <w:rFonts w:ascii="Trebuchet MS" w:hAnsi="Trebuchet MS"/>
                <w:bCs/>
                <w:sz w:val="22"/>
                <w:szCs w:val="22"/>
              </w:rPr>
              <w:t>, World Bank, Washington DC</w:t>
            </w:r>
          </w:p>
          <w:p w14:paraId="4011805A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28C0E63B" w14:textId="77777777" w:rsidTr="0088564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0A03D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00306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391CC3A4" w14:textId="77777777" w:rsidTr="00885640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6" w:type="dxa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4D3263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92C859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F8A4518" w14:textId="77777777" w:rsidR="002108E7" w:rsidRDefault="002108E7">
      <w:r>
        <w:br w:type="page"/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0C2968" w:rsidRPr="00DE60F9" w14:paraId="0844C961" w14:textId="77777777" w:rsidTr="00843C80">
        <w:trPr>
          <w:trHeight w:val="485"/>
          <w:jc w:val="center"/>
        </w:trPr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96D62" w14:textId="77777777" w:rsidR="000C2968" w:rsidRPr="00DE60F9" w:rsidRDefault="000C2968" w:rsidP="00521D4D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lastRenderedPageBreak/>
              <w:t>Session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3FB83" w14:textId="267E191B" w:rsidR="000C2968" w:rsidRPr="000C2968" w:rsidRDefault="000C2968" w:rsidP="000C2968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</w:tr>
      <w:tr w:rsidR="00623D25" w:rsidRPr="00DE60F9" w14:paraId="79A9BCBA" w14:textId="77777777" w:rsidTr="007745F2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E3A38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L-3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D1A8" w14:textId="77777777" w:rsidR="00623D25" w:rsidRPr="005B3E7D" w:rsidRDefault="005B3E7D" w:rsidP="005B3E7D">
            <w:pPr>
              <w:spacing w:before="120" w:after="120"/>
              <w:rPr>
                <w:rFonts w:ascii="Trebuchet MS" w:hAnsi="Trebuchet MS"/>
                <w:b/>
                <w:bCs/>
                <w:sz w:val="22"/>
                <w:szCs w:val="22"/>
                <w:shd w:val="clear" w:color="auto" w:fill="FFFFFF"/>
              </w:rPr>
            </w:pPr>
            <w:r w:rsidRPr="005B3E7D">
              <w:rPr>
                <w:rFonts w:ascii="Trebuchet MS" w:hAnsi="Trebuchet MS"/>
                <w:b/>
                <w:bCs/>
                <w:sz w:val="22"/>
                <w:szCs w:val="22"/>
                <w:shd w:val="clear" w:color="auto" w:fill="FFFFFF"/>
              </w:rPr>
              <w:t>The Role of Corruption and How to Overcome it</w:t>
            </w:r>
          </w:p>
          <w:p w14:paraId="77DEC676" w14:textId="027582CF" w:rsidR="005B3E7D" w:rsidRDefault="005B3E7D" w:rsidP="005B3E7D">
            <w:pPr>
              <w:shd w:val="clear" w:color="auto" w:fill="FFFFFF"/>
              <w:spacing w:line="254" w:lineRule="atLeast"/>
              <w:rPr>
                <w:color w:val="212121"/>
              </w:rPr>
            </w:pPr>
            <w:r w:rsidRPr="00843E7D">
              <w:rPr>
                <w:rFonts w:ascii="Trebuchet MS" w:hAnsi="Trebuchet MS"/>
                <w:sz w:val="22"/>
                <w:szCs w:val="22"/>
              </w:rPr>
              <w:t>IMF, 2016, “</w:t>
            </w:r>
            <w:hyperlink r:id="rId16" w:history="1">
              <w:r w:rsidRPr="005B3E7D">
                <w:rPr>
                  <w:rStyle w:val="Hyperlink"/>
                  <w:rFonts w:ascii="Trebuchet MS" w:hAnsi="Trebuchet MS"/>
                  <w:sz w:val="22"/>
                  <w:szCs w:val="22"/>
                </w:rPr>
                <w:t>Corruption: Costs and Mitigating Strategies</w:t>
              </w:r>
            </w:hyperlink>
            <w:r w:rsidRPr="00843E7D">
              <w:rPr>
                <w:rFonts w:ascii="Trebuchet MS" w:hAnsi="Trebuchet MS"/>
                <w:sz w:val="22"/>
                <w:szCs w:val="22"/>
              </w:rPr>
              <w:t>”, IMF Staff Discussion Note 16/05</w:t>
            </w:r>
          </w:p>
          <w:p w14:paraId="26ECFD8F" w14:textId="77777777" w:rsidR="005B3E7D" w:rsidRDefault="005B3E7D" w:rsidP="005B3E7D">
            <w:pPr>
              <w:shd w:val="clear" w:color="auto" w:fill="FFFFFF"/>
              <w:spacing w:line="254" w:lineRule="atLeast"/>
              <w:rPr>
                <w:rFonts w:ascii="Trebuchet MS" w:hAnsi="Trebuchet MS"/>
                <w:color w:val="212121"/>
                <w:sz w:val="22"/>
                <w:szCs w:val="22"/>
              </w:rPr>
            </w:pPr>
          </w:p>
          <w:p w14:paraId="64930CD1" w14:textId="77777777" w:rsidR="005B3E7D" w:rsidRPr="00843E7D" w:rsidRDefault="005B3E7D" w:rsidP="005B3E7D">
            <w:pPr>
              <w:shd w:val="clear" w:color="auto" w:fill="FFFFFF"/>
              <w:spacing w:line="254" w:lineRule="atLeast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43E7D">
              <w:rPr>
                <w:rFonts w:ascii="Trebuchet MS" w:hAnsi="Trebuchet MS"/>
                <w:sz w:val="22"/>
                <w:szCs w:val="22"/>
              </w:rPr>
              <w:t>Olken</w:t>
            </w:r>
            <w:proofErr w:type="spellEnd"/>
            <w:r w:rsidRPr="00843E7D">
              <w:rPr>
                <w:rFonts w:ascii="Trebuchet MS" w:hAnsi="Trebuchet MS"/>
                <w:sz w:val="22"/>
                <w:szCs w:val="22"/>
              </w:rPr>
              <w:t xml:space="preserve">, Benjamin A., </w:t>
            </w:r>
            <w:proofErr w:type="spellStart"/>
            <w:r w:rsidRPr="00843E7D">
              <w:rPr>
                <w:rFonts w:ascii="Trebuchet MS" w:hAnsi="Trebuchet MS"/>
                <w:sz w:val="22"/>
                <w:szCs w:val="22"/>
              </w:rPr>
              <w:t>Pande</w:t>
            </w:r>
            <w:proofErr w:type="spellEnd"/>
            <w:r w:rsidRPr="00843E7D">
              <w:rPr>
                <w:rFonts w:ascii="Trebuchet MS" w:hAnsi="Trebuchet MS"/>
                <w:sz w:val="22"/>
                <w:szCs w:val="22"/>
              </w:rPr>
              <w:t>, Rohini, 2011, “</w:t>
            </w:r>
            <w:hyperlink r:id="rId17" w:history="1">
              <w:r w:rsidRPr="005B3E7D">
                <w:rPr>
                  <w:rStyle w:val="Hyperlink"/>
                  <w:rFonts w:ascii="Trebuchet MS" w:hAnsi="Trebuchet MS"/>
                  <w:sz w:val="22"/>
                  <w:szCs w:val="22"/>
                </w:rPr>
                <w:t>Corruption in Developing Countries</w:t>
              </w:r>
            </w:hyperlink>
            <w:r w:rsidRPr="00843E7D">
              <w:rPr>
                <w:rFonts w:ascii="Trebuchet MS" w:hAnsi="Trebuchet MS"/>
                <w:sz w:val="22"/>
                <w:szCs w:val="22"/>
              </w:rPr>
              <w:t>,” NBER Working Paper No. 17398, Cambridge, MA</w:t>
            </w:r>
          </w:p>
          <w:p w14:paraId="71237E1B" w14:textId="04D46E2B" w:rsidR="005B3E7D" w:rsidRPr="00DE60F9" w:rsidRDefault="005B3E7D" w:rsidP="005B3E7D">
            <w:pPr>
              <w:shd w:val="clear" w:color="auto" w:fill="FFFFFF"/>
              <w:spacing w:line="254" w:lineRule="atLeas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64A9FDE8" w14:textId="77777777" w:rsidTr="007745F2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3390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0F3B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4EE83926" w14:textId="77777777" w:rsidTr="007745F2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A550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EDD0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34C72400" w14:textId="77777777" w:rsidTr="007745F2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58EC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21B7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6CC74BEF" w14:textId="77777777" w:rsidTr="00DA083C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89A67" w14:textId="77777777" w:rsidR="00623D25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L-4</w:t>
            </w:r>
          </w:p>
          <w:p w14:paraId="6C084119" w14:textId="77777777" w:rsidR="00A23476" w:rsidRPr="00DE60F9" w:rsidRDefault="00A23476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W-2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54E42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Identifying Policy Priorities: The OECD’s Annual Structural Policy Surveillance</w:t>
            </w:r>
          </w:p>
          <w:p w14:paraId="3B77EFB4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Aghion, Philippe, 2006, “</w:t>
            </w:r>
            <w:hyperlink r:id="rId18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A Primer on Innovation and Growth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Bruegel Institute Policy Brief, Issue 2006/06, Brussels</w:t>
            </w:r>
          </w:p>
          <w:p w14:paraId="03339FF1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Organisation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 for Economic Co-operation and Development, 2013, “</w:t>
            </w:r>
            <w:hyperlink r:id="rId19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Raising the Returns to Innovation: Structural Policies for a Knowledge-based Economy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,” Policy Note No. 17</w:t>
            </w:r>
          </w:p>
          <w:p w14:paraId="6E8B81F7" w14:textId="77777777" w:rsidR="00843E7D" w:rsidRPr="001E047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7905E162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Organisation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 for Economic Co-operation and Development, 2015, “</w:t>
            </w:r>
            <w:hyperlink r:id="rId20" w:history="1">
              <w:r w:rsidRPr="001E0479">
                <w:rPr>
                  <w:rStyle w:val="Hyperlink"/>
                  <w:rFonts w:ascii="Trebuchet MS" w:hAnsi="Trebuchet MS"/>
                  <w:sz w:val="22"/>
                  <w:szCs w:val="22"/>
                </w:rPr>
                <w:t>The Future of Productivity Growth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”, Policy Note</w:t>
            </w:r>
          </w:p>
          <w:p w14:paraId="71A458B8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highlight w:val="yellow"/>
              </w:rPr>
            </w:pPr>
          </w:p>
          <w:p w14:paraId="48EC8F3E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F1BC1">
              <w:rPr>
                <w:rFonts w:ascii="Trebuchet MS" w:hAnsi="Trebuchet MS"/>
                <w:sz w:val="22"/>
                <w:szCs w:val="22"/>
              </w:rPr>
              <w:t>Organisation</w:t>
            </w:r>
            <w:proofErr w:type="spellEnd"/>
            <w:r w:rsidRPr="001F1BC1">
              <w:rPr>
                <w:rFonts w:ascii="Trebuchet MS" w:hAnsi="Trebuchet MS"/>
                <w:sz w:val="22"/>
                <w:szCs w:val="22"/>
              </w:rPr>
              <w:t xml:space="preserve"> for Economic Co-operation and Development, 2017, “</w:t>
            </w:r>
            <w:hyperlink r:id="rId21" w:history="1">
              <w:r w:rsidRPr="001F1BC1">
                <w:rPr>
                  <w:rStyle w:val="Hyperlink"/>
                  <w:rFonts w:ascii="Trebuchet MS" w:hAnsi="Trebuchet MS"/>
                  <w:sz w:val="22"/>
                  <w:szCs w:val="22"/>
                </w:rPr>
                <w:t>Digital Dividend: Policies to Harness the Productivity Potential of Digital Technologies</w:t>
              </w:r>
            </w:hyperlink>
            <w:r w:rsidRPr="001F1BC1">
              <w:rPr>
                <w:rFonts w:ascii="Trebuchet MS" w:hAnsi="Trebuchet MS"/>
                <w:sz w:val="22"/>
                <w:szCs w:val="22"/>
              </w:rPr>
              <w:t>,” OECD Economic Policy Paper No 26</w:t>
            </w:r>
          </w:p>
          <w:p w14:paraId="07F212C9" w14:textId="77777777" w:rsidR="00623D25" w:rsidRPr="00DE60F9" w:rsidRDefault="00623D25" w:rsidP="00843E7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6762A1" w14:paraId="0E23E525" w14:textId="77777777" w:rsidTr="00DA083C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0264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85D4" w14:textId="77777777" w:rsidR="00623D25" w:rsidRPr="00623D25" w:rsidRDefault="00623D25" w:rsidP="006762A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24CB" w:rsidRPr="00DE60F9" w14:paraId="20670E8C" w14:textId="77777777" w:rsidTr="0066486F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A68BA" w14:textId="77777777" w:rsidR="005924CB" w:rsidRPr="00DE60F9" w:rsidRDefault="005924CB" w:rsidP="005924CB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</w:t>
            </w:r>
            <w:r>
              <w:rPr>
                <w:rFonts w:ascii="Trebuchet MS" w:hAnsi="Trebuchet MS"/>
                <w:b/>
                <w:sz w:val="22"/>
                <w:szCs w:val="22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E18A1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The</w:t>
            </w:r>
            <w:r w:rsidRPr="00DE60F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Role of Infrastructure and the Bottlenecks in Investment Finance</w:t>
            </w:r>
          </w:p>
          <w:p w14:paraId="3C83C24A" w14:textId="77777777" w:rsidR="00843E7D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A7073">
              <w:rPr>
                <w:rFonts w:ascii="Trebuchet MS" w:hAnsi="Trebuchet MS"/>
                <w:sz w:val="22"/>
                <w:szCs w:val="22"/>
                <w:lang w:val="en-GB"/>
              </w:rPr>
              <w:t>European Investment Bank, 2018, “</w:t>
            </w:r>
            <w:hyperlink r:id="rId22" w:history="1">
              <w:r w:rsidRPr="006A7073">
                <w:rPr>
                  <w:rStyle w:val="Hyperlink"/>
                  <w:rFonts w:ascii="Trebuchet MS" w:hAnsi="Trebuchet MS"/>
                  <w:sz w:val="22"/>
                  <w:szCs w:val="22"/>
                  <w:lang w:val="en-GB"/>
                </w:rPr>
                <w:t>Investment in infrastructure</w:t>
              </w:r>
            </w:hyperlink>
            <w:r w:rsidRPr="006A7073">
              <w:rPr>
                <w:rFonts w:ascii="Trebuchet MS" w:hAnsi="Trebuchet MS"/>
                <w:sz w:val="22"/>
                <w:szCs w:val="22"/>
                <w:lang w:val="en-GB"/>
              </w:rPr>
              <w:t>”, in EIB Investment Report 2018/2019: Retooling Europe’s Economy, Luxembourg</w:t>
            </w:r>
          </w:p>
          <w:p w14:paraId="25C156A5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DE60F9">
              <w:rPr>
                <w:rFonts w:ascii="Trebuchet MS" w:hAnsi="Trebuchet MS"/>
                <w:sz w:val="22"/>
                <w:szCs w:val="22"/>
                <w:lang w:val="en-GB"/>
              </w:rPr>
              <w:t>European Investment Bank, 2017, “</w:t>
            </w:r>
            <w:hyperlink r:id="rId23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  <w:lang w:val="en-GB"/>
                </w:rPr>
                <w:t>Recent trends in infrastructure investment in Europe: fiscal constraints and planning capacity matter</w:t>
              </w:r>
            </w:hyperlink>
            <w:r w:rsidRPr="00DE60F9">
              <w:rPr>
                <w:rFonts w:ascii="Trebuchet MS" w:hAnsi="Trebuchet MS"/>
                <w:sz w:val="22"/>
                <w:szCs w:val="22"/>
                <w:lang w:val="en-GB"/>
              </w:rPr>
              <w:t xml:space="preserve">”, </w:t>
            </w:r>
            <w:r w:rsidRPr="00DE60F9">
              <w:rPr>
                <w:rFonts w:ascii="Trebuchet MS" w:hAnsi="Trebuchet MS"/>
                <w:i/>
                <w:iCs/>
                <w:sz w:val="22"/>
                <w:szCs w:val="22"/>
                <w:lang w:val="en-GB"/>
              </w:rPr>
              <w:t xml:space="preserve">in </w:t>
            </w:r>
            <w:r w:rsidRPr="00DE60F9">
              <w:rPr>
                <w:rFonts w:ascii="Trebuchet MS" w:hAnsi="Trebuchet MS"/>
                <w:i/>
                <w:iCs/>
                <w:sz w:val="22"/>
                <w:szCs w:val="22"/>
                <w:lang w:val="en"/>
              </w:rPr>
              <w:t>EIB Investment Report 2017/2018: From recovery to sustainable growth</w:t>
            </w:r>
            <w:r w:rsidRPr="00DE60F9">
              <w:rPr>
                <w:rFonts w:ascii="Trebuchet MS" w:hAnsi="Trebuchet MS"/>
                <w:sz w:val="22"/>
                <w:szCs w:val="22"/>
                <w:lang w:val="en"/>
              </w:rPr>
              <w:t>, Luxembourg</w:t>
            </w:r>
          </w:p>
          <w:p w14:paraId="0525AF8B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European Investment Bank, 2005, “</w:t>
            </w:r>
            <w:hyperlink r:id="rId24" w:anchor="page=42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Innovative Financing of Infrastructure – The Role of Public-Private Partnerships: Infrastructure, Economic Growth, and the Economics of PPPs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EIB Papers Volume 10, N°1, Luxembourg</w:t>
            </w:r>
          </w:p>
          <w:p w14:paraId="11CC126F" w14:textId="77777777" w:rsidR="00843E7D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European Investment Bank, 2010, “</w:t>
            </w:r>
            <w:hyperlink r:id="rId25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Public and Private Financing of Infrastructure: Evolution and Economics of Private Infrastructure Finance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EIB Papers Volume 15, N°1, Luxembourg</w:t>
            </w:r>
          </w:p>
          <w:p w14:paraId="5CEBE2DF" w14:textId="77777777" w:rsidR="00843E7D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European Investment Bank, 2010, “</w:t>
            </w:r>
            <w:hyperlink r:id="rId26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Public and Private Financing of Infrastructure: Policy Challenges in Mobilizing Finance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EIB Papers Volume 15, N°2, Luxembourg</w:t>
            </w:r>
          </w:p>
          <w:p w14:paraId="09807722" w14:textId="606B67D7" w:rsidR="005924CB" w:rsidRPr="00DE60F9" w:rsidRDefault="00843E7D" w:rsidP="00843E7D">
            <w:pPr>
              <w:keepNext/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Straub, Stéphane, 2008, “</w:t>
            </w:r>
            <w:hyperlink r:id="rId27" w:anchor="page=42" w:history="1">
              <w:r w:rsidRPr="0022096A">
                <w:rPr>
                  <w:rStyle w:val="Hyperlink"/>
                  <w:rFonts w:ascii="Trebuchet MS" w:hAnsi="Trebuchet MS"/>
                  <w:sz w:val="22"/>
                  <w:szCs w:val="22"/>
                </w:rPr>
                <w:t>Infrastructure and Growth in Developing Countries: Recent Advances and Research Challenges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Policy Research Working Paper 4460, The World Bank</w:t>
            </w:r>
          </w:p>
        </w:tc>
      </w:tr>
      <w:tr w:rsidR="00623D25" w:rsidRPr="00DE60F9" w14:paraId="59F642A0" w14:textId="77777777" w:rsidTr="003E4DD1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75E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810" w14:textId="77777777" w:rsidR="00623D25" w:rsidRPr="00623D25" w:rsidRDefault="00623D25" w:rsidP="00843E7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766D4DB" w14:textId="77777777" w:rsidR="005924CB" w:rsidRDefault="005924CB">
      <w:r>
        <w:br w:type="page"/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D2575E" w:rsidRPr="00DE60F9" w14:paraId="621A0C14" w14:textId="77777777" w:rsidTr="0002595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0C282" w14:textId="77777777" w:rsidR="00D2575E" w:rsidRPr="00DE60F9" w:rsidRDefault="00D2575E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lastRenderedPageBreak/>
              <w:t>Session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2ACBF" w14:textId="77777777" w:rsidR="00D2575E" w:rsidRPr="00DE60F9" w:rsidRDefault="00D2575E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</w:tr>
      <w:tr w:rsidR="005924CB" w:rsidRPr="00DE60F9" w14:paraId="1C2DD63C" w14:textId="77777777" w:rsidTr="0002595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E3C4D" w14:textId="77777777" w:rsidR="005924CB" w:rsidRPr="00DE60F9" w:rsidRDefault="005924CB" w:rsidP="005924CB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</w:t>
            </w:r>
            <w:r>
              <w:rPr>
                <w:rFonts w:ascii="Trebuchet MS" w:hAnsi="Trebuchet MS"/>
                <w:b/>
                <w:sz w:val="22"/>
                <w:szCs w:val="22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DE082" w14:textId="77777777" w:rsidR="00CE3BE3" w:rsidRPr="00DE60F9" w:rsidRDefault="00CE3BE3" w:rsidP="00CE3BE3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Youth Unemployment</w:t>
            </w:r>
          </w:p>
          <w:p w14:paraId="044A9779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World Bank</w:t>
            </w:r>
            <w:r w:rsidRPr="00DE60F9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>2018</w:t>
            </w:r>
            <w:r w:rsidRPr="00DE60F9">
              <w:rPr>
                <w:rFonts w:ascii="Trebuchet MS" w:hAnsi="Trebuchet MS"/>
                <w:sz w:val="22"/>
                <w:szCs w:val="22"/>
              </w:rPr>
              <w:t>, “</w:t>
            </w:r>
            <w:hyperlink r:id="rId28" w:history="1">
              <w:r w:rsidRPr="003F371A">
                <w:rPr>
                  <w:rStyle w:val="Hyperlink"/>
                  <w:rFonts w:ascii="Trebuchet MS" w:hAnsi="Trebuchet MS"/>
                  <w:sz w:val="22"/>
                  <w:szCs w:val="22"/>
                </w:rPr>
                <w:t>Behavioral Solutions for Youth Unemployment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,” Wash., D.C.</w:t>
            </w:r>
          </w:p>
          <w:p w14:paraId="3CA1B1EF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2233E169" w14:textId="77777777" w:rsidR="00CE3BE3" w:rsidRPr="00DE60F9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Goldin, Nicole et al., 2015, “</w:t>
            </w:r>
            <w:hyperlink r:id="rId29" w:history="1">
              <w:r w:rsidRPr="00B44D54">
                <w:rPr>
                  <w:rStyle w:val="Hyperlink"/>
                  <w:rFonts w:ascii="Trebuchet MS" w:hAnsi="Trebuchet MS"/>
                  <w:sz w:val="22"/>
                  <w:szCs w:val="22"/>
                </w:rPr>
                <w:t>Towards Solutions for Youth Employment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,” Solutions for Youth Employment (S4YE) Coalition, World Bank, Washington, D.C.</w:t>
            </w:r>
          </w:p>
          <w:p w14:paraId="3B5B4CD7" w14:textId="77777777" w:rsidR="00CE3BE3" w:rsidRPr="00DE60F9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389FA9D3" w14:textId="77777777" w:rsidR="00CE3BE3" w:rsidRPr="006478EF" w:rsidRDefault="00CE3BE3" w:rsidP="00CE3BE3">
            <w:pPr>
              <w:keepNext/>
              <w:autoSpaceDE w:val="0"/>
              <w:autoSpaceDN w:val="0"/>
              <w:adjustRightInd w:val="0"/>
              <w:rPr>
                <w:rStyle w:val="Hyperlink"/>
                <w:rFonts w:ascii="Trebuchet MS" w:hAnsi="Trebuchet MS"/>
                <w:color w:val="auto"/>
                <w:sz w:val="22"/>
                <w:szCs w:val="22"/>
                <w:u w:val="none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Shafik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Nemat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, 2012, “</w:t>
            </w:r>
            <w:hyperlink r:id="rId30" w:history="1">
              <w:r w:rsidRPr="003F371A">
                <w:rPr>
                  <w:rStyle w:val="Hyperlink"/>
                  <w:rFonts w:ascii="Trebuchet MS" w:hAnsi="Trebuchet MS"/>
                  <w:sz w:val="22"/>
                  <w:szCs w:val="22"/>
                </w:rPr>
                <w:t>Stolen Dreams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,” in: Finance and Development, March 2012, International Monetary Fund, Washington, D.C.</w:t>
            </w:r>
          </w:p>
          <w:p w14:paraId="68BC55A0" w14:textId="3E338BA5" w:rsidR="005924CB" w:rsidRPr="003A1B68" w:rsidRDefault="005924CB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43F5FC70" w14:textId="77777777" w:rsidTr="0085160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07FFC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L-7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0CB3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Job Diagnosis and Policies</w:t>
            </w:r>
          </w:p>
          <w:p w14:paraId="58FB1959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 xml:space="preserve">Anderson, Derek, </w:t>
            </w: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Barkbu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Bergljot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>, et. al., 2014, “</w:t>
            </w:r>
            <w:hyperlink r:id="rId31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Assessing the Gains from Structural Reforms for Jobs and Growth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Chapter 7 in Jobs and Growth: Supporting the European Recovery, International Monetary Fund, Washington, D.C.</w:t>
            </w:r>
          </w:p>
          <w:p w14:paraId="340861F2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40A248FF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Kovtun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, Dmitriy, Meyer </w:t>
            </w: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Cirkel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>, Alexis, et. al., 2014, “</w:t>
            </w:r>
            <w:hyperlink r:id="rId32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Challenges and Solutions for Fostering Job Creation in the Balkans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Chapter 6 in Jobs and Growth: Supporting the European Recovery, International Monetary Fund, Washington, D.C.</w:t>
            </w:r>
          </w:p>
          <w:p w14:paraId="2CD72E70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561D4352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6762A1">
              <w:rPr>
                <w:rFonts w:ascii="Trebuchet MS" w:hAnsi="Trebuchet MS"/>
                <w:sz w:val="22"/>
                <w:szCs w:val="22"/>
              </w:rPr>
              <w:t>Schindler, Martin, Berger, Helge, 2014, “</w:t>
            </w:r>
            <w:hyperlink r:id="rId33" w:history="1">
              <w:r w:rsidRPr="006762A1">
                <w:rPr>
                  <w:rStyle w:val="Hyperlink"/>
                  <w:rFonts w:ascii="Trebuchet MS" w:hAnsi="Trebuchet MS"/>
                  <w:sz w:val="22"/>
                  <w:szCs w:val="22"/>
                </w:rPr>
                <w:t>Jobs and Growth: Supporting the European Recovery</w:t>
              </w:r>
            </w:hyperlink>
            <w:r w:rsidRPr="006762A1">
              <w:rPr>
                <w:rFonts w:ascii="Trebuchet MS" w:hAnsi="Trebuchet MS"/>
                <w:sz w:val="22"/>
                <w:szCs w:val="22"/>
              </w:rPr>
              <w:t>,” Chapter 1 in Jobs and Growth: Supporting the European Recovery, International Monetary Fund, Washington, D.C.</w:t>
            </w:r>
          </w:p>
          <w:p w14:paraId="3BAC8951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651CAACF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ILO, “</w:t>
            </w:r>
            <w:hyperlink r:id="rId34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Non-standard employment around the world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 xml:space="preserve">”, 2016 </w:t>
            </w:r>
          </w:p>
          <w:p w14:paraId="17D1C4DB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6579D07C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6762A1">
              <w:rPr>
                <w:rFonts w:ascii="Trebuchet MS" w:hAnsi="Trebuchet MS"/>
                <w:sz w:val="22"/>
                <w:szCs w:val="22"/>
              </w:rPr>
              <w:t>Ernst, Ekkehard, Merola, Rossana and Samaan, Daniel, 2018, “</w:t>
            </w:r>
            <w:hyperlink r:id="rId35" w:history="1">
              <w:r w:rsidRPr="006762A1">
                <w:rPr>
                  <w:rStyle w:val="Hyperlink"/>
                  <w:rFonts w:ascii="Trebuchet MS" w:hAnsi="Trebuchet MS"/>
                  <w:sz w:val="22"/>
                  <w:szCs w:val="22"/>
                </w:rPr>
                <w:t>The economics of artificial intelligence: Implications for the future of work</w:t>
              </w:r>
            </w:hyperlink>
            <w:r w:rsidRPr="006762A1">
              <w:rPr>
                <w:rFonts w:ascii="Trebuchet MS" w:hAnsi="Trebuchet MS"/>
                <w:sz w:val="22"/>
                <w:szCs w:val="22"/>
              </w:rPr>
              <w:t>”</w:t>
            </w:r>
          </w:p>
          <w:p w14:paraId="0D401777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6ED0F1B7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ILO,</w:t>
            </w:r>
            <w:r w:rsidRPr="00DE60F9">
              <w:rPr>
                <w:rFonts w:ascii="Trebuchet MS" w:hAnsi="Trebuchet MS"/>
                <w:sz w:val="22"/>
                <w:szCs w:val="22"/>
              </w:rPr>
              <w:t xml:space="preserve"> “</w:t>
            </w:r>
            <w:hyperlink r:id="rId36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Global Jobs Pact Country Scan: Bulgaria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 xml:space="preserve">”, 2011 </w:t>
            </w:r>
          </w:p>
          <w:p w14:paraId="60D5F03D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0A6E509F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 xml:space="preserve">ILO, </w:t>
            </w:r>
            <w:hyperlink r:id="rId37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 xml:space="preserve">What Works brief: Active </w:t>
              </w:r>
              <w:proofErr w:type="spellStart"/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Labour</w:t>
              </w:r>
              <w:proofErr w:type="spellEnd"/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 xml:space="preserve"> Market Policies in Latin America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 2016</w:t>
            </w:r>
          </w:p>
          <w:p w14:paraId="45178BEC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335FC45C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 xml:space="preserve">ILO, </w:t>
            </w:r>
            <w:hyperlink r:id="rId38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What Works brief: Employment protection legislation to promote quality job creation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 2016</w:t>
            </w:r>
          </w:p>
          <w:p w14:paraId="4B778A00" w14:textId="5A8107C4" w:rsidR="00623D25" w:rsidRPr="00DE60F9" w:rsidRDefault="00623D25" w:rsidP="005924CB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1752A06D" w14:textId="77777777" w:rsidTr="00843E7D">
        <w:trPr>
          <w:trHeight w:val="81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237BE" w14:textId="130FC21C" w:rsidR="00623D25" w:rsidRPr="00DE60F9" w:rsidRDefault="00843E7D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W-3</w:t>
            </w: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52CE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2ED0517B" w14:textId="77777777" w:rsidTr="00843E7D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1252D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64C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19310A43" w14:textId="77777777" w:rsidTr="00BA74B2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A5C" w14:textId="77777777" w:rsidR="00623D25" w:rsidRPr="00DE60F9" w:rsidRDefault="00623D25" w:rsidP="00623D25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021" w14:textId="77777777" w:rsidR="00623D25" w:rsidRPr="00623D25" w:rsidRDefault="00623D25" w:rsidP="00623D25">
            <w:pPr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</w:tbl>
    <w:p w14:paraId="09636FA1" w14:textId="77777777" w:rsidR="00D2575E" w:rsidRDefault="00D2575E">
      <w:r>
        <w:br w:type="page"/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D2575E" w:rsidRPr="00DE60F9" w14:paraId="25227D78" w14:textId="77777777" w:rsidTr="0008705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6BE2B4F" w14:textId="77777777" w:rsidR="00D2575E" w:rsidRPr="00DE60F9" w:rsidRDefault="00D2575E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lastRenderedPageBreak/>
              <w:t>Session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05BE8" w14:textId="77777777" w:rsidR="00D2575E" w:rsidRPr="00DE60F9" w:rsidRDefault="00D2575E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</w:tr>
      <w:tr w:rsidR="00E84C83" w:rsidRPr="00DE60F9" w14:paraId="7F5C4673" w14:textId="77777777" w:rsidTr="00AD13FF">
        <w:trPr>
          <w:trHeight w:val="203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F0CA9" w14:textId="77777777" w:rsidR="00E84C83" w:rsidRDefault="00E84C83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</w:t>
            </w:r>
            <w:r w:rsidR="00843E7D">
              <w:rPr>
                <w:rFonts w:ascii="Trebuchet MS" w:hAnsi="Trebuchet MS"/>
                <w:b/>
                <w:sz w:val="22"/>
                <w:szCs w:val="22"/>
              </w:rPr>
              <w:t>8</w:t>
            </w:r>
          </w:p>
          <w:p w14:paraId="37342230" w14:textId="6A9397F9" w:rsidR="00843E7D" w:rsidRPr="00DE60F9" w:rsidRDefault="00843E7D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W-4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CF6FE" w14:textId="77777777" w:rsidR="00843E7D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Trade Reform</w:t>
            </w:r>
          </w:p>
          <w:p w14:paraId="461C2592" w14:textId="77777777" w:rsidR="00843E7D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C61820">
              <w:rPr>
                <w:rFonts w:ascii="Trebuchet MS" w:hAnsi="Trebuchet MS"/>
                <w:sz w:val="22"/>
                <w:szCs w:val="22"/>
              </w:rPr>
              <w:t>McCaig</w:t>
            </w:r>
            <w:proofErr w:type="spellEnd"/>
            <w:r w:rsidRPr="00C61820">
              <w:rPr>
                <w:rFonts w:ascii="Trebuchet MS" w:hAnsi="Trebuchet MS"/>
                <w:sz w:val="22"/>
                <w:szCs w:val="22"/>
              </w:rPr>
              <w:t xml:space="preserve">, Brian and </w:t>
            </w:r>
            <w:proofErr w:type="spellStart"/>
            <w:r w:rsidRPr="00C61820">
              <w:rPr>
                <w:rFonts w:ascii="Trebuchet MS" w:hAnsi="Trebuchet MS"/>
                <w:sz w:val="22"/>
                <w:szCs w:val="22"/>
              </w:rPr>
              <w:t>Pavcnik</w:t>
            </w:r>
            <w:proofErr w:type="spellEnd"/>
            <w:r w:rsidRPr="00C61820">
              <w:rPr>
                <w:rFonts w:ascii="Trebuchet MS" w:hAnsi="Trebuchet MS"/>
                <w:sz w:val="22"/>
                <w:szCs w:val="22"/>
              </w:rPr>
              <w:t>, Nina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 201</w:t>
            </w:r>
            <w:r>
              <w:rPr>
                <w:rFonts w:ascii="Trebuchet MS" w:hAnsi="Trebuchet MS"/>
                <w:sz w:val="22"/>
                <w:szCs w:val="22"/>
              </w:rPr>
              <w:t>8, "</w:t>
            </w:r>
            <w:r>
              <w:t xml:space="preserve"> </w:t>
            </w:r>
            <w:hyperlink r:id="rId39" w:history="1">
              <w:r w:rsidRPr="00623D25">
                <w:rPr>
                  <w:rStyle w:val="Hyperlink"/>
                  <w:rFonts w:ascii="Trebuchet MS" w:hAnsi="Trebuchet MS"/>
                  <w:sz w:val="22"/>
                  <w:szCs w:val="22"/>
                </w:rPr>
                <w:t>Lowering barriers to trade: Impact on Vietnam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 xml:space="preserve">",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VoxDev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0DA2DD4" w14:textId="77777777" w:rsidR="00843E7D" w:rsidRPr="00D2575E" w:rsidRDefault="00843E7D" w:rsidP="00843E7D">
            <w:pPr>
              <w:autoSpaceDE w:val="0"/>
              <w:autoSpaceDN w:val="0"/>
              <w:adjustRightInd w:val="0"/>
              <w:spacing w:after="120"/>
              <w:rPr>
                <w:rStyle w:val="Hyperlink"/>
                <w:rFonts w:ascii="Trebuchet MS" w:hAnsi="Trebuchet MS"/>
                <w:color w:val="auto"/>
                <w:sz w:val="22"/>
                <w:szCs w:val="22"/>
                <w:u w:val="none"/>
              </w:rPr>
            </w:pPr>
            <w:proofErr w:type="spellStart"/>
            <w:r w:rsidRPr="00C61820">
              <w:rPr>
                <w:rFonts w:ascii="Trebuchet MS" w:hAnsi="Trebuchet MS"/>
                <w:sz w:val="22"/>
                <w:szCs w:val="22"/>
              </w:rPr>
              <w:t>McCaig</w:t>
            </w:r>
            <w:proofErr w:type="spellEnd"/>
            <w:r w:rsidRPr="00C61820">
              <w:rPr>
                <w:rFonts w:ascii="Trebuchet MS" w:hAnsi="Trebuchet MS"/>
                <w:sz w:val="22"/>
                <w:szCs w:val="22"/>
              </w:rPr>
              <w:t xml:space="preserve">, Brian and </w:t>
            </w:r>
            <w:proofErr w:type="spellStart"/>
            <w:r w:rsidRPr="00C61820">
              <w:rPr>
                <w:rFonts w:ascii="Trebuchet MS" w:hAnsi="Trebuchet MS"/>
                <w:sz w:val="22"/>
                <w:szCs w:val="22"/>
              </w:rPr>
              <w:t>Pavcnik</w:t>
            </w:r>
            <w:proofErr w:type="spellEnd"/>
            <w:r w:rsidRPr="00C61820">
              <w:rPr>
                <w:rFonts w:ascii="Trebuchet MS" w:hAnsi="Trebuchet MS"/>
                <w:sz w:val="22"/>
                <w:szCs w:val="22"/>
              </w:rPr>
              <w:t>, Nina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 2017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"</w:t>
            </w:r>
            <w:hyperlink r:id="rId40" w:history="1">
              <w:r w:rsidRPr="00623D25">
                <w:rPr>
                  <w:rStyle w:val="Hyperlink"/>
                  <w:rFonts w:ascii="Trebuchet MS" w:hAnsi="Trebuchet MS"/>
                  <w:sz w:val="22"/>
                  <w:szCs w:val="22"/>
                </w:rPr>
                <w:t>Moving out of agriculture: Structural change in Viet Nam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"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. In </w:t>
            </w:r>
            <w:r w:rsidRPr="00ED6682">
              <w:rPr>
                <w:rFonts w:ascii="Trebuchet MS" w:hAnsi="Trebuchet MS"/>
                <w:i/>
                <w:sz w:val="22"/>
                <w:szCs w:val="22"/>
              </w:rPr>
              <w:t>Structural change, fundamentals, and growth: A framework and case studies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. McMillan, Margaret S.; </w:t>
            </w:r>
            <w:r>
              <w:rPr>
                <w:rFonts w:ascii="Trebuchet MS" w:hAnsi="Trebuchet MS"/>
                <w:sz w:val="22"/>
                <w:szCs w:val="22"/>
              </w:rPr>
              <w:t>Dani Rodrik</w:t>
            </w:r>
            <w:r w:rsidRPr="00C61820">
              <w:rPr>
                <w:rFonts w:ascii="Trebuchet MS" w:hAnsi="Trebuchet MS"/>
                <w:sz w:val="22"/>
                <w:szCs w:val="22"/>
              </w:rPr>
              <w:t xml:space="preserve">; and </w:t>
            </w:r>
            <w:r>
              <w:rPr>
                <w:rFonts w:ascii="Trebuchet MS" w:hAnsi="Trebuchet MS"/>
                <w:sz w:val="22"/>
                <w:szCs w:val="22"/>
              </w:rPr>
              <w:t xml:space="preserve">Claudia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Sepúlveda</w:t>
            </w:r>
            <w:proofErr w:type="spellEnd"/>
            <w:r w:rsidRPr="00C61820">
              <w:rPr>
                <w:rFonts w:ascii="Trebuchet MS" w:hAnsi="Trebuchet MS"/>
                <w:sz w:val="22"/>
                <w:szCs w:val="22"/>
              </w:rPr>
              <w:t xml:space="preserve"> (Eds.). Chapter 2. Pp. 81-124. Washington, D.C.: International Food Policy Research Institu</w:t>
            </w: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Pr="00C61820">
              <w:rPr>
                <w:rFonts w:ascii="Trebuchet MS" w:hAnsi="Trebuchet MS"/>
                <w:sz w:val="22"/>
                <w:szCs w:val="22"/>
              </w:rPr>
              <w:t>e (IFPRI).</w:t>
            </w:r>
          </w:p>
          <w:p w14:paraId="0D1CE50D" w14:textId="77777777" w:rsidR="00843E7D" w:rsidRDefault="00843E7D" w:rsidP="00843E7D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WTO Secretariat, 2013, “</w:t>
            </w:r>
            <w:hyperlink r:id="rId41" w:history="1">
              <w:r w:rsidRPr="00623D25">
                <w:rPr>
                  <w:rStyle w:val="Hyperlink"/>
                  <w:rFonts w:ascii="Trebuchet MS" w:hAnsi="Trebuchet MS"/>
                  <w:sz w:val="22"/>
                  <w:szCs w:val="22"/>
                </w:rPr>
                <w:t>Trade Policy Review: Vietnam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 xml:space="preserve">,” </w:t>
            </w:r>
            <w:r w:rsidRPr="00E809FE">
              <w:rPr>
                <w:rFonts w:ascii="Trebuchet MS" w:hAnsi="Trebuchet MS"/>
                <w:sz w:val="22"/>
                <w:szCs w:val="22"/>
              </w:rPr>
              <w:t>WT/TPR/S/287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288BDEB1" w14:textId="77777777" w:rsidR="00843E7D" w:rsidRPr="00D2575E" w:rsidRDefault="00843E7D" w:rsidP="00843E7D">
            <w:pPr>
              <w:autoSpaceDE w:val="0"/>
              <w:autoSpaceDN w:val="0"/>
              <w:adjustRightInd w:val="0"/>
              <w:spacing w:after="120"/>
              <w:rPr>
                <w:rStyle w:val="Hyperlink"/>
                <w:rFonts w:ascii="Trebuchet MS" w:hAnsi="Trebuchet MS"/>
                <w:color w:val="auto"/>
                <w:sz w:val="22"/>
                <w:szCs w:val="22"/>
                <w:u w:val="none"/>
              </w:rPr>
            </w:pPr>
            <w:r>
              <w:rPr>
                <w:rFonts w:ascii="Trebuchet MS" w:hAnsi="Trebuchet MS"/>
                <w:sz w:val="22"/>
                <w:szCs w:val="22"/>
              </w:rPr>
              <w:t>World Trade Organization,</w:t>
            </w:r>
            <w:r w:rsidRPr="00774187">
              <w:rPr>
                <w:rFonts w:ascii="Trebuchet MS" w:hAnsi="Trebuchet MS"/>
                <w:sz w:val="22"/>
                <w:szCs w:val="22"/>
              </w:rPr>
              <w:t xml:space="preserve"> 201</w:t>
            </w:r>
            <w:r>
              <w:rPr>
                <w:rFonts w:ascii="Trebuchet MS" w:hAnsi="Trebuchet MS"/>
                <w:sz w:val="22"/>
                <w:szCs w:val="22"/>
              </w:rPr>
              <w:t>4,</w:t>
            </w:r>
            <w:r w:rsidRPr="00774187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42" w:history="1">
              <w:r w:rsidRPr="00623D25">
                <w:rPr>
                  <w:rStyle w:val="Hyperlink"/>
                  <w:rFonts w:ascii="Trebuchet MS" w:hAnsi="Trebuchet MS"/>
                  <w:i/>
                  <w:sz w:val="22"/>
                  <w:szCs w:val="22"/>
                </w:rPr>
                <w:t>World Trade Report 2014: Trade and Development - Recent Trends and the Role of the WTO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. Geneva: World Trade Organization</w:t>
            </w:r>
          </w:p>
          <w:p w14:paraId="1877C5F1" w14:textId="77777777" w:rsidR="00E84C83" w:rsidRDefault="00843E7D" w:rsidP="00843E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World Trade Organization,</w:t>
            </w:r>
            <w:r w:rsidRPr="00774187">
              <w:rPr>
                <w:rFonts w:ascii="Trebuchet MS" w:hAnsi="Trebuchet MS"/>
                <w:sz w:val="22"/>
                <w:szCs w:val="22"/>
              </w:rPr>
              <w:t xml:space="preserve"> 2017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Pr="00774187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43" w:history="1">
              <w:r w:rsidRPr="00623D25">
                <w:rPr>
                  <w:rStyle w:val="Hyperlink"/>
                  <w:rFonts w:ascii="Trebuchet MS" w:hAnsi="Trebuchet MS"/>
                  <w:i/>
                  <w:sz w:val="22"/>
                  <w:szCs w:val="22"/>
                </w:rPr>
                <w:t>World Trade Report 2017: Trade, Technology and Jobs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. Geneva: World Trade Organization</w:t>
            </w:r>
          </w:p>
          <w:p w14:paraId="74E7E580" w14:textId="5CC8A53C" w:rsidR="00843E7D" w:rsidRPr="00DE60F9" w:rsidRDefault="00843E7D" w:rsidP="00843E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84C83" w:rsidRPr="00DE60F9" w14:paraId="60F860D3" w14:textId="77777777" w:rsidTr="00843E7D">
        <w:trPr>
          <w:trHeight w:val="264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799CC" w14:textId="70E1377B" w:rsidR="00A23476" w:rsidRDefault="00E84C83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</w:t>
            </w:r>
            <w:r w:rsidR="00843E7D">
              <w:rPr>
                <w:rFonts w:ascii="Trebuchet MS" w:hAnsi="Trebuchet MS"/>
                <w:b/>
                <w:sz w:val="22"/>
                <w:szCs w:val="22"/>
              </w:rPr>
              <w:t>9</w:t>
            </w:r>
          </w:p>
          <w:p w14:paraId="48A3EFDD" w14:textId="3450EA7A" w:rsidR="00E84C83" w:rsidRPr="00DE60F9" w:rsidRDefault="00E84C83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CD1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bCs/>
                <w:sz w:val="22"/>
                <w:szCs w:val="22"/>
              </w:rPr>
              <w:t>Methodologies for Assessing Competitiveness</w:t>
            </w:r>
          </w:p>
          <w:p w14:paraId="68BC7D31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Ritzberger-Grünwald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, Schreiner and </w:t>
            </w:r>
            <w:proofErr w:type="spellStart"/>
            <w:r w:rsidRPr="00DE60F9">
              <w:rPr>
                <w:rFonts w:ascii="Trebuchet MS" w:hAnsi="Trebuchet MS"/>
                <w:sz w:val="22"/>
                <w:szCs w:val="22"/>
              </w:rPr>
              <w:t>Wörz</w:t>
            </w:r>
            <w:proofErr w:type="spellEnd"/>
            <w:r w:rsidRPr="00DE60F9">
              <w:rPr>
                <w:rFonts w:ascii="Trebuchet MS" w:hAnsi="Trebuchet MS"/>
                <w:sz w:val="22"/>
                <w:szCs w:val="22"/>
              </w:rPr>
              <w:t xml:space="preserve">, 2017, </w:t>
            </w:r>
            <w:hyperlink r:id="rId44" w:history="1">
              <w:r w:rsidRPr="002108E7">
                <w:rPr>
                  <w:rStyle w:val="Hyperlink"/>
                  <w:rFonts w:ascii="Trebuchet MS" w:hAnsi="Trebuchet MS"/>
                  <w:sz w:val="22"/>
                  <w:szCs w:val="22"/>
                </w:rPr>
                <w:t>Competitiveness of CESEE EU Member States: recent trends and prospects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 Focus on Euro</w:t>
            </w:r>
            <w:r>
              <w:rPr>
                <w:rFonts w:ascii="Trebuchet MS" w:hAnsi="Trebuchet MS"/>
                <w:sz w:val="22"/>
                <w:szCs w:val="22"/>
              </w:rPr>
              <w:t>pean Economic Integration 3Q/17</w:t>
            </w:r>
          </w:p>
          <w:p w14:paraId="221BB6F7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97D"/>
                <w:sz w:val="22"/>
                <w:szCs w:val="22"/>
              </w:rPr>
            </w:pPr>
          </w:p>
          <w:p w14:paraId="1C46E65E" w14:textId="77777777" w:rsidR="00843E7D" w:rsidRPr="002108E7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E60F9">
              <w:rPr>
                <w:rFonts w:ascii="Trebuchet MS" w:hAnsi="Trebuchet MS" w:cs="Arial"/>
                <w:sz w:val="22"/>
                <w:szCs w:val="22"/>
              </w:rPr>
              <w:t xml:space="preserve">Reis and </w:t>
            </w:r>
            <w:proofErr w:type="spellStart"/>
            <w:r w:rsidRPr="00DE60F9">
              <w:rPr>
                <w:rFonts w:ascii="Trebuchet MS" w:hAnsi="Trebuchet MS" w:cs="Arial"/>
                <w:sz w:val="22"/>
                <w:szCs w:val="22"/>
              </w:rPr>
              <w:t>Farole</w:t>
            </w:r>
            <w:proofErr w:type="spellEnd"/>
            <w:r w:rsidRPr="00DE60F9">
              <w:rPr>
                <w:rFonts w:ascii="Trebuchet MS" w:hAnsi="Trebuchet MS" w:cs="Arial"/>
                <w:sz w:val="22"/>
                <w:szCs w:val="22"/>
              </w:rPr>
              <w:t xml:space="preserve">, 2012, </w:t>
            </w:r>
            <w:hyperlink r:id="rId45" w:history="1">
              <w:r w:rsidRPr="002108E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Trade Competitiveness Diagnostic Toolkit</w:t>
              </w:r>
            </w:hyperlink>
            <w:r w:rsidRPr="00DE60F9">
              <w:rPr>
                <w:rFonts w:ascii="Trebuchet MS" w:hAnsi="Trebuchet MS" w:cs="Arial"/>
                <w:sz w:val="22"/>
                <w:szCs w:val="22"/>
              </w:rPr>
              <w:t>, The World Bank</w:t>
            </w:r>
          </w:p>
          <w:p w14:paraId="6700664F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</w:p>
          <w:p w14:paraId="1561CD74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</w:rPr>
            </w:pPr>
            <w:r w:rsidRPr="00DE60F9">
              <w:rPr>
                <w:rFonts w:ascii="Trebuchet MS" w:hAnsi="Trebuchet MS" w:cs="Arial"/>
                <w:sz w:val="22"/>
                <w:szCs w:val="22"/>
              </w:rPr>
              <w:t xml:space="preserve">WTO, 2017, </w:t>
            </w:r>
            <w:hyperlink r:id="rId46" w:history="1">
              <w:r w:rsidRPr="002108E7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Global Value Chain Development Report</w:t>
              </w:r>
            </w:hyperlink>
            <w:r w:rsidRPr="00DE60F9">
              <w:rPr>
                <w:rFonts w:ascii="Trebuchet MS" w:hAnsi="Trebuchet MS" w:cs="Arial"/>
                <w:sz w:val="22"/>
                <w:szCs w:val="22"/>
              </w:rPr>
              <w:t xml:space="preserve"> 2017</w:t>
            </w:r>
          </w:p>
          <w:p w14:paraId="0CBD9B38" w14:textId="77777777" w:rsidR="00E84C83" w:rsidRPr="00DE60F9" w:rsidRDefault="00E84C83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2D6FFDEA" w14:textId="77777777" w:rsidTr="003F0AAA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7624F" w14:textId="76907A6A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L-1</w:t>
            </w:r>
            <w:r w:rsidR="00843E7D">
              <w:rPr>
                <w:rFonts w:ascii="Trebuchet MS" w:hAnsi="Trebuchet MS"/>
                <w:b/>
                <w:sz w:val="22"/>
                <w:szCs w:val="22"/>
              </w:rPr>
              <w:t>0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BD3BA" w14:textId="77777777" w:rsidR="00CE3BE3" w:rsidRPr="00DE60F9" w:rsidRDefault="00CE3BE3" w:rsidP="00CE3BE3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SME Financing</w:t>
            </w:r>
          </w:p>
          <w:p w14:paraId="23564BA8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 xml:space="preserve">de la Torre, Augusto; </w:t>
            </w:r>
            <w:proofErr w:type="spellStart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>Gozzi</w:t>
            </w:r>
            <w:proofErr w:type="spellEnd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 xml:space="preserve">, Juan Carlos; </w:t>
            </w:r>
            <w:proofErr w:type="spellStart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>Schmukler</w:t>
            </w:r>
            <w:proofErr w:type="spellEnd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 xml:space="preserve">, Sergio </w:t>
            </w:r>
            <w:proofErr w:type="gramStart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>L..</w:t>
            </w:r>
            <w:proofErr w:type="gramEnd"/>
            <w:r w:rsidRPr="003E036C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r w:rsidRPr="0001094B">
              <w:rPr>
                <w:rFonts w:ascii="Trebuchet MS" w:hAnsi="Trebuchet MS"/>
                <w:sz w:val="22"/>
                <w:szCs w:val="22"/>
              </w:rPr>
              <w:t xml:space="preserve">2017. </w:t>
            </w:r>
            <w:hyperlink r:id="rId47" w:history="1">
              <w:r w:rsidRPr="0001094B">
                <w:rPr>
                  <w:rStyle w:val="Hyperlink"/>
                  <w:rFonts w:ascii="Trebuchet MS" w:hAnsi="Trebuchet MS"/>
                  <w:sz w:val="22"/>
                  <w:szCs w:val="22"/>
                </w:rPr>
                <w:t>Innovative Experiences in Access to Finance: Market-Friendly Roles for the Visible Hand?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1094B">
              <w:rPr>
                <w:rFonts w:ascii="Trebuchet MS" w:hAnsi="Trebuchet MS"/>
                <w:sz w:val="22"/>
                <w:szCs w:val="22"/>
              </w:rPr>
              <w:t>La</w:t>
            </w:r>
            <w:r>
              <w:rPr>
                <w:rFonts w:ascii="Trebuchet MS" w:hAnsi="Trebuchet MS"/>
                <w:sz w:val="22"/>
                <w:szCs w:val="22"/>
              </w:rPr>
              <w:t>tin American Development Forum; Washington, DC: World Bank.</w:t>
            </w:r>
          </w:p>
          <w:p w14:paraId="40A131A4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02FA309B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Bain &amp; Company and the Institute of International Finance, 2013, “</w:t>
            </w:r>
            <w:hyperlink r:id="rId48" w:history="1">
              <w:r w:rsidRPr="001E0479">
                <w:rPr>
                  <w:rStyle w:val="Hyperlink"/>
                  <w:rFonts w:ascii="Trebuchet MS" w:hAnsi="Trebuchet MS"/>
                  <w:sz w:val="22"/>
                  <w:szCs w:val="22"/>
                </w:rPr>
                <w:t>Restoring Financing and Growth to Europe’s SMEs</w:t>
              </w:r>
            </w:hyperlink>
            <w:r>
              <w:rPr>
                <w:rFonts w:ascii="Trebuchet MS" w:hAnsi="Trebuchet MS"/>
                <w:sz w:val="22"/>
                <w:szCs w:val="22"/>
              </w:rPr>
              <w:t>”</w:t>
            </w:r>
          </w:p>
          <w:p w14:paraId="53275D7C" w14:textId="77777777" w:rsidR="00CE3BE3" w:rsidRPr="00DE60F9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283A3A36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Institute of International Finance, 2015, “</w:t>
            </w:r>
            <w:hyperlink r:id="rId49" w:history="1">
              <w:r w:rsidRPr="00A666EF">
                <w:rPr>
                  <w:rStyle w:val="Hyperlink"/>
                  <w:rFonts w:ascii="Trebuchet MS" w:hAnsi="Trebuchet MS"/>
                  <w:sz w:val="22"/>
                  <w:szCs w:val="22"/>
                </w:rPr>
                <w:t>Addressing SME Financing Impediments in Europe: A Review of Recent Initiatives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IIF, Washington DC</w:t>
            </w:r>
          </w:p>
          <w:p w14:paraId="5CD80421" w14:textId="77777777" w:rsidR="00CE3BE3" w:rsidRPr="00DE60F9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66235003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Vienna Initiative, 2014, “</w:t>
            </w:r>
            <w:hyperlink r:id="rId50" w:history="1">
              <w:r w:rsidRPr="00A666EF">
                <w:rPr>
                  <w:rStyle w:val="Hyperlink"/>
                  <w:rFonts w:ascii="Trebuchet MS" w:hAnsi="Trebuchet MS"/>
                  <w:sz w:val="22"/>
                  <w:szCs w:val="22"/>
                </w:rPr>
                <w:t>Credit Guarantee Schemes for SME Financing Impediments in Europe: A Review of Recent Initiatives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European Investment Bank, Luxembourg</w:t>
            </w:r>
          </w:p>
          <w:p w14:paraId="73C15DC0" w14:textId="77777777" w:rsidR="00CE3BE3" w:rsidRPr="00DE60F9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5C3686B5" w14:textId="77777777" w:rsidR="00CE3BE3" w:rsidRDefault="00CE3BE3" w:rsidP="00CE3BE3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01094B">
              <w:rPr>
                <w:rFonts w:ascii="Trebuchet MS" w:hAnsi="Trebuchet MS"/>
                <w:sz w:val="22"/>
                <w:szCs w:val="22"/>
              </w:rPr>
              <w:t xml:space="preserve">European Investment Bank, 2018, </w:t>
            </w:r>
            <w:hyperlink r:id="rId51" w:history="1">
              <w:r w:rsidRPr="0001094B">
                <w:rPr>
                  <w:rStyle w:val="Hyperlink"/>
                  <w:rFonts w:ascii="Trebuchet MS" w:hAnsi="Trebuchet MS"/>
                  <w:sz w:val="22"/>
                  <w:szCs w:val="22"/>
                </w:rPr>
                <w:t>EIB Investment Survey 2018 – CESEE overview</w:t>
              </w:r>
            </w:hyperlink>
            <w:r w:rsidRPr="0001094B">
              <w:rPr>
                <w:rFonts w:ascii="Trebuchet MS" w:hAnsi="Trebuchet MS"/>
                <w:sz w:val="22"/>
                <w:szCs w:val="22"/>
              </w:rPr>
              <w:t>. European Investment Bank, Luxembourg</w:t>
            </w:r>
          </w:p>
          <w:p w14:paraId="7C2EE0B8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705BC83C" w14:textId="77777777" w:rsidTr="003F0AAA">
        <w:trPr>
          <w:trHeight w:val="108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B248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3771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1D385AD1" w14:textId="77777777" w:rsidTr="003F0AAA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C01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C8C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600C33E" w14:textId="77777777" w:rsidR="00B44D54" w:rsidRDefault="00B44D54">
      <w:r>
        <w:br w:type="page"/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8280"/>
      </w:tblGrid>
      <w:tr w:rsidR="00B44D54" w:rsidRPr="00DE60F9" w14:paraId="5A77C8A6" w14:textId="77777777" w:rsidTr="0008705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EE7A8" w14:textId="77777777" w:rsidR="00B44D54" w:rsidRPr="00DE60F9" w:rsidRDefault="00B44D54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lastRenderedPageBreak/>
              <w:t>Session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9F279" w14:textId="77777777" w:rsidR="00B44D54" w:rsidRPr="00DE60F9" w:rsidRDefault="00B44D54" w:rsidP="0008705B">
            <w:pPr>
              <w:spacing w:before="120" w:after="6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Topic</w:t>
            </w:r>
          </w:p>
        </w:tc>
      </w:tr>
      <w:tr w:rsidR="00623D25" w:rsidRPr="00DE60F9" w14:paraId="74B80B63" w14:textId="77777777" w:rsidTr="00822BE3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0F45A" w14:textId="0E024E5A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L-1</w:t>
            </w:r>
            <w:r w:rsidR="00CE3BE3">
              <w:rPr>
                <w:rFonts w:ascii="Trebuchet MS" w:hAnsi="Trebuchet MS"/>
                <w:b/>
                <w:sz w:val="22"/>
                <w:szCs w:val="22"/>
              </w:rPr>
              <w:t>1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4DA2" w14:textId="77777777" w:rsidR="00843E7D" w:rsidRPr="00DE60F9" w:rsidRDefault="00843E7D" w:rsidP="00843E7D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DE60F9">
              <w:rPr>
                <w:rFonts w:ascii="Trebuchet MS" w:hAnsi="Trebuchet MS"/>
                <w:b/>
                <w:sz w:val="22"/>
                <w:szCs w:val="22"/>
              </w:rPr>
              <w:t>Pension Reform</w:t>
            </w:r>
          </w:p>
          <w:p w14:paraId="7CD423E1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 xml:space="preserve">Barr, Nicholas, Diamond, Peter, 2008, </w:t>
            </w:r>
            <w:hyperlink r:id="rId52" w:history="1">
              <w:r w:rsidRPr="001E0479">
                <w:rPr>
                  <w:rStyle w:val="Hyperlink"/>
                  <w:rFonts w:ascii="Trebuchet MS" w:hAnsi="Trebuchet MS"/>
                  <w:sz w:val="22"/>
                  <w:szCs w:val="22"/>
                </w:rPr>
                <w:t>Reforming Pensions: Principles and Analytical Errors and Policy Directions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 Mimeo.</w:t>
            </w:r>
          </w:p>
          <w:p w14:paraId="71715B62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24CBA721" w14:textId="77777777" w:rsidR="00843E7D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Orszag, Peter R., Stiglitz, Joseph E., 1999, “</w:t>
            </w:r>
            <w:hyperlink r:id="rId53" w:history="1">
              <w:r w:rsidRPr="001E0479">
                <w:rPr>
                  <w:rStyle w:val="Hyperlink"/>
                  <w:rFonts w:ascii="Trebuchet MS" w:hAnsi="Trebuchet MS"/>
                  <w:sz w:val="22"/>
                  <w:szCs w:val="22"/>
                </w:rPr>
                <w:t>Rethinking Pension Reform: Ten Myths About Social Security Systems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,“ Presented at the World Bank Conference, “New Ideas About Old Age Security,” Washington, D.C.</w:t>
            </w:r>
          </w:p>
          <w:p w14:paraId="33D75F73" w14:textId="77777777" w:rsidR="00843E7D" w:rsidRPr="00DE60F9" w:rsidRDefault="00843E7D" w:rsidP="00843E7D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</w:rPr>
            </w:pPr>
          </w:p>
          <w:p w14:paraId="728F3374" w14:textId="77777777" w:rsidR="00623D25" w:rsidRDefault="00843E7D" w:rsidP="00843E7D">
            <w:pPr>
              <w:rPr>
                <w:rFonts w:ascii="Trebuchet MS" w:hAnsi="Trebuchet MS"/>
                <w:sz w:val="22"/>
                <w:szCs w:val="22"/>
              </w:rPr>
            </w:pPr>
            <w:r w:rsidRPr="00DE60F9">
              <w:rPr>
                <w:rFonts w:ascii="Trebuchet MS" w:hAnsi="Trebuchet MS"/>
                <w:sz w:val="22"/>
                <w:szCs w:val="22"/>
              </w:rPr>
              <w:t>Schwarz, Anita M., Arias, Omar S., et. al., 2014, “</w:t>
            </w:r>
            <w:hyperlink r:id="rId54" w:history="1">
              <w:r w:rsidRPr="001E0479">
                <w:rPr>
                  <w:rStyle w:val="Hyperlink"/>
                  <w:rFonts w:ascii="Trebuchet MS" w:hAnsi="Trebuchet MS"/>
                  <w:sz w:val="22"/>
                  <w:szCs w:val="22"/>
                </w:rPr>
                <w:t>The Inverting Pyramid: Pension Systems Facing Demographic Challenges in Europe and Central Asia</w:t>
              </w:r>
            </w:hyperlink>
            <w:r w:rsidRPr="00DE60F9">
              <w:rPr>
                <w:rFonts w:ascii="Trebuchet MS" w:hAnsi="Trebuchet MS"/>
                <w:sz w:val="22"/>
                <w:szCs w:val="22"/>
              </w:rPr>
              <w:t>,” Europe and Central Asia Reports, 84686 v1, The World Bank, Washington, D.C.</w:t>
            </w:r>
          </w:p>
          <w:p w14:paraId="26506178" w14:textId="348522A7" w:rsidR="00843E7D" w:rsidRPr="00DE60F9" w:rsidRDefault="00843E7D" w:rsidP="00843E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1BA3DCB6" w14:textId="77777777" w:rsidTr="00822BE3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9CA27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174E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76D37690" w14:textId="77777777" w:rsidTr="00822BE3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EFA1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F890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2146E7EE" w14:textId="77777777" w:rsidTr="00822BE3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2BE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A364" w14:textId="77777777" w:rsidR="00623D25" w:rsidRPr="00DE60F9" w:rsidRDefault="00623D25" w:rsidP="00521D4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32788A3F" w14:textId="77777777" w:rsidTr="008E02B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C5C92" w14:textId="11098B3F" w:rsidR="00623D25" w:rsidRPr="00DE60F9" w:rsidRDefault="00B1381A" w:rsidP="00521D4D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W-5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8F74B" w14:textId="77777777" w:rsidR="00B1381A" w:rsidRPr="0022096A" w:rsidRDefault="00B1381A" w:rsidP="00B1381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Ranking Reform Priorities</w:t>
            </w:r>
          </w:p>
          <w:p w14:paraId="20965F24" w14:textId="77777777" w:rsidR="00D2575E" w:rsidRDefault="00B1381A" w:rsidP="00B1381A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Funke, Norbert, Asel Isakova, and Maksym Ivanyna, 2017, “</w:t>
            </w:r>
            <w:hyperlink r:id="rId55" w:history="1">
              <w:r w:rsidRPr="008668C2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Identifying Structural Reform Gaps in Emerging Europe, the Caucasus, and Central Asia</w:t>
              </w:r>
            </w:hyperlink>
            <w:r>
              <w:rPr>
                <w:rFonts w:ascii="Trebuchet MS" w:hAnsi="Trebuchet MS"/>
                <w:bCs/>
                <w:sz w:val="22"/>
                <w:szCs w:val="22"/>
              </w:rPr>
              <w:t>,” IMF Working Paper WP/17/82</w:t>
            </w:r>
          </w:p>
          <w:p w14:paraId="3CCD7E71" w14:textId="014A75D0" w:rsidR="00B1381A" w:rsidRPr="00DE60F9" w:rsidRDefault="00B1381A" w:rsidP="00B138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23D25" w:rsidRPr="00DE60F9" w14:paraId="2B9AB97C" w14:textId="77777777" w:rsidTr="008E02BB">
        <w:trPr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A84" w14:textId="77777777" w:rsidR="00623D25" w:rsidRPr="00DE60F9" w:rsidRDefault="00623D25" w:rsidP="00521D4D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6CAB" w14:textId="77777777" w:rsidR="00623D25" w:rsidRPr="00F640B0" w:rsidRDefault="00623D25" w:rsidP="00521D4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42C585F" w14:textId="43CCB2DC" w:rsidR="00D2575E" w:rsidRDefault="00D2575E"/>
    <w:p w14:paraId="0F90727A" w14:textId="77777777" w:rsidR="00842AD6" w:rsidRDefault="00842AD6">
      <w:pPr>
        <w:rPr>
          <w:rFonts w:ascii="Trebuchet MS" w:hAnsi="Trebuchet MS"/>
          <w:i/>
          <w:sz w:val="22"/>
          <w:szCs w:val="22"/>
        </w:rPr>
      </w:pPr>
    </w:p>
    <w:p w14:paraId="33847263" w14:textId="23BA4A81" w:rsidR="00E05112" w:rsidRPr="00DE60F9" w:rsidRDefault="00DA5DA6">
      <w:pPr>
        <w:rPr>
          <w:rFonts w:ascii="Trebuchet MS" w:hAnsi="Trebuchet MS"/>
          <w:i/>
          <w:sz w:val="22"/>
          <w:szCs w:val="22"/>
        </w:rPr>
      </w:pPr>
      <w:r w:rsidRPr="00DE60F9">
        <w:rPr>
          <w:rFonts w:ascii="Trebuchet MS" w:hAnsi="Trebuchet MS"/>
          <w:i/>
          <w:sz w:val="22"/>
          <w:szCs w:val="22"/>
        </w:rPr>
        <w:t xml:space="preserve">Last Update: </w:t>
      </w:r>
      <w:r w:rsidR="00CE3BE3">
        <w:rPr>
          <w:rFonts w:ascii="Trebuchet MS" w:hAnsi="Trebuchet MS"/>
          <w:i/>
          <w:sz w:val="22"/>
          <w:szCs w:val="22"/>
        </w:rPr>
        <w:t>August 11</w:t>
      </w:r>
      <w:r w:rsidR="00CC426C" w:rsidRPr="00DE60F9">
        <w:rPr>
          <w:rFonts w:ascii="Trebuchet MS" w:hAnsi="Trebuchet MS"/>
          <w:i/>
          <w:sz w:val="22"/>
          <w:szCs w:val="22"/>
        </w:rPr>
        <w:t>, 20</w:t>
      </w:r>
      <w:r w:rsidR="00B1381A">
        <w:rPr>
          <w:rFonts w:ascii="Trebuchet MS" w:hAnsi="Trebuchet MS"/>
          <w:i/>
          <w:sz w:val="22"/>
          <w:szCs w:val="22"/>
        </w:rPr>
        <w:t>20</w:t>
      </w:r>
    </w:p>
    <w:sectPr w:rsidR="00E05112" w:rsidRPr="00DE60F9" w:rsidSect="0081446B">
      <w:footerReference w:type="default" r:id="rId56"/>
      <w:pgSz w:w="11907" w:h="16839" w:code="9"/>
      <w:pgMar w:top="1440" w:right="83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0BE7" w14:textId="77777777" w:rsidR="00D74AAB" w:rsidRDefault="00D74AAB" w:rsidP="00FB22A4">
      <w:r>
        <w:separator/>
      </w:r>
    </w:p>
  </w:endnote>
  <w:endnote w:type="continuationSeparator" w:id="0">
    <w:p w14:paraId="6709536C" w14:textId="77777777" w:rsidR="00D74AAB" w:rsidRDefault="00D74AAB" w:rsidP="00FB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i/>
        <w:sz w:val="22"/>
        <w:szCs w:val="22"/>
      </w:rPr>
      <w:id w:val="-148947231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i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DC2D5E" w14:textId="5CCBA336" w:rsidR="0022096A" w:rsidRPr="00FB22A4" w:rsidRDefault="0022096A">
            <w:pPr>
              <w:pStyle w:val="Footer"/>
              <w:jc w:val="right"/>
              <w:rPr>
                <w:rFonts w:ascii="Trebuchet MS" w:hAnsi="Trebuchet MS"/>
                <w:i/>
                <w:sz w:val="22"/>
                <w:szCs w:val="22"/>
              </w:rPr>
            </w:pPr>
            <w:r w:rsidRPr="00FB22A4">
              <w:rPr>
                <w:rFonts w:ascii="Trebuchet MS" w:hAnsi="Trebuchet MS"/>
                <w:i/>
                <w:sz w:val="22"/>
                <w:szCs w:val="22"/>
              </w:rPr>
              <w:t xml:space="preserve">Page </w: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begin"/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instrText xml:space="preserve"> PAGE </w:instrTex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separate"/>
            </w:r>
            <w:r w:rsidR="00931A4F">
              <w:rPr>
                <w:rFonts w:ascii="Trebuchet MS" w:hAnsi="Trebuchet MS"/>
                <w:bCs/>
                <w:i/>
                <w:noProof/>
                <w:sz w:val="22"/>
                <w:szCs w:val="22"/>
              </w:rPr>
              <w:t>5</w: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end"/>
            </w:r>
            <w:r w:rsidRPr="00FB22A4">
              <w:rPr>
                <w:rFonts w:ascii="Trebuchet MS" w:hAnsi="Trebuchet MS"/>
                <w:i/>
                <w:sz w:val="22"/>
                <w:szCs w:val="22"/>
              </w:rPr>
              <w:t xml:space="preserve"> of </w: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begin"/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instrText xml:space="preserve"> NUMPAGES  </w:instrTex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separate"/>
            </w:r>
            <w:r w:rsidR="00931A4F">
              <w:rPr>
                <w:rFonts w:ascii="Trebuchet MS" w:hAnsi="Trebuchet MS"/>
                <w:bCs/>
                <w:i/>
                <w:noProof/>
                <w:sz w:val="22"/>
                <w:szCs w:val="22"/>
              </w:rPr>
              <w:t>5</w:t>
            </w:r>
            <w:r w:rsidRPr="00FB22A4">
              <w:rPr>
                <w:rFonts w:ascii="Trebuchet MS" w:hAnsi="Trebuchet MS"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57C54C95" w14:textId="77777777" w:rsidR="0022096A" w:rsidRDefault="00220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7BA4" w14:textId="77777777" w:rsidR="00D74AAB" w:rsidRDefault="00D74AAB" w:rsidP="00FB22A4">
      <w:r>
        <w:separator/>
      </w:r>
    </w:p>
  </w:footnote>
  <w:footnote w:type="continuationSeparator" w:id="0">
    <w:p w14:paraId="74A9C013" w14:textId="77777777" w:rsidR="00D74AAB" w:rsidRDefault="00D74AAB" w:rsidP="00FB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6B"/>
    <w:rsid w:val="00007BC9"/>
    <w:rsid w:val="0001094B"/>
    <w:rsid w:val="00016522"/>
    <w:rsid w:val="00024BE2"/>
    <w:rsid w:val="0002595B"/>
    <w:rsid w:val="00047085"/>
    <w:rsid w:val="00050132"/>
    <w:rsid w:val="00066720"/>
    <w:rsid w:val="00070D1F"/>
    <w:rsid w:val="00086F8C"/>
    <w:rsid w:val="00095425"/>
    <w:rsid w:val="000A49AE"/>
    <w:rsid w:val="000C0196"/>
    <w:rsid w:val="000C0DD4"/>
    <w:rsid w:val="000C0FD0"/>
    <w:rsid w:val="000C2968"/>
    <w:rsid w:val="000D56B8"/>
    <w:rsid w:val="001019CC"/>
    <w:rsid w:val="00124E57"/>
    <w:rsid w:val="001377A1"/>
    <w:rsid w:val="00160AB6"/>
    <w:rsid w:val="00173782"/>
    <w:rsid w:val="00181FC6"/>
    <w:rsid w:val="00183AD3"/>
    <w:rsid w:val="00187D85"/>
    <w:rsid w:val="001B16FF"/>
    <w:rsid w:val="001E0479"/>
    <w:rsid w:val="001F1BC1"/>
    <w:rsid w:val="002108E7"/>
    <w:rsid w:val="0021264D"/>
    <w:rsid w:val="0022096A"/>
    <w:rsid w:val="00272507"/>
    <w:rsid w:val="002745B3"/>
    <w:rsid w:val="002A6C91"/>
    <w:rsid w:val="002C4D26"/>
    <w:rsid w:val="002C531B"/>
    <w:rsid w:val="002D51A5"/>
    <w:rsid w:val="002F120D"/>
    <w:rsid w:val="002F5650"/>
    <w:rsid w:val="00312F5E"/>
    <w:rsid w:val="00330159"/>
    <w:rsid w:val="00367C0B"/>
    <w:rsid w:val="003764EF"/>
    <w:rsid w:val="003906F6"/>
    <w:rsid w:val="00393631"/>
    <w:rsid w:val="00397F08"/>
    <w:rsid w:val="003A1B68"/>
    <w:rsid w:val="003D2FE5"/>
    <w:rsid w:val="003E036C"/>
    <w:rsid w:val="003E27ED"/>
    <w:rsid w:val="003F371A"/>
    <w:rsid w:val="00415DE5"/>
    <w:rsid w:val="004255A3"/>
    <w:rsid w:val="00434BDA"/>
    <w:rsid w:val="00442B07"/>
    <w:rsid w:val="0045723C"/>
    <w:rsid w:val="00484655"/>
    <w:rsid w:val="004A1EDE"/>
    <w:rsid w:val="004D0321"/>
    <w:rsid w:val="004D3136"/>
    <w:rsid w:val="004E5788"/>
    <w:rsid w:val="00506D26"/>
    <w:rsid w:val="00521D4D"/>
    <w:rsid w:val="005347B1"/>
    <w:rsid w:val="005924CB"/>
    <w:rsid w:val="00595079"/>
    <w:rsid w:val="0059689D"/>
    <w:rsid w:val="005B3E7D"/>
    <w:rsid w:val="005C1FEB"/>
    <w:rsid w:val="005D6699"/>
    <w:rsid w:val="00610E1A"/>
    <w:rsid w:val="00623D25"/>
    <w:rsid w:val="0062656E"/>
    <w:rsid w:val="006478EF"/>
    <w:rsid w:val="00667F98"/>
    <w:rsid w:val="00674D37"/>
    <w:rsid w:val="006762A1"/>
    <w:rsid w:val="006A7073"/>
    <w:rsid w:val="006C5EE6"/>
    <w:rsid w:val="006C64B0"/>
    <w:rsid w:val="006C6B82"/>
    <w:rsid w:val="006E3A85"/>
    <w:rsid w:val="006F7D71"/>
    <w:rsid w:val="00701D14"/>
    <w:rsid w:val="007043D6"/>
    <w:rsid w:val="00714B2F"/>
    <w:rsid w:val="0071517B"/>
    <w:rsid w:val="00726159"/>
    <w:rsid w:val="00752F41"/>
    <w:rsid w:val="00764A2B"/>
    <w:rsid w:val="00767167"/>
    <w:rsid w:val="007709CA"/>
    <w:rsid w:val="007A0721"/>
    <w:rsid w:val="007C1A58"/>
    <w:rsid w:val="007C616D"/>
    <w:rsid w:val="007D60C2"/>
    <w:rsid w:val="007E75AC"/>
    <w:rsid w:val="007F1A8E"/>
    <w:rsid w:val="00800BB1"/>
    <w:rsid w:val="0081446B"/>
    <w:rsid w:val="00814EA3"/>
    <w:rsid w:val="00821907"/>
    <w:rsid w:val="00834636"/>
    <w:rsid w:val="00842AD6"/>
    <w:rsid w:val="00843E7D"/>
    <w:rsid w:val="00861ABA"/>
    <w:rsid w:val="008668C2"/>
    <w:rsid w:val="00875344"/>
    <w:rsid w:val="008850C5"/>
    <w:rsid w:val="008D0CC5"/>
    <w:rsid w:val="008E021C"/>
    <w:rsid w:val="008F6026"/>
    <w:rsid w:val="0090078A"/>
    <w:rsid w:val="00914875"/>
    <w:rsid w:val="0092752A"/>
    <w:rsid w:val="00931A4F"/>
    <w:rsid w:val="009448F7"/>
    <w:rsid w:val="0095171D"/>
    <w:rsid w:val="00962EA7"/>
    <w:rsid w:val="0098385A"/>
    <w:rsid w:val="009C06AE"/>
    <w:rsid w:val="009C31F8"/>
    <w:rsid w:val="009D06FC"/>
    <w:rsid w:val="009F0AFE"/>
    <w:rsid w:val="009F652A"/>
    <w:rsid w:val="00A224E1"/>
    <w:rsid w:val="00A23476"/>
    <w:rsid w:val="00A666EF"/>
    <w:rsid w:val="00A71240"/>
    <w:rsid w:val="00A82CB3"/>
    <w:rsid w:val="00A83017"/>
    <w:rsid w:val="00A844D0"/>
    <w:rsid w:val="00AB088F"/>
    <w:rsid w:val="00B1381A"/>
    <w:rsid w:val="00B365E4"/>
    <w:rsid w:val="00B44D54"/>
    <w:rsid w:val="00B45595"/>
    <w:rsid w:val="00B554DD"/>
    <w:rsid w:val="00B91730"/>
    <w:rsid w:val="00B91951"/>
    <w:rsid w:val="00BA1224"/>
    <w:rsid w:val="00BA5DAB"/>
    <w:rsid w:val="00BB4B58"/>
    <w:rsid w:val="00BD6ACD"/>
    <w:rsid w:val="00C161F8"/>
    <w:rsid w:val="00C92CDA"/>
    <w:rsid w:val="00CB2EFF"/>
    <w:rsid w:val="00CC24E6"/>
    <w:rsid w:val="00CC426C"/>
    <w:rsid w:val="00CD3DCE"/>
    <w:rsid w:val="00CE078E"/>
    <w:rsid w:val="00CE3BE3"/>
    <w:rsid w:val="00CF2551"/>
    <w:rsid w:val="00D02C44"/>
    <w:rsid w:val="00D2575E"/>
    <w:rsid w:val="00D265A6"/>
    <w:rsid w:val="00D4348D"/>
    <w:rsid w:val="00D56DDD"/>
    <w:rsid w:val="00D57D8C"/>
    <w:rsid w:val="00D67945"/>
    <w:rsid w:val="00D74147"/>
    <w:rsid w:val="00D74AAB"/>
    <w:rsid w:val="00DA5DA6"/>
    <w:rsid w:val="00DC113B"/>
    <w:rsid w:val="00DC6DFD"/>
    <w:rsid w:val="00DE60F9"/>
    <w:rsid w:val="00E05112"/>
    <w:rsid w:val="00E452EF"/>
    <w:rsid w:val="00E460C0"/>
    <w:rsid w:val="00E62360"/>
    <w:rsid w:val="00E6458C"/>
    <w:rsid w:val="00E73D50"/>
    <w:rsid w:val="00E84C83"/>
    <w:rsid w:val="00E86909"/>
    <w:rsid w:val="00EB3A6A"/>
    <w:rsid w:val="00ED6172"/>
    <w:rsid w:val="00EE0F67"/>
    <w:rsid w:val="00EF348C"/>
    <w:rsid w:val="00F2569A"/>
    <w:rsid w:val="00F34508"/>
    <w:rsid w:val="00F55A82"/>
    <w:rsid w:val="00F640B0"/>
    <w:rsid w:val="00F73C2A"/>
    <w:rsid w:val="00FB22A4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11F6"/>
  <w15:chartTrackingRefBased/>
  <w15:docId w15:val="{8C52EE44-DCEF-4CF0-9952-8C08052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446B"/>
    <w:rPr>
      <w:color w:val="0000FF"/>
      <w:u w:val="single"/>
    </w:rPr>
  </w:style>
  <w:style w:type="paragraph" w:customStyle="1" w:styleId="Head">
    <w:name w:val="Head"/>
    <w:basedOn w:val="Normal"/>
    <w:qFormat/>
    <w:rsid w:val="0081446B"/>
    <w:pPr>
      <w:spacing w:before="120" w:after="120"/>
    </w:pPr>
    <w:rPr>
      <w:rFonts w:ascii="Trebuchet MS" w:hAnsi="Trebuchet MS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FB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2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2A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38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B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75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2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A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orts.weforum.org/global-competitiveness-report-2018/" TargetMode="External"/><Relationship Id="rId18" Type="http://schemas.openxmlformats.org/officeDocument/2006/relationships/hyperlink" Target="http://aei.pitt.edu/8329/1/PB8_InnovationGrowth.pdf" TargetMode="External"/><Relationship Id="rId26" Type="http://schemas.openxmlformats.org/officeDocument/2006/relationships/hyperlink" Target="http://www.eib.org/attachments/efs/eibpapers/eibpapers_2010_v15_n02_en.pdf" TargetMode="External"/><Relationship Id="rId39" Type="http://schemas.openxmlformats.org/officeDocument/2006/relationships/hyperlink" Target="https://voxdev.org/topic/firms-trade/lowering-barriers-trade-impact-vietnam" TargetMode="External"/><Relationship Id="rId21" Type="http://schemas.openxmlformats.org/officeDocument/2006/relationships/hyperlink" Target="https://www.oecd-ilibrary.org/fr/economics/digital-dividend-policies-to-harness-the-productivity-potential-of-digital-technologies_273176bc-en" TargetMode="External"/><Relationship Id="rId34" Type="http://schemas.openxmlformats.org/officeDocument/2006/relationships/hyperlink" Target="http://www.ilo.org/wcmsp5/groups/public/---dgreports/---dcomm/---publ/documents/publication/wcms_534326.pdf" TargetMode="External"/><Relationship Id="rId42" Type="http://schemas.openxmlformats.org/officeDocument/2006/relationships/hyperlink" Target="https://www.wto.org/english/res_e/booksp_e/world_trade_report14_e.pdf" TargetMode="External"/><Relationship Id="rId47" Type="http://schemas.openxmlformats.org/officeDocument/2006/relationships/hyperlink" Target="https://openknowledge.worldbank.org/handle/10986/27529" TargetMode="External"/><Relationship Id="rId50" Type="http://schemas.openxmlformats.org/officeDocument/2006/relationships/hyperlink" Target="http://www.eib.org/attachments/efs/viwg_credit_guarantee_schemes_report_en.pdf" TargetMode="External"/><Relationship Id="rId55" Type="http://schemas.openxmlformats.org/officeDocument/2006/relationships/hyperlink" Target="https://www.imf.org/en/Publications/WP/Issues/2017/03/30/Identifying-Structural-Reform-Gaps-in-Emerging-Europe-the-Caucasus-and-Central-Asia-4478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mf.org/en/Publications/WP/Issues/2017/03/30/Identifying-Structural-Reform-Gaps-in-Emerging-Europe-the-Caucasus-and-Central-Asia-44781" TargetMode="External"/><Relationship Id="rId17" Type="http://schemas.openxmlformats.org/officeDocument/2006/relationships/hyperlink" Target="http://dspace.mit.edu/openaccess-disseminate/1721.1/73081" TargetMode="External"/><Relationship Id="rId25" Type="http://schemas.openxmlformats.org/officeDocument/2006/relationships/hyperlink" Target="http://www.eib.org/attachments/efs/eibpapers/eibpapers_2010_v15_n01_en.pdf" TargetMode="External"/><Relationship Id="rId33" Type="http://schemas.openxmlformats.org/officeDocument/2006/relationships/hyperlink" Target="http://www.imf.org/external/np/seminars/eng/2014/EurBook/pdf/1.pdf" TargetMode="External"/><Relationship Id="rId38" Type="http://schemas.openxmlformats.org/officeDocument/2006/relationships/hyperlink" Target="http://www.ilo.org/wcmsp5/groups/public/---dgreports/---inst/documents/publication/wcms_534036.pdf" TargetMode="External"/><Relationship Id="rId46" Type="http://schemas.openxmlformats.org/officeDocument/2006/relationships/hyperlink" Target="https://www.wto.org/english/res_e/publications_e/gvcd_report_17_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f.org/external/pubs/ft/sdn/2016/sdn1605.pdf" TargetMode="External"/><Relationship Id="rId20" Type="http://schemas.openxmlformats.org/officeDocument/2006/relationships/hyperlink" Target="http://www.oecd.org/eco/growth/The-future-of-productivity-policy-note-July-2015.pdf" TargetMode="External"/><Relationship Id="rId29" Type="http://schemas.openxmlformats.org/officeDocument/2006/relationships/hyperlink" Target="https://www.s4ye.org/sites/default/files/2017-06/S4YE%20Baseline%20Report%202015%20%28Full%20Report%29.pdf" TargetMode="External"/><Relationship Id="rId41" Type="http://schemas.openxmlformats.org/officeDocument/2006/relationships/hyperlink" Target="https://www.wto.org/english/tratop_e/tpr_e/s287_e.pdf" TargetMode="External"/><Relationship Id="rId54" Type="http://schemas.openxmlformats.org/officeDocument/2006/relationships/hyperlink" Target="https://openknowledge.worldbank.org/handle/10986/1704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mf.org/external/np/pp/eng/2015/101315.pdf" TargetMode="External"/><Relationship Id="rId24" Type="http://schemas.openxmlformats.org/officeDocument/2006/relationships/hyperlink" Target="http://www.eib.org/attachments/efs/eibpapers/eibpapers_2005_v10_n01_en.pdf" TargetMode="External"/><Relationship Id="rId32" Type="http://schemas.openxmlformats.org/officeDocument/2006/relationships/hyperlink" Target="http://www.imf.org/external/np/seminars/eng/2014/EurBook/pdf/6.pdf" TargetMode="External"/><Relationship Id="rId37" Type="http://schemas.openxmlformats.org/officeDocument/2006/relationships/hyperlink" Target="http://www.ilo.org/wcmsp5/groups/public/---dgreports/---dcomm/---publ/documents/publication/wcms_492373.pdf" TargetMode="External"/><Relationship Id="rId40" Type="http://schemas.openxmlformats.org/officeDocument/2006/relationships/hyperlink" Target="http://ebrary.ifpri.org/utils/getfile/collection/p15738coll2/id/131176/filename/131387.pdf" TargetMode="External"/><Relationship Id="rId45" Type="http://schemas.openxmlformats.org/officeDocument/2006/relationships/hyperlink" Target="https://doi.org/10.1596/978-0-8213-8937-9" TargetMode="External"/><Relationship Id="rId53" Type="http://schemas.openxmlformats.org/officeDocument/2006/relationships/hyperlink" Target="http://www.ssc.wisc.edu/~scholz/Teaching_742/Orszag-Stiglitz.pd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doingbusiness.org/" TargetMode="External"/><Relationship Id="rId23" Type="http://schemas.openxmlformats.org/officeDocument/2006/relationships/hyperlink" Target="http://www.eib.org/en/infocentre/publications/all/investment-report-2017.htm" TargetMode="External"/><Relationship Id="rId28" Type="http://schemas.openxmlformats.org/officeDocument/2006/relationships/hyperlink" Target="http://documents.worldbank.org/curated/en/265311532598490501/pdf/Youth-Unemployment-Policy-Note.pdf" TargetMode="External"/><Relationship Id="rId36" Type="http://schemas.openxmlformats.org/officeDocument/2006/relationships/hyperlink" Target="http://www.ilo.org/wcmsp5/groups/public/---dgreports/---integration/documents/publication/wcms_152108.pdf" TargetMode="External"/><Relationship Id="rId49" Type="http://schemas.openxmlformats.org/officeDocument/2006/relationships/hyperlink" Target="https://www.iif.com/publication/research-note/addressing-sme-financing-impediments-europe-review-recent-initiative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imf.org/external/np/pp/eng/2016/033116.pdf" TargetMode="External"/><Relationship Id="rId19" Type="http://schemas.openxmlformats.org/officeDocument/2006/relationships/hyperlink" Target="http://www.oecd.org/eco/growth/KBC%20Policy%20note.pdf" TargetMode="External"/><Relationship Id="rId31" Type="http://schemas.openxmlformats.org/officeDocument/2006/relationships/hyperlink" Target="http://www.imf.org/external/np/seminars/eng/2014/EurBook/pdf/7.pdf" TargetMode="External"/><Relationship Id="rId44" Type="http://schemas.openxmlformats.org/officeDocument/2006/relationships/hyperlink" Target="https://www.oenb.at/dam/jcr:28021de8-95a9-4af6-9495-eb277605866a/04_Ritzberger_feei_3_17.pdf" TargetMode="External"/><Relationship Id="rId52" Type="http://schemas.openxmlformats.org/officeDocument/2006/relationships/hyperlink" Target="http://econ.lse.ac.uk/staff/nb/Barr_Diamond_cr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f.org/external/pubs/ft/fandd/2004/06/pdf/straight.pdf" TargetMode="External"/><Relationship Id="rId14" Type="http://schemas.openxmlformats.org/officeDocument/2006/relationships/hyperlink" Target="https://www.ebrd.com/transition-report" TargetMode="External"/><Relationship Id="rId22" Type="http://schemas.openxmlformats.org/officeDocument/2006/relationships/hyperlink" Target="http://www.eib.org/en/infocentre/publications/all/investment-report-2018.htm" TargetMode="External"/><Relationship Id="rId27" Type="http://schemas.openxmlformats.org/officeDocument/2006/relationships/hyperlink" Target="http://www.eib.org/attachments/efs/eibpapers/eibpapers_2005_v10_n01_en.pdf" TargetMode="External"/><Relationship Id="rId30" Type="http://schemas.openxmlformats.org/officeDocument/2006/relationships/hyperlink" Target="https://www.imf.org/external/pubs/ft/fandd/2012/03/pdf/straight.pdf" TargetMode="External"/><Relationship Id="rId35" Type="http://schemas.openxmlformats.org/officeDocument/2006/relationships/hyperlink" Target="https://www.researchgate.net/publication/328353684_The_economics_of_artificial_intelligence_Implications_for_the_future_of_work" TargetMode="External"/><Relationship Id="rId43" Type="http://schemas.openxmlformats.org/officeDocument/2006/relationships/hyperlink" Target="https://www.wto.org/english/res_e/booksp_e/world_trade_report17_e.pdf" TargetMode="External"/><Relationship Id="rId48" Type="http://schemas.openxmlformats.org/officeDocument/2006/relationships/hyperlink" Target="http://www.bain.com/Images/REPORT_Restoring_financing_and_growth_to_Europe's_SMEs.pdf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imf.org/external/pubs/ft/fandd/basics/pdf/abdelkader_structural-policies.pdf" TargetMode="External"/><Relationship Id="rId51" Type="http://schemas.openxmlformats.org/officeDocument/2006/relationships/hyperlink" Target="https://www.eib.org/en/publications/econ-eibis-2018-cesee-overview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A134-09B2-4CDB-B0BE-99F86B85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1834</Words>
  <Characters>10457</Characters>
  <Application>Microsoft Office Word</Application>
  <DocSecurity>4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Wurzinger</dc:creator>
  <cp:keywords/>
  <dc:description/>
  <cp:lastModifiedBy>Brouillaud, Nadine</cp:lastModifiedBy>
  <cp:revision>2</cp:revision>
  <cp:lastPrinted>2021-08-02T11:57:00Z</cp:lastPrinted>
  <dcterms:created xsi:type="dcterms:W3CDTF">2021-08-02T11:58:00Z</dcterms:created>
  <dcterms:modified xsi:type="dcterms:W3CDTF">2021-08-02T11:58:00Z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925437674</vt:i4>
  </property>
  <property fmtid="{D5CDD505-2E9C-101B-9397-08002B2CF9AE}" pid="3" name="TitusGUID">
    <vt:lpwstr>4128e391-2a8e-42ee-b851-32c7cb201b31</vt:lpwstr>
  </property>
</Properties>
</file>