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89" w:rsidRPr="008A7BB6" w:rsidRDefault="00B3353A" w:rsidP="008A7BB6">
      <w:r>
        <w:t xml:space="preserve">Programme currently </w:t>
      </w:r>
      <w:bookmarkStart w:id="0" w:name="_GoBack"/>
      <w:bookmarkEnd w:id="0"/>
      <w:r>
        <w:t>being negotiated with Saint Kitts and Nevis.</w:t>
      </w:r>
    </w:p>
    <w:sectPr w:rsidR="00850889" w:rsidRPr="008A7BB6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EB7" w:rsidRDefault="00A16EB7" w:rsidP="00ED54E0">
      <w:r>
        <w:separator/>
      </w:r>
    </w:p>
  </w:endnote>
  <w:endnote w:type="continuationSeparator" w:id="0">
    <w:p w:rsidR="00A16EB7" w:rsidRDefault="00A16EB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EB7" w:rsidRDefault="00A16EB7" w:rsidP="00ED54E0">
      <w:r>
        <w:separator/>
      </w:r>
    </w:p>
  </w:footnote>
  <w:footnote w:type="continuationSeparator" w:id="0">
    <w:p w:rsidR="00A16EB7" w:rsidRDefault="00A16EB7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A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16EB7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3353A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55B6"/>
  <w15:chartTrackingRefBased/>
  <w15:docId w15:val="{213D104F-691D-4C74-9050-9CE13DAE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Muhammad Ahsan</dc:creator>
  <cp:keywords/>
  <dc:description/>
  <cp:lastModifiedBy>Ali, Muhammad Ahsan</cp:lastModifiedBy>
  <cp:revision>1</cp:revision>
  <dcterms:created xsi:type="dcterms:W3CDTF">2020-01-13T14:31:00Z</dcterms:created>
  <dcterms:modified xsi:type="dcterms:W3CDTF">2020-01-13T14:35:00Z</dcterms:modified>
</cp:coreProperties>
</file>