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3219" w14:textId="398AD593" w:rsidR="00850889" w:rsidRPr="00754DFD" w:rsidRDefault="000D6A40" w:rsidP="00D43817">
      <w:pPr>
        <w:jc w:val="center"/>
        <w:rPr>
          <w:b/>
          <w:bCs/>
          <w:sz w:val="24"/>
          <w:szCs w:val="24"/>
          <w:lang w:val="en-CA"/>
        </w:rPr>
      </w:pPr>
      <w:r w:rsidRPr="00754DFD">
        <w:rPr>
          <w:b/>
          <w:bCs/>
          <w:sz w:val="24"/>
          <w:szCs w:val="24"/>
          <w:lang w:val="en-CA"/>
        </w:rPr>
        <w:t>ePing and Transparency under the Technical Barriers to Trade Agreement</w:t>
      </w:r>
    </w:p>
    <w:p w14:paraId="3BB21E79" w14:textId="53A2EE64" w:rsidR="000D6A40" w:rsidRDefault="000D6A40" w:rsidP="00D43817">
      <w:pPr>
        <w:jc w:val="center"/>
        <w:rPr>
          <w:lang w:val="en-CA"/>
        </w:rPr>
      </w:pPr>
      <w:r>
        <w:rPr>
          <w:lang w:val="en-CA"/>
        </w:rPr>
        <w:t>Ethiopia, 22 May 2024</w:t>
      </w:r>
    </w:p>
    <w:p w14:paraId="52588517" w14:textId="73990D80" w:rsidR="00754DFD" w:rsidRDefault="00754DFD" w:rsidP="00D43817">
      <w:pPr>
        <w:jc w:val="center"/>
        <w:rPr>
          <w:lang w:val="en-CA"/>
        </w:rPr>
      </w:pPr>
      <w:r>
        <w:rPr>
          <w:lang w:val="en-CA"/>
        </w:rPr>
        <w:t>11:00-1:00pm</w:t>
      </w:r>
    </w:p>
    <w:p w14:paraId="452F97D0" w14:textId="77777777" w:rsidR="000D6A40" w:rsidRDefault="000D6A40" w:rsidP="000D6A40">
      <w:pPr>
        <w:jc w:val="left"/>
        <w:rPr>
          <w:lang w:val="en-CA"/>
        </w:rPr>
      </w:pPr>
    </w:p>
    <w:p w14:paraId="22880BE2" w14:textId="28A576DE" w:rsidR="000D6A40" w:rsidRDefault="000D6A40" w:rsidP="000D6A40">
      <w:pPr>
        <w:jc w:val="left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0D6A40" w14:paraId="2F47A68F" w14:textId="77777777" w:rsidTr="00754DFD">
        <w:tc>
          <w:tcPr>
            <w:tcW w:w="2122" w:type="dxa"/>
            <w:shd w:val="clear" w:color="auto" w:fill="D9D9D9" w:themeFill="background1" w:themeFillShade="D9"/>
          </w:tcPr>
          <w:p w14:paraId="556D2F53" w14:textId="2021A789" w:rsidR="000D6A40" w:rsidRPr="00754DFD" w:rsidRDefault="000D6A40" w:rsidP="000D6A40">
            <w:pPr>
              <w:jc w:val="left"/>
              <w:rPr>
                <w:b/>
                <w:bCs/>
                <w:lang w:val="en-CA"/>
              </w:rPr>
            </w:pPr>
            <w:r w:rsidRPr="00754DFD">
              <w:rPr>
                <w:b/>
                <w:bCs/>
                <w:lang w:val="en-CA"/>
              </w:rPr>
              <w:t>Time</w:t>
            </w:r>
            <w:r w:rsidR="00375E99" w:rsidRPr="00754DFD">
              <w:rPr>
                <w:b/>
                <w:bCs/>
                <w:lang w:val="en-CA"/>
              </w:rPr>
              <w:t xml:space="preserve"> (in Addis Ababa)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8BD67C8" w14:textId="46EC72A9" w:rsidR="000D6A40" w:rsidRPr="00754DFD" w:rsidRDefault="000D6A40" w:rsidP="000D6A40">
            <w:pPr>
              <w:jc w:val="left"/>
              <w:rPr>
                <w:b/>
                <w:bCs/>
                <w:lang w:val="en-CA"/>
              </w:rPr>
            </w:pPr>
            <w:r w:rsidRPr="00754DFD">
              <w:rPr>
                <w:b/>
                <w:bCs/>
                <w:lang w:val="en-CA"/>
              </w:rPr>
              <w:t>Topic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5433B52" w14:textId="66806D44" w:rsidR="000D6A40" w:rsidRPr="00754DFD" w:rsidRDefault="000D6A40" w:rsidP="000D6A40">
            <w:pPr>
              <w:jc w:val="left"/>
              <w:rPr>
                <w:b/>
                <w:bCs/>
                <w:lang w:val="en-CA"/>
              </w:rPr>
            </w:pPr>
            <w:r w:rsidRPr="00754DFD">
              <w:rPr>
                <w:b/>
                <w:bCs/>
                <w:lang w:val="en-CA"/>
              </w:rPr>
              <w:t>Who?</w:t>
            </w:r>
          </w:p>
        </w:tc>
      </w:tr>
      <w:tr w:rsidR="000A4736" w14:paraId="2F907A52" w14:textId="77777777" w:rsidTr="00754DFD">
        <w:tc>
          <w:tcPr>
            <w:tcW w:w="2122" w:type="dxa"/>
          </w:tcPr>
          <w:p w14:paraId="3D03E685" w14:textId="5EFF9A94" w:rsidR="000A4736" w:rsidRDefault="000A4736" w:rsidP="000D6A40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11:00-11:05am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9AF49CB" w14:textId="02CF7913" w:rsidR="000A4736" w:rsidRDefault="000A4736" w:rsidP="000D6A40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Welcome</w:t>
            </w:r>
          </w:p>
        </w:tc>
        <w:tc>
          <w:tcPr>
            <w:tcW w:w="3006" w:type="dxa"/>
          </w:tcPr>
          <w:p w14:paraId="34AEC38B" w14:textId="799C2CD7" w:rsidR="000A4736" w:rsidRDefault="000A4736" w:rsidP="000D6A40">
            <w:pPr>
              <w:jc w:val="left"/>
              <w:rPr>
                <w:lang w:val="en-CA"/>
              </w:rPr>
            </w:pPr>
            <w:r w:rsidRPr="000A4736">
              <w:rPr>
                <w:lang w:val="en-CA"/>
              </w:rPr>
              <w:t xml:space="preserve">Cindy </w:t>
            </w:r>
            <w:proofErr w:type="spellStart"/>
            <w:r w:rsidRPr="000A4736">
              <w:rPr>
                <w:lang w:val="en-CA"/>
              </w:rPr>
              <w:t>Parokkil</w:t>
            </w:r>
            <w:proofErr w:type="spellEnd"/>
            <w:r>
              <w:rPr>
                <w:lang w:val="en-CA"/>
              </w:rPr>
              <w:t>, ISO, Capacity Building</w:t>
            </w:r>
          </w:p>
        </w:tc>
      </w:tr>
      <w:tr w:rsidR="000D6A40" w14:paraId="28CDE392" w14:textId="77777777" w:rsidTr="00754DFD">
        <w:tc>
          <w:tcPr>
            <w:tcW w:w="2122" w:type="dxa"/>
          </w:tcPr>
          <w:p w14:paraId="6ACD99D5" w14:textId="5C7FF303" w:rsidR="000D6A40" w:rsidRDefault="000D6A40" w:rsidP="000D6A40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1</w:t>
            </w:r>
            <w:r w:rsidR="00375E99">
              <w:rPr>
                <w:lang w:val="en-CA"/>
              </w:rPr>
              <w:t>1</w:t>
            </w:r>
            <w:r>
              <w:rPr>
                <w:lang w:val="en-CA"/>
              </w:rPr>
              <w:t>:0</w:t>
            </w:r>
            <w:r w:rsidR="000A4736">
              <w:rPr>
                <w:lang w:val="en-CA"/>
              </w:rPr>
              <w:t>5</w:t>
            </w:r>
            <w:r>
              <w:rPr>
                <w:lang w:val="en-CA"/>
              </w:rPr>
              <w:t>-1</w:t>
            </w:r>
            <w:r w:rsidR="00375E99">
              <w:rPr>
                <w:lang w:val="en-CA"/>
              </w:rPr>
              <w:t>1</w:t>
            </w:r>
            <w:r>
              <w:rPr>
                <w:lang w:val="en-CA"/>
              </w:rPr>
              <w:t>:10</w:t>
            </w:r>
            <w:r w:rsidR="00754DFD">
              <w:rPr>
                <w:lang w:val="en-CA"/>
              </w:rPr>
              <w:t>a</w:t>
            </w:r>
            <w:r>
              <w:rPr>
                <w:lang w:val="en-CA"/>
              </w:rPr>
              <w:t>m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C937112" w14:textId="0FE59746" w:rsidR="000D6A40" w:rsidRDefault="000D6A40" w:rsidP="000D6A40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Introductions</w:t>
            </w:r>
          </w:p>
        </w:tc>
        <w:tc>
          <w:tcPr>
            <w:tcW w:w="3006" w:type="dxa"/>
          </w:tcPr>
          <w:p w14:paraId="6F65A092" w14:textId="77777777" w:rsidR="000D6A40" w:rsidRDefault="000D6A40" w:rsidP="000D6A40">
            <w:pPr>
              <w:jc w:val="left"/>
              <w:rPr>
                <w:lang w:val="en-CA"/>
              </w:rPr>
            </w:pPr>
          </w:p>
        </w:tc>
      </w:tr>
      <w:tr w:rsidR="000D6A40" w14:paraId="2C482E23" w14:textId="77777777" w:rsidTr="00754DFD">
        <w:tc>
          <w:tcPr>
            <w:tcW w:w="2122" w:type="dxa"/>
          </w:tcPr>
          <w:p w14:paraId="7DA02C7B" w14:textId="3C36161E" w:rsidR="000D6A40" w:rsidRDefault="00AC402B" w:rsidP="000D6A40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1</w:t>
            </w:r>
            <w:r w:rsidR="00375E99">
              <w:rPr>
                <w:lang w:val="en-CA"/>
              </w:rPr>
              <w:t>1</w:t>
            </w:r>
            <w:r>
              <w:rPr>
                <w:lang w:val="en-CA"/>
              </w:rPr>
              <w:t>:10-1</w:t>
            </w:r>
            <w:r w:rsidR="00375E99">
              <w:rPr>
                <w:lang w:val="en-CA"/>
              </w:rPr>
              <w:t>1</w:t>
            </w:r>
            <w:r>
              <w:rPr>
                <w:lang w:val="en-CA"/>
              </w:rPr>
              <w:t>:25</w:t>
            </w:r>
            <w:r w:rsidR="00754DFD">
              <w:rPr>
                <w:lang w:val="en-CA"/>
              </w:rPr>
              <w:t>a</w:t>
            </w:r>
            <w:r>
              <w:rPr>
                <w:lang w:val="en-CA"/>
              </w:rPr>
              <w:t>m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4D75FBA" w14:textId="31A27603" w:rsidR="000D6A40" w:rsidRDefault="00AC402B" w:rsidP="000D6A40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Ethiopia's Accession – an overview</w:t>
            </w:r>
          </w:p>
        </w:tc>
        <w:tc>
          <w:tcPr>
            <w:tcW w:w="3006" w:type="dxa"/>
          </w:tcPr>
          <w:p w14:paraId="55800B8E" w14:textId="2463B818" w:rsidR="00AC402B" w:rsidRDefault="000232FB" w:rsidP="000D6A40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Zsofia Tvarusko, WTO, Accessions Division</w:t>
            </w:r>
          </w:p>
        </w:tc>
      </w:tr>
      <w:tr w:rsidR="000D6A40" w:rsidRPr="001F49CD" w14:paraId="055C9738" w14:textId="77777777" w:rsidTr="00754DFD">
        <w:tc>
          <w:tcPr>
            <w:tcW w:w="2122" w:type="dxa"/>
          </w:tcPr>
          <w:p w14:paraId="681ECF9A" w14:textId="495F4A3C" w:rsidR="000D6A40" w:rsidRDefault="00754DFD" w:rsidP="000D6A40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11:25-11:45am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10F2D74" w14:textId="346CEBE3" w:rsidR="000D6A40" w:rsidRDefault="000232FB" w:rsidP="000D6A40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Transparency in the TBT Agreement</w:t>
            </w:r>
          </w:p>
        </w:tc>
        <w:tc>
          <w:tcPr>
            <w:tcW w:w="3006" w:type="dxa"/>
          </w:tcPr>
          <w:p w14:paraId="3E4F5AD6" w14:textId="56C2EF83" w:rsidR="000D6A40" w:rsidRPr="000232FB" w:rsidRDefault="000232FB" w:rsidP="000D6A40">
            <w:pPr>
              <w:jc w:val="left"/>
              <w:rPr>
                <w:lang w:val="fr-CH"/>
              </w:rPr>
            </w:pPr>
            <w:r w:rsidRPr="000232FB">
              <w:rPr>
                <w:lang w:val="fr-CH"/>
              </w:rPr>
              <w:t>Streisanne Suter, WTO, TBT Se</w:t>
            </w:r>
            <w:r>
              <w:rPr>
                <w:lang w:val="fr-CH"/>
              </w:rPr>
              <w:t>ction</w:t>
            </w:r>
          </w:p>
        </w:tc>
      </w:tr>
      <w:tr w:rsidR="000D6A40" w:rsidRPr="000232FB" w14:paraId="7EAC54FF" w14:textId="77777777" w:rsidTr="00754DFD">
        <w:tc>
          <w:tcPr>
            <w:tcW w:w="2122" w:type="dxa"/>
          </w:tcPr>
          <w:p w14:paraId="4C21E542" w14:textId="6CE2A737" w:rsidR="000D6A40" w:rsidRPr="000232FB" w:rsidRDefault="00754DFD" w:rsidP="000D6A40">
            <w:pPr>
              <w:jc w:val="left"/>
              <w:rPr>
                <w:lang w:val="fr-CH"/>
              </w:rPr>
            </w:pPr>
            <w:proofErr w:type="gramStart"/>
            <w:r>
              <w:rPr>
                <w:lang w:val="fr-CH"/>
              </w:rPr>
              <w:t>11:</w:t>
            </w:r>
            <w:proofErr w:type="gramEnd"/>
            <w:r>
              <w:rPr>
                <w:lang w:val="fr-CH"/>
              </w:rPr>
              <w:t>45am-12:15pm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B64EB5E" w14:textId="7E9DCC95" w:rsidR="000D6A40" w:rsidRPr="000232FB" w:rsidRDefault="000232FB" w:rsidP="000D6A40">
            <w:pPr>
              <w:jc w:val="left"/>
            </w:pPr>
            <w:r w:rsidRPr="000232FB">
              <w:t xml:space="preserve">Operationalizing the NNA/NEP </w:t>
            </w:r>
            <w:r>
              <w:t>–</w:t>
            </w:r>
            <w:r w:rsidRPr="000232FB">
              <w:t xml:space="preserve"> </w:t>
            </w:r>
            <w:r w:rsidR="00754DFD">
              <w:t>l</w:t>
            </w:r>
            <w:r>
              <w:t>essons from a Transparency Champion</w:t>
            </w:r>
          </w:p>
        </w:tc>
        <w:tc>
          <w:tcPr>
            <w:tcW w:w="3006" w:type="dxa"/>
          </w:tcPr>
          <w:p w14:paraId="79A65F8B" w14:textId="5378CE36" w:rsidR="000D6A40" w:rsidRPr="000232FB" w:rsidRDefault="000232FB" w:rsidP="000D6A40">
            <w:pPr>
              <w:jc w:val="left"/>
            </w:pPr>
            <w:r w:rsidRPr="000232FB">
              <w:t xml:space="preserve">Lahya </w:t>
            </w:r>
            <w:proofErr w:type="spellStart"/>
            <w:r w:rsidRPr="000232FB">
              <w:t>Shitenga</w:t>
            </w:r>
            <w:proofErr w:type="spellEnd"/>
            <w:r w:rsidRPr="000232FB">
              <w:t>-Hambinga</w:t>
            </w:r>
            <w:r>
              <w:t xml:space="preserve">, Namibian Standards Institution, </w:t>
            </w:r>
            <w:r w:rsidRPr="000232FB">
              <w:t>Standards Publications, Sales &amp; Information</w:t>
            </w:r>
          </w:p>
        </w:tc>
      </w:tr>
      <w:tr w:rsidR="000D6A40" w:rsidRPr="001F49CD" w14:paraId="7D255DCA" w14:textId="77777777" w:rsidTr="00754DFD">
        <w:tc>
          <w:tcPr>
            <w:tcW w:w="2122" w:type="dxa"/>
          </w:tcPr>
          <w:p w14:paraId="3445C46E" w14:textId="0648B195" w:rsidR="000D6A40" w:rsidRPr="000232FB" w:rsidRDefault="00754DFD" w:rsidP="000D6A40">
            <w:pPr>
              <w:jc w:val="left"/>
            </w:pPr>
            <w:r>
              <w:t>12:15-12:45pm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38D8B4C" w14:textId="0003CF40" w:rsidR="000D6A40" w:rsidRPr="000232FB" w:rsidRDefault="000232FB" w:rsidP="000D6A40">
            <w:pPr>
              <w:jc w:val="left"/>
            </w:pPr>
            <w:r>
              <w:t xml:space="preserve">ePing </w:t>
            </w:r>
            <w:r w:rsidR="00375E99">
              <w:t>–</w:t>
            </w:r>
            <w:r>
              <w:t xml:space="preserve"> </w:t>
            </w:r>
            <w:r w:rsidR="00375E99">
              <w:t>a demo of ePing's main functions</w:t>
            </w:r>
          </w:p>
        </w:tc>
        <w:tc>
          <w:tcPr>
            <w:tcW w:w="3006" w:type="dxa"/>
          </w:tcPr>
          <w:p w14:paraId="1825CC90" w14:textId="5C52668E" w:rsidR="000D6A40" w:rsidRPr="00375E99" w:rsidRDefault="00375E99" w:rsidP="000D6A40">
            <w:pPr>
              <w:jc w:val="left"/>
              <w:rPr>
                <w:lang w:val="fr-CH"/>
              </w:rPr>
            </w:pPr>
            <w:r w:rsidRPr="00375E99">
              <w:rPr>
                <w:lang w:val="fr-CH"/>
              </w:rPr>
              <w:t>Streisanne Suter, WTO, TBT Se</w:t>
            </w:r>
            <w:r>
              <w:rPr>
                <w:lang w:val="fr-CH"/>
              </w:rPr>
              <w:t>ction</w:t>
            </w:r>
          </w:p>
        </w:tc>
      </w:tr>
      <w:tr w:rsidR="000D6A40" w:rsidRPr="000232FB" w14:paraId="6F8A92DF" w14:textId="77777777" w:rsidTr="00754DFD">
        <w:tc>
          <w:tcPr>
            <w:tcW w:w="2122" w:type="dxa"/>
          </w:tcPr>
          <w:p w14:paraId="1D8C1867" w14:textId="09E7198D" w:rsidR="000D6A40" w:rsidRPr="00375E99" w:rsidRDefault="00754DFD" w:rsidP="000D6A40">
            <w:pPr>
              <w:jc w:val="left"/>
              <w:rPr>
                <w:lang w:val="fr-CH"/>
              </w:rPr>
            </w:pPr>
            <w:proofErr w:type="gramStart"/>
            <w:r>
              <w:rPr>
                <w:lang w:val="fr-CH"/>
              </w:rPr>
              <w:t>12:</w:t>
            </w:r>
            <w:proofErr w:type="gramEnd"/>
            <w:r>
              <w:rPr>
                <w:lang w:val="fr-CH"/>
              </w:rPr>
              <w:t>45-1:00pm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290F160" w14:textId="7A509DBB" w:rsidR="000D6A40" w:rsidRPr="000232FB" w:rsidRDefault="00375E99" w:rsidP="000D6A40">
            <w:pPr>
              <w:jc w:val="left"/>
            </w:pPr>
            <w:r>
              <w:t>Q&amp;A</w:t>
            </w:r>
            <w:r w:rsidR="00754DFD">
              <w:t xml:space="preserve"> and closing remarks</w:t>
            </w:r>
          </w:p>
        </w:tc>
        <w:tc>
          <w:tcPr>
            <w:tcW w:w="3006" w:type="dxa"/>
          </w:tcPr>
          <w:p w14:paraId="2D88AE11" w14:textId="77777777" w:rsidR="000D6A40" w:rsidRPr="000232FB" w:rsidRDefault="000D6A40" w:rsidP="000D6A40">
            <w:pPr>
              <w:jc w:val="left"/>
            </w:pPr>
          </w:p>
        </w:tc>
      </w:tr>
    </w:tbl>
    <w:p w14:paraId="05A50647" w14:textId="2BE6FA18" w:rsidR="000D6A40" w:rsidRPr="000232FB" w:rsidRDefault="000D6A40" w:rsidP="000D6A40">
      <w:pPr>
        <w:jc w:val="left"/>
      </w:pPr>
    </w:p>
    <w:sectPr w:rsidR="000D6A40" w:rsidRPr="000232FB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9B4C" w14:textId="77777777" w:rsidR="004B0C84" w:rsidRDefault="004B0C84" w:rsidP="00ED54E0">
      <w:r>
        <w:separator/>
      </w:r>
    </w:p>
  </w:endnote>
  <w:endnote w:type="continuationSeparator" w:id="0">
    <w:p w14:paraId="7C57C213" w14:textId="77777777" w:rsidR="004B0C84" w:rsidRDefault="004B0C84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82C7" w14:textId="77777777" w:rsidR="004B0C84" w:rsidRDefault="004B0C84" w:rsidP="00ED54E0">
      <w:r>
        <w:separator/>
      </w:r>
    </w:p>
  </w:footnote>
  <w:footnote w:type="continuationSeparator" w:id="0">
    <w:p w14:paraId="765E9606" w14:textId="77777777" w:rsidR="004B0C84" w:rsidRDefault="004B0C84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6D6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17"/>
    <w:rsid w:val="000106E0"/>
    <w:rsid w:val="000111BB"/>
    <w:rsid w:val="00022C0F"/>
    <w:rsid w:val="000232FB"/>
    <w:rsid w:val="000272F6"/>
    <w:rsid w:val="00037AC4"/>
    <w:rsid w:val="000423BF"/>
    <w:rsid w:val="000A4736"/>
    <w:rsid w:val="000A4945"/>
    <w:rsid w:val="000B31E1"/>
    <w:rsid w:val="000D6A40"/>
    <w:rsid w:val="0011356B"/>
    <w:rsid w:val="0013337F"/>
    <w:rsid w:val="00182A75"/>
    <w:rsid w:val="00182B84"/>
    <w:rsid w:val="001946F2"/>
    <w:rsid w:val="001D0F5C"/>
    <w:rsid w:val="001E291F"/>
    <w:rsid w:val="001F49CD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75E99"/>
    <w:rsid w:val="00383F10"/>
    <w:rsid w:val="004551EC"/>
    <w:rsid w:val="00467032"/>
    <w:rsid w:val="0046754A"/>
    <w:rsid w:val="004A31FF"/>
    <w:rsid w:val="004B0C84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4DFD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C402B"/>
    <w:rsid w:val="00AD4C72"/>
    <w:rsid w:val="00AE20ED"/>
    <w:rsid w:val="00AE2AEE"/>
    <w:rsid w:val="00B1394B"/>
    <w:rsid w:val="00B230EC"/>
    <w:rsid w:val="00B415B8"/>
    <w:rsid w:val="00B50DC4"/>
    <w:rsid w:val="00B537DF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43817"/>
    <w:rsid w:val="00D52A9D"/>
    <w:rsid w:val="00D55AAD"/>
    <w:rsid w:val="00D747AE"/>
    <w:rsid w:val="00D829AD"/>
    <w:rsid w:val="00D9226C"/>
    <w:rsid w:val="00DA20BD"/>
    <w:rsid w:val="00DC626E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26BE6"/>
  <w15:chartTrackingRefBased/>
  <w15:docId w15:val="{B0785500-D000-4603-974F-358B035E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Suter, Streisanne</dc:creator>
  <cp:keywords/>
  <dc:description/>
  <cp:lastModifiedBy>Suter, Streisanne</cp:lastModifiedBy>
  <cp:revision>3</cp:revision>
  <dcterms:created xsi:type="dcterms:W3CDTF">2024-06-11T07:36:00Z</dcterms:created>
  <dcterms:modified xsi:type="dcterms:W3CDTF">2024-06-11T13:05:00Z</dcterms:modified>
</cp:coreProperties>
</file>