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1D62" w14:textId="77777777" w:rsidR="00430964" w:rsidRPr="00C361FE" w:rsidRDefault="00430964" w:rsidP="00430964">
      <w:pPr>
        <w:jc w:val="center"/>
        <w:rPr>
          <w:rFonts w:ascii="Arial" w:hAnsi="Arial" w:cs="Arial"/>
          <w:b/>
          <w:bCs/>
          <w:color w:val="0F243E" w:themeColor="text2" w:themeShade="80"/>
          <w:sz w:val="28"/>
          <w:szCs w:val="28"/>
        </w:rPr>
      </w:pPr>
      <w:r w:rsidRPr="00C361FE">
        <w:rPr>
          <w:rFonts w:ascii="Arial" w:hAnsi="Arial" w:cs="Arial"/>
          <w:b/>
          <w:bCs/>
          <w:color w:val="0F243E" w:themeColor="text2" w:themeShade="80"/>
          <w:sz w:val="28"/>
          <w:szCs w:val="28"/>
        </w:rPr>
        <w:t>The Seventh South-South Dialogue on LDCs and Development</w:t>
      </w:r>
    </w:p>
    <w:p w14:paraId="0677FD51" w14:textId="77777777" w:rsidR="00430964" w:rsidRPr="00C361FE" w:rsidRDefault="00430964" w:rsidP="00430964">
      <w:pPr>
        <w:jc w:val="center"/>
        <w:rPr>
          <w:rFonts w:ascii="Arial" w:hAnsi="Arial" w:cs="Arial"/>
          <w:b/>
          <w:bCs/>
          <w:color w:val="0F243E" w:themeColor="text2" w:themeShade="80"/>
          <w:sz w:val="28"/>
          <w:szCs w:val="28"/>
        </w:rPr>
      </w:pPr>
    </w:p>
    <w:p w14:paraId="443DAF31" w14:textId="5FCAB503" w:rsidR="00430964" w:rsidRPr="00C361FE" w:rsidRDefault="00430964" w:rsidP="00430964">
      <w:pPr>
        <w:jc w:val="center"/>
        <w:rPr>
          <w:rFonts w:ascii="Arial" w:hAnsi="Arial" w:cs="Arial"/>
          <w:b/>
          <w:bCs/>
          <w:color w:val="0F243E" w:themeColor="text2" w:themeShade="80"/>
          <w:sz w:val="28"/>
          <w:szCs w:val="28"/>
        </w:rPr>
      </w:pPr>
      <w:r w:rsidRPr="00430964">
        <w:rPr>
          <w:rFonts w:ascii="Arial" w:hAnsi="Arial" w:cs="Arial"/>
          <w:b/>
          <w:bCs/>
          <w:color w:val="0F243E" w:themeColor="text2" w:themeShade="80"/>
          <w:sz w:val="28"/>
          <w:szCs w:val="28"/>
        </w:rPr>
        <w:t>31 October 2024,</w:t>
      </w:r>
      <w:r w:rsidRPr="00C361FE">
        <w:rPr>
          <w:rFonts w:ascii="Arial" w:hAnsi="Arial" w:cs="Arial"/>
          <w:b/>
          <w:bCs/>
          <w:color w:val="0F243E" w:themeColor="text2" w:themeShade="80"/>
          <w:sz w:val="28"/>
          <w:szCs w:val="28"/>
        </w:rPr>
        <w:t xml:space="preserve"> </w:t>
      </w:r>
      <w:r>
        <w:rPr>
          <w:rFonts w:ascii="Arial" w:hAnsi="Arial" w:cs="Arial"/>
          <w:b/>
          <w:bCs/>
          <w:color w:val="0F243E" w:themeColor="text2" w:themeShade="80"/>
          <w:sz w:val="28"/>
          <w:szCs w:val="28"/>
        </w:rPr>
        <w:t>Geneva</w:t>
      </w:r>
      <w:r w:rsidRPr="00C361FE">
        <w:rPr>
          <w:rFonts w:ascii="Arial" w:hAnsi="Arial" w:cs="Arial"/>
          <w:b/>
          <w:bCs/>
          <w:color w:val="0F243E" w:themeColor="text2" w:themeShade="80"/>
          <w:sz w:val="28"/>
          <w:szCs w:val="28"/>
        </w:rPr>
        <w:t>, Switzerland</w:t>
      </w:r>
    </w:p>
    <w:p w14:paraId="093995E6" w14:textId="77777777" w:rsidR="00430964" w:rsidRDefault="00430964" w:rsidP="00430964">
      <w:pPr>
        <w:jc w:val="center"/>
        <w:rPr>
          <w:rFonts w:ascii="Arial" w:hAnsi="Arial" w:cs="Arial"/>
          <w:b/>
          <w:bCs/>
          <w:color w:val="0F243E" w:themeColor="text2" w:themeShade="80"/>
          <w:sz w:val="28"/>
          <w:szCs w:val="28"/>
        </w:rPr>
      </w:pPr>
    </w:p>
    <w:p w14:paraId="01385001" w14:textId="77777777" w:rsidR="00430964" w:rsidRPr="00C361FE" w:rsidRDefault="00430964" w:rsidP="00430964">
      <w:pPr>
        <w:jc w:val="center"/>
        <w:rPr>
          <w:rFonts w:ascii="Arial" w:hAnsi="Arial" w:cs="Arial"/>
          <w:b/>
          <w:bCs/>
          <w:color w:val="0F243E" w:themeColor="text2" w:themeShade="80"/>
          <w:sz w:val="28"/>
          <w:szCs w:val="28"/>
        </w:rPr>
      </w:pPr>
      <w:r>
        <w:rPr>
          <w:rFonts w:ascii="Arial" w:hAnsi="Arial" w:cs="Arial"/>
          <w:b/>
          <w:bCs/>
          <w:color w:val="0F243E" w:themeColor="text2" w:themeShade="80"/>
          <w:sz w:val="28"/>
          <w:szCs w:val="28"/>
        </w:rPr>
        <w:t>Tentative programme</w:t>
      </w:r>
      <w:r>
        <w:rPr>
          <w:rStyle w:val="FootnoteReference"/>
          <w:rFonts w:ascii="Arial" w:hAnsi="Arial" w:cs="Arial"/>
          <w:b/>
          <w:bCs/>
          <w:color w:val="0F243E" w:themeColor="text2" w:themeShade="80"/>
          <w:sz w:val="28"/>
          <w:szCs w:val="28"/>
        </w:rPr>
        <w:footnoteReference w:id="1"/>
      </w:r>
    </w:p>
    <w:p w14:paraId="6861F9B9" w14:textId="77777777" w:rsidR="00430964" w:rsidRDefault="00430964" w:rsidP="00430964"/>
    <w:tbl>
      <w:tblPr>
        <w:tblStyle w:val="WTOTable11"/>
        <w:tblW w:w="10774" w:type="dxa"/>
        <w:tblInd w:w="-856" w:type="dxa"/>
        <w:tblBorders>
          <w:top w:val="single" w:sz="4" w:space="0" w:color="35559E"/>
          <w:left w:val="none" w:sz="0" w:space="0" w:color="auto"/>
          <w:bottom w:val="single" w:sz="4" w:space="0" w:color="35559E"/>
          <w:right w:val="none" w:sz="0" w:space="0" w:color="auto"/>
          <w:insideH w:val="single" w:sz="4" w:space="0" w:color="35559E"/>
          <w:insideV w:val="single" w:sz="4" w:space="0" w:color="35559E"/>
        </w:tblBorders>
        <w:tblLook w:val="06A0" w:firstRow="1" w:lastRow="0" w:firstColumn="1" w:lastColumn="0" w:noHBand="1" w:noVBand="1"/>
      </w:tblPr>
      <w:tblGrid>
        <w:gridCol w:w="2694"/>
        <w:gridCol w:w="8080"/>
      </w:tblGrid>
      <w:tr w:rsidR="00430964" w:rsidRPr="006677EC" w14:paraId="6BE5FBFF" w14:textId="77777777" w:rsidTr="00430964">
        <w:trPr>
          <w:cnfStyle w:val="100000000000" w:firstRow="1" w:lastRow="0" w:firstColumn="0" w:lastColumn="0" w:oddVBand="0" w:evenVBand="0" w:oddHBand="0" w:evenHBand="0" w:firstRowFirstColumn="0" w:firstRowLastColumn="0" w:lastRowFirstColumn="0" w:lastRowLastColumn="0"/>
          <w:trHeight w:val="356"/>
        </w:trPr>
        <w:tc>
          <w:tcPr>
            <w:tcW w:w="2694" w:type="dxa"/>
            <w:shd w:val="clear" w:color="auto" w:fill="35559E"/>
            <w:vAlign w:val="center"/>
          </w:tcPr>
          <w:p w14:paraId="11B6135D" w14:textId="77777777" w:rsidR="00430964" w:rsidRPr="006677EC" w:rsidRDefault="00430964" w:rsidP="00203642">
            <w:pPr>
              <w:ind w:right="-111"/>
              <w:rPr>
                <w:rFonts w:ascii="Arial" w:hAnsi="Arial" w:cs="Arial"/>
                <w:color w:val="FFFFFF" w:themeColor="background1"/>
                <w:szCs w:val="18"/>
                <w:lang w:val="fr-FR"/>
              </w:rPr>
            </w:pPr>
            <w:bookmarkStart w:id="0" w:name="_Hlk135832722"/>
            <w:r w:rsidRPr="006677EC">
              <w:rPr>
                <w:rFonts w:ascii="Arial" w:hAnsi="Arial" w:cs="Arial"/>
                <w:color w:val="FFFFFF" w:themeColor="background1"/>
                <w:szCs w:val="18"/>
                <w:lang w:val="fr-FR"/>
              </w:rPr>
              <w:t>TIME</w:t>
            </w:r>
          </w:p>
        </w:tc>
        <w:tc>
          <w:tcPr>
            <w:tcW w:w="8080" w:type="dxa"/>
            <w:shd w:val="clear" w:color="auto" w:fill="35559E"/>
            <w:vAlign w:val="center"/>
          </w:tcPr>
          <w:p w14:paraId="11119DF8" w14:textId="77777777" w:rsidR="00430964" w:rsidRPr="006677EC" w:rsidRDefault="00430964" w:rsidP="00203642">
            <w:pPr>
              <w:ind w:right="-111"/>
              <w:jc w:val="left"/>
              <w:rPr>
                <w:rFonts w:ascii="Arial" w:hAnsi="Arial" w:cs="Arial"/>
                <w:color w:val="FFFFFF" w:themeColor="background1"/>
                <w:szCs w:val="18"/>
                <w:lang w:val="fr-FR"/>
              </w:rPr>
            </w:pPr>
            <w:r w:rsidRPr="006677EC">
              <w:rPr>
                <w:rFonts w:ascii="Arial" w:hAnsi="Arial" w:cs="Arial"/>
                <w:color w:val="FFFFFF" w:themeColor="background1"/>
                <w:szCs w:val="18"/>
                <w:lang w:val="fr-FR"/>
              </w:rPr>
              <w:t xml:space="preserve">                                                  SESSION</w:t>
            </w:r>
          </w:p>
        </w:tc>
      </w:tr>
      <w:tr w:rsidR="00430964" w:rsidRPr="006677EC" w14:paraId="3046CB4D" w14:textId="77777777" w:rsidTr="00203642">
        <w:trPr>
          <w:trHeight w:val="280"/>
        </w:trPr>
        <w:tc>
          <w:tcPr>
            <w:tcW w:w="2694" w:type="dxa"/>
            <w:shd w:val="clear" w:color="auto" w:fill="C1E4CE"/>
            <w:vAlign w:val="center"/>
          </w:tcPr>
          <w:p w14:paraId="1F646685" w14:textId="1A9766B2" w:rsidR="00430964" w:rsidRPr="006677EC" w:rsidRDefault="00430964" w:rsidP="00203642">
            <w:pPr>
              <w:jc w:val="center"/>
              <w:rPr>
                <w:rFonts w:ascii="Arial" w:hAnsi="Arial" w:cs="Arial"/>
                <w:b/>
                <w:bCs/>
                <w:szCs w:val="18"/>
              </w:rPr>
            </w:pPr>
            <w:r>
              <w:rPr>
                <w:rFonts w:ascii="Arial" w:hAnsi="Arial" w:cs="Arial"/>
                <w:b/>
                <w:bCs/>
                <w:szCs w:val="18"/>
              </w:rPr>
              <w:t>08.30 am</w:t>
            </w:r>
          </w:p>
        </w:tc>
        <w:tc>
          <w:tcPr>
            <w:tcW w:w="8080" w:type="dxa"/>
            <w:shd w:val="clear" w:color="auto" w:fill="C1E4CE"/>
            <w:vAlign w:val="center"/>
          </w:tcPr>
          <w:p w14:paraId="69BDC54B" w14:textId="77777777" w:rsidR="00430964" w:rsidRPr="006677EC" w:rsidRDefault="00430964" w:rsidP="00203642">
            <w:pPr>
              <w:rPr>
                <w:rFonts w:ascii="Arial" w:hAnsi="Arial" w:cs="Arial"/>
                <w:b/>
                <w:szCs w:val="18"/>
              </w:rPr>
            </w:pPr>
            <w:r w:rsidRPr="006677EC">
              <w:rPr>
                <w:rFonts w:ascii="Arial" w:hAnsi="Arial" w:cs="Arial"/>
                <w:b/>
                <w:szCs w:val="18"/>
              </w:rPr>
              <w:t>Arrival of participants</w:t>
            </w:r>
          </w:p>
        </w:tc>
      </w:tr>
      <w:tr w:rsidR="00430964" w:rsidRPr="006677EC" w14:paraId="32E88F66" w14:textId="77777777" w:rsidTr="00203642">
        <w:trPr>
          <w:trHeight w:val="504"/>
        </w:trPr>
        <w:tc>
          <w:tcPr>
            <w:tcW w:w="2694" w:type="dxa"/>
          </w:tcPr>
          <w:p w14:paraId="26F228E2" w14:textId="77777777" w:rsidR="00430964" w:rsidRPr="006677EC" w:rsidRDefault="00430964" w:rsidP="00203642">
            <w:pPr>
              <w:jc w:val="center"/>
              <w:rPr>
                <w:rFonts w:ascii="Arial" w:hAnsi="Arial" w:cs="Arial"/>
                <w:b/>
                <w:bCs/>
                <w:szCs w:val="18"/>
              </w:rPr>
            </w:pPr>
          </w:p>
          <w:p w14:paraId="33172CC3" w14:textId="5D65ED12" w:rsidR="00430964" w:rsidRPr="006677EC" w:rsidRDefault="00430964" w:rsidP="00203642">
            <w:pPr>
              <w:jc w:val="center"/>
              <w:rPr>
                <w:rFonts w:ascii="Arial" w:hAnsi="Arial" w:cs="Arial"/>
                <w:b/>
                <w:bCs/>
                <w:szCs w:val="18"/>
              </w:rPr>
            </w:pPr>
            <w:r>
              <w:rPr>
                <w:rFonts w:ascii="Arial" w:hAnsi="Arial" w:cs="Arial"/>
                <w:b/>
                <w:bCs/>
                <w:szCs w:val="18"/>
              </w:rPr>
              <w:t>08</w:t>
            </w:r>
            <w:r w:rsidRPr="006677EC">
              <w:rPr>
                <w:rFonts w:ascii="Arial" w:hAnsi="Arial" w:cs="Arial"/>
                <w:b/>
                <w:bCs/>
                <w:szCs w:val="18"/>
              </w:rPr>
              <w:t xml:space="preserve">:30 – </w:t>
            </w:r>
            <w:r>
              <w:rPr>
                <w:rFonts w:ascii="Arial" w:hAnsi="Arial" w:cs="Arial"/>
                <w:b/>
                <w:bCs/>
                <w:szCs w:val="18"/>
              </w:rPr>
              <w:t>09</w:t>
            </w:r>
            <w:r w:rsidRPr="006677EC">
              <w:rPr>
                <w:rFonts w:ascii="Arial" w:hAnsi="Arial" w:cs="Arial"/>
                <w:b/>
                <w:bCs/>
                <w:szCs w:val="18"/>
              </w:rPr>
              <w:t>:00</w:t>
            </w:r>
          </w:p>
        </w:tc>
        <w:tc>
          <w:tcPr>
            <w:tcW w:w="8080" w:type="dxa"/>
          </w:tcPr>
          <w:p w14:paraId="1B1CF355" w14:textId="77777777" w:rsidR="00430964" w:rsidRPr="006677EC" w:rsidRDefault="00430964" w:rsidP="00203642">
            <w:pPr>
              <w:rPr>
                <w:rFonts w:ascii="Arial" w:hAnsi="Arial" w:cs="Arial"/>
                <w:b/>
                <w:szCs w:val="18"/>
              </w:rPr>
            </w:pPr>
          </w:p>
          <w:p w14:paraId="40AFCA16" w14:textId="77777777" w:rsidR="00430964" w:rsidRPr="006677EC" w:rsidRDefault="00430964" w:rsidP="00203642">
            <w:pPr>
              <w:rPr>
                <w:rFonts w:ascii="Arial" w:hAnsi="Arial" w:cs="Arial"/>
                <w:b/>
                <w:szCs w:val="18"/>
              </w:rPr>
            </w:pPr>
            <w:r w:rsidRPr="006677EC">
              <w:rPr>
                <w:rFonts w:ascii="Arial" w:hAnsi="Arial" w:cs="Arial"/>
                <w:b/>
                <w:szCs w:val="18"/>
              </w:rPr>
              <w:t>Welcome coffee</w:t>
            </w:r>
          </w:p>
        </w:tc>
      </w:tr>
      <w:tr w:rsidR="00430964" w:rsidRPr="006677EC" w14:paraId="45DA5D84" w14:textId="77777777" w:rsidTr="00203642">
        <w:trPr>
          <w:trHeight w:val="1594"/>
        </w:trPr>
        <w:tc>
          <w:tcPr>
            <w:tcW w:w="2694" w:type="dxa"/>
          </w:tcPr>
          <w:p w14:paraId="1ED21AFE" w14:textId="77777777" w:rsidR="00430964" w:rsidRPr="006677EC" w:rsidRDefault="00430964" w:rsidP="00203642">
            <w:pPr>
              <w:jc w:val="center"/>
              <w:rPr>
                <w:rFonts w:ascii="Arial" w:hAnsi="Arial" w:cs="Arial"/>
                <w:b/>
                <w:bCs/>
                <w:szCs w:val="18"/>
              </w:rPr>
            </w:pPr>
          </w:p>
          <w:p w14:paraId="7D623B11" w14:textId="1C636E38" w:rsidR="00430964" w:rsidRPr="006677EC" w:rsidRDefault="00430964" w:rsidP="00203642">
            <w:pPr>
              <w:jc w:val="center"/>
              <w:rPr>
                <w:rFonts w:ascii="Arial" w:hAnsi="Arial" w:cs="Arial"/>
                <w:b/>
                <w:bCs/>
                <w:szCs w:val="18"/>
              </w:rPr>
            </w:pPr>
            <w:r>
              <w:rPr>
                <w:rFonts w:ascii="Arial" w:hAnsi="Arial" w:cs="Arial"/>
                <w:b/>
                <w:bCs/>
                <w:szCs w:val="18"/>
              </w:rPr>
              <w:t>09</w:t>
            </w:r>
            <w:r w:rsidRPr="006677EC">
              <w:rPr>
                <w:rFonts w:ascii="Arial" w:hAnsi="Arial" w:cs="Arial"/>
                <w:b/>
                <w:bCs/>
                <w:szCs w:val="18"/>
              </w:rPr>
              <w:t xml:space="preserve">:00 – </w:t>
            </w:r>
            <w:r>
              <w:rPr>
                <w:rFonts w:ascii="Arial" w:hAnsi="Arial" w:cs="Arial"/>
                <w:b/>
                <w:bCs/>
                <w:szCs w:val="18"/>
              </w:rPr>
              <w:t>09</w:t>
            </w:r>
            <w:r w:rsidRPr="006677EC">
              <w:rPr>
                <w:rFonts w:ascii="Arial" w:hAnsi="Arial" w:cs="Arial"/>
                <w:b/>
                <w:bCs/>
                <w:szCs w:val="18"/>
              </w:rPr>
              <w:t>:30</w:t>
            </w:r>
          </w:p>
        </w:tc>
        <w:tc>
          <w:tcPr>
            <w:tcW w:w="8080" w:type="dxa"/>
          </w:tcPr>
          <w:p w14:paraId="3C80EF3E" w14:textId="77777777" w:rsidR="00430964" w:rsidRPr="006677EC" w:rsidRDefault="00430964" w:rsidP="00203642">
            <w:pPr>
              <w:rPr>
                <w:rFonts w:ascii="Arial" w:hAnsi="Arial" w:cs="Arial"/>
                <w:b/>
                <w:szCs w:val="18"/>
              </w:rPr>
            </w:pPr>
          </w:p>
          <w:p w14:paraId="3966DEF0" w14:textId="77777777" w:rsidR="00430964" w:rsidRPr="006677EC" w:rsidRDefault="00430964" w:rsidP="00203642">
            <w:pPr>
              <w:rPr>
                <w:rFonts w:ascii="Arial" w:hAnsi="Arial" w:cs="Arial"/>
                <w:b/>
                <w:szCs w:val="18"/>
              </w:rPr>
            </w:pPr>
            <w:r w:rsidRPr="006677EC">
              <w:rPr>
                <w:rFonts w:ascii="Arial" w:hAnsi="Arial" w:cs="Arial"/>
                <w:b/>
                <w:szCs w:val="18"/>
              </w:rPr>
              <w:t>Opening session</w:t>
            </w:r>
          </w:p>
          <w:p w14:paraId="3A83669E" w14:textId="77777777" w:rsidR="00430964" w:rsidRPr="006677EC" w:rsidRDefault="00430964" w:rsidP="00203642">
            <w:pPr>
              <w:rPr>
                <w:rFonts w:ascii="Arial" w:hAnsi="Arial" w:cs="Arial"/>
                <w:bCs/>
                <w:szCs w:val="18"/>
              </w:rPr>
            </w:pPr>
          </w:p>
          <w:p w14:paraId="5E049589" w14:textId="77777777" w:rsidR="00430964" w:rsidRPr="006677EC" w:rsidRDefault="00430964" w:rsidP="00203642">
            <w:pPr>
              <w:rPr>
                <w:rFonts w:ascii="Arial" w:hAnsi="Arial" w:cs="Arial"/>
                <w:bCs/>
                <w:i/>
                <w:iCs/>
                <w:szCs w:val="18"/>
              </w:rPr>
            </w:pPr>
            <w:r w:rsidRPr="006677EC">
              <w:rPr>
                <w:rFonts w:ascii="Arial" w:hAnsi="Arial" w:cs="Arial"/>
                <w:bCs/>
                <w:i/>
                <w:iCs/>
                <w:szCs w:val="18"/>
              </w:rPr>
              <w:t xml:space="preserve">Keynote address: </w:t>
            </w:r>
          </w:p>
          <w:p w14:paraId="70E99650" w14:textId="77777777" w:rsidR="00430964" w:rsidRPr="006677EC" w:rsidRDefault="00430964" w:rsidP="00203642">
            <w:pPr>
              <w:rPr>
                <w:rFonts w:ascii="Arial" w:hAnsi="Arial" w:cs="Arial"/>
                <w:bCs/>
                <w:i/>
                <w:iCs/>
                <w:szCs w:val="18"/>
              </w:rPr>
            </w:pPr>
          </w:p>
          <w:p w14:paraId="4C386A55" w14:textId="77777777" w:rsidR="00430964" w:rsidRPr="006677EC" w:rsidRDefault="00430964" w:rsidP="00203642">
            <w:pPr>
              <w:pStyle w:val="ListParagraph"/>
              <w:numPr>
                <w:ilvl w:val="0"/>
                <w:numId w:val="20"/>
              </w:numPr>
              <w:rPr>
                <w:rFonts w:ascii="Arial" w:hAnsi="Arial" w:cs="Arial"/>
                <w:b/>
                <w:szCs w:val="18"/>
                <w:lang w:val="pt-PT"/>
              </w:rPr>
            </w:pPr>
            <w:r w:rsidRPr="006677EC">
              <w:rPr>
                <w:rFonts w:ascii="Arial" w:hAnsi="Arial" w:cs="Arial"/>
                <w:b/>
                <w:szCs w:val="18"/>
                <w:lang w:val="pt-PT"/>
              </w:rPr>
              <w:t xml:space="preserve">Dr Ngozi Okonjo-Iweala, </w:t>
            </w:r>
            <w:r w:rsidRPr="006677EC">
              <w:rPr>
                <w:rFonts w:ascii="Arial" w:hAnsi="Arial" w:cs="Arial"/>
                <w:bCs/>
                <w:szCs w:val="18"/>
                <w:lang w:val="pt-PT"/>
              </w:rPr>
              <w:t>WTO Director-General</w:t>
            </w:r>
          </w:p>
          <w:p w14:paraId="2B540EAE" w14:textId="77777777" w:rsidR="00430964" w:rsidRPr="006677EC" w:rsidRDefault="00430964" w:rsidP="00203642">
            <w:pPr>
              <w:rPr>
                <w:rFonts w:ascii="Arial" w:hAnsi="Arial" w:cs="Arial"/>
                <w:bCs/>
                <w:i/>
                <w:iCs/>
                <w:szCs w:val="18"/>
                <w:lang w:val="pt-PT"/>
              </w:rPr>
            </w:pPr>
          </w:p>
          <w:p w14:paraId="52C3EDD8" w14:textId="77777777" w:rsidR="00430964" w:rsidRPr="006677EC" w:rsidRDefault="00430964" w:rsidP="00203642">
            <w:pPr>
              <w:rPr>
                <w:rFonts w:ascii="Arial" w:hAnsi="Arial" w:cs="Arial"/>
                <w:bCs/>
                <w:i/>
                <w:iCs/>
                <w:szCs w:val="18"/>
              </w:rPr>
            </w:pPr>
            <w:r w:rsidRPr="006677EC">
              <w:rPr>
                <w:rFonts w:ascii="Arial" w:hAnsi="Arial" w:cs="Arial"/>
                <w:bCs/>
                <w:i/>
                <w:iCs/>
                <w:szCs w:val="18"/>
              </w:rPr>
              <w:t xml:space="preserve">Opening statements: </w:t>
            </w:r>
          </w:p>
          <w:p w14:paraId="41885FFE" w14:textId="77777777" w:rsidR="00430964" w:rsidRPr="006677EC" w:rsidRDefault="00430964" w:rsidP="00203642">
            <w:pPr>
              <w:numPr>
                <w:ilvl w:val="0"/>
                <w:numId w:val="19"/>
              </w:numPr>
              <w:rPr>
                <w:rFonts w:ascii="Arial" w:hAnsi="Arial" w:cs="Arial"/>
                <w:szCs w:val="18"/>
              </w:rPr>
            </w:pPr>
            <w:r w:rsidRPr="006677EC">
              <w:rPr>
                <w:rFonts w:ascii="Arial" w:hAnsi="Arial" w:cs="Arial"/>
                <w:b/>
                <w:bCs/>
                <w:szCs w:val="18"/>
              </w:rPr>
              <w:t>H.E. Ms Kadra Ahmed Hassan</w:t>
            </w:r>
            <w:r w:rsidRPr="006677EC">
              <w:rPr>
                <w:rFonts w:ascii="Arial" w:hAnsi="Arial" w:cs="Arial"/>
                <w:szCs w:val="18"/>
              </w:rPr>
              <w:t>, Ambassador, Djibouti, LDC Coordinator</w:t>
            </w:r>
          </w:p>
          <w:p w14:paraId="27D77C06" w14:textId="77777777" w:rsidR="00430964" w:rsidRPr="006677EC" w:rsidRDefault="00430964" w:rsidP="00203642">
            <w:pPr>
              <w:numPr>
                <w:ilvl w:val="0"/>
                <w:numId w:val="19"/>
              </w:numPr>
              <w:rPr>
                <w:rFonts w:ascii="Arial" w:hAnsi="Arial" w:cs="Arial"/>
                <w:szCs w:val="18"/>
              </w:rPr>
            </w:pPr>
            <w:r w:rsidRPr="006677EC">
              <w:rPr>
                <w:rFonts w:ascii="Arial" w:hAnsi="Arial" w:cs="Arial"/>
                <w:b/>
                <w:szCs w:val="18"/>
              </w:rPr>
              <w:t>H.E. Mr Chenggang Li</w:t>
            </w:r>
            <w:r w:rsidRPr="006677EC">
              <w:rPr>
                <w:rFonts w:ascii="Arial" w:hAnsi="Arial" w:cs="Arial"/>
                <w:bCs/>
                <w:szCs w:val="18"/>
              </w:rPr>
              <w:t>, Ambassador, People's Republic of China</w:t>
            </w:r>
          </w:p>
          <w:p w14:paraId="10BDC979" w14:textId="77777777" w:rsidR="00430964" w:rsidRPr="006677EC" w:rsidRDefault="00430964" w:rsidP="00203642">
            <w:pPr>
              <w:numPr>
                <w:ilvl w:val="0"/>
                <w:numId w:val="21"/>
              </w:numPr>
              <w:rPr>
                <w:rFonts w:ascii="Arial" w:hAnsi="Arial" w:cs="Arial"/>
                <w:szCs w:val="18"/>
              </w:rPr>
            </w:pPr>
            <w:r w:rsidRPr="006677EC">
              <w:rPr>
                <w:rFonts w:ascii="Arial" w:hAnsi="Arial" w:cs="Arial"/>
                <w:b/>
                <w:szCs w:val="18"/>
              </w:rPr>
              <w:t>H.E. Mr. Petter Ølberg</w:t>
            </w:r>
            <w:r w:rsidRPr="006677EC">
              <w:rPr>
                <w:rFonts w:ascii="Arial" w:hAnsi="Arial" w:cs="Arial"/>
                <w:bCs/>
                <w:szCs w:val="18"/>
              </w:rPr>
              <w:t xml:space="preserve">, Ambassador, Norway, </w:t>
            </w:r>
            <w:r w:rsidRPr="006677EC">
              <w:rPr>
                <w:rFonts w:ascii="Arial" w:hAnsi="Arial" w:cs="Arial"/>
                <w:szCs w:val="18"/>
              </w:rPr>
              <w:t>General Council Chair</w:t>
            </w:r>
          </w:p>
          <w:p w14:paraId="5BE6F1E2" w14:textId="77777777" w:rsidR="00430964" w:rsidRPr="006677EC" w:rsidRDefault="00430964" w:rsidP="00203642">
            <w:pPr>
              <w:ind w:left="720"/>
              <w:rPr>
                <w:rFonts w:ascii="Arial" w:hAnsi="Arial" w:cs="Arial"/>
                <w:szCs w:val="18"/>
              </w:rPr>
            </w:pPr>
          </w:p>
        </w:tc>
      </w:tr>
      <w:tr w:rsidR="00430964" w:rsidRPr="006677EC" w14:paraId="11B69ED1" w14:textId="77777777" w:rsidTr="00203642">
        <w:trPr>
          <w:trHeight w:val="284"/>
        </w:trPr>
        <w:tc>
          <w:tcPr>
            <w:tcW w:w="2694" w:type="dxa"/>
            <w:shd w:val="clear" w:color="auto" w:fill="C1E4CE"/>
            <w:vAlign w:val="center"/>
          </w:tcPr>
          <w:p w14:paraId="654278CD" w14:textId="1C849E7C" w:rsidR="00430964" w:rsidRPr="006677EC" w:rsidRDefault="00430964" w:rsidP="00203642">
            <w:pPr>
              <w:jc w:val="center"/>
              <w:rPr>
                <w:rFonts w:ascii="Arial" w:hAnsi="Arial" w:cs="Arial"/>
                <w:b/>
                <w:szCs w:val="18"/>
              </w:rPr>
            </w:pPr>
            <w:r>
              <w:rPr>
                <w:rFonts w:ascii="Arial" w:hAnsi="Arial" w:cs="Arial"/>
                <w:b/>
                <w:szCs w:val="18"/>
              </w:rPr>
              <w:t>09:</w:t>
            </w:r>
            <w:r w:rsidRPr="006677EC">
              <w:rPr>
                <w:rFonts w:ascii="Arial" w:hAnsi="Arial" w:cs="Arial"/>
                <w:b/>
                <w:szCs w:val="18"/>
              </w:rPr>
              <w:t>30 – 1</w:t>
            </w:r>
            <w:r>
              <w:rPr>
                <w:rFonts w:ascii="Arial" w:hAnsi="Arial" w:cs="Arial"/>
                <w:b/>
                <w:szCs w:val="18"/>
              </w:rPr>
              <w:t>0</w:t>
            </w:r>
            <w:r w:rsidRPr="006677EC">
              <w:rPr>
                <w:rFonts w:ascii="Arial" w:hAnsi="Arial" w:cs="Arial"/>
                <w:b/>
                <w:szCs w:val="18"/>
              </w:rPr>
              <w:t>.00</w:t>
            </w:r>
          </w:p>
        </w:tc>
        <w:tc>
          <w:tcPr>
            <w:tcW w:w="8080" w:type="dxa"/>
            <w:shd w:val="clear" w:color="auto" w:fill="C1E4CE"/>
            <w:vAlign w:val="center"/>
          </w:tcPr>
          <w:p w14:paraId="4221473C" w14:textId="77777777" w:rsidR="00430964" w:rsidRPr="006677EC" w:rsidRDefault="00430964" w:rsidP="00203642">
            <w:pPr>
              <w:rPr>
                <w:rFonts w:ascii="Arial" w:hAnsi="Arial" w:cs="Arial"/>
                <w:b/>
                <w:bCs/>
                <w:szCs w:val="18"/>
              </w:rPr>
            </w:pPr>
            <w:r w:rsidRPr="006677EC">
              <w:rPr>
                <w:rFonts w:ascii="Arial" w:hAnsi="Arial" w:cs="Arial"/>
                <w:b/>
                <w:bCs/>
                <w:szCs w:val="18"/>
              </w:rPr>
              <w:t>Photo session</w:t>
            </w:r>
          </w:p>
        </w:tc>
      </w:tr>
      <w:tr w:rsidR="00430964" w:rsidRPr="006677EC" w14:paraId="56C9CCC6" w14:textId="77777777" w:rsidTr="00203642">
        <w:trPr>
          <w:trHeight w:val="1805"/>
        </w:trPr>
        <w:tc>
          <w:tcPr>
            <w:tcW w:w="2694" w:type="dxa"/>
          </w:tcPr>
          <w:p w14:paraId="25F77F7C" w14:textId="77777777" w:rsidR="00430964" w:rsidRPr="006677EC" w:rsidRDefault="00430964" w:rsidP="00203642">
            <w:pPr>
              <w:jc w:val="center"/>
              <w:rPr>
                <w:rFonts w:ascii="Arial" w:hAnsi="Arial" w:cs="Arial"/>
                <w:b/>
                <w:bCs/>
                <w:szCs w:val="18"/>
              </w:rPr>
            </w:pPr>
          </w:p>
          <w:p w14:paraId="22E27D6F" w14:textId="6D4DDDC9" w:rsidR="00430964" w:rsidRPr="006677EC" w:rsidRDefault="00430964" w:rsidP="00203642">
            <w:pPr>
              <w:jc w:val="center"/>
              <w:rPr>
                <w:rFonts w:ascii="Arial" w:hAnsi="Arial" w:cs="Arial"/>
                <w:b/>
                <w:bCs/>
                <w:szCs w:val="18"/>
              </w:rPr>
            </w:pPr>
            <w:r>
              <w:rPr>
                <w:rFonts w:ascii="Arial" w:hAnsi="Arial" w:cs="Arial"/>
                <w:b/>
                <w:bCs/>
                <w:szCs w:val="18"/>
              </w:rPr>
              <w:t>10</w:t>
            </w:r>
            <w:r w:rsidRPr="006677EC">
              <w:rPr>
                <w:rFonts w:ascii="Arial" w:hAnsi="Arial" w:cs="Arial"/>
                <w:b/>
                <w:bCs/>
                <w:szCs w:val="18"/>
              </w:rPr>
              <w:t xml:space="preserve">:00 </w:t>
            </w:r>
            <w:r w:rsidRPr="006677EC">
              <w:rPr>
                <w:rFonts w:ascii="Arial" w:hAnsi="Arial" w:cs="Arial"/>
                <w:b/>
                <w:szCs w:val="18"/>
              </w:rPr>
              <w:t xml:space="preserve">– </w:t>
            </w:r>
            <w:r w:rsidRPr="006677EC">
              <w:rPr>
                <w:rFonts w:ascii="Arial" w:hAnsi="Arial" w:cs="Arial"/>
                <w:b/>
                <w:bCs/>
                <w:szCs w:val="18"/>
              </w:rPr>
              <w:t>1</w:t>
            </w:r>
            <w:r>
              <w:rPr>
                <w:rFonts w:ascii="Arial" w:hAnsi="Arial" w:cs="Arial"/>
                <w:b/>
                <w:bCs/>
                <w:szCs w:val="18"/>
              </w:rPr>
              <w:t>1</w:t>
            </w:r>
            <w:r w:rsidRPr="006677EC">
              <w:rPr>
                <w:rFonts w:ascii="Arial" w:hAnsi="Arial" w:cs="Arial"/>
                <w:b/>
                <w:bCs/>
                <w:szCs w:val="18"/>
              </w:rPr>
              <w:t>:30</w:t>
            </w:r>
          </w:p>
          <w:p w14:paraId="65F2C671" w14:textId="77777777" w:rsidR="00430964" w:rsidRPr="006677EC" w:rsidRDefault="00430964" w:rsidP="00203642">
            <w:pPr>
              <w:rPr>
                <w:rFonts w:ascii="Arial" w:hAnsi="Arial" w:cs="Arial"/>
                <w:szCs w:val="18"/>
              </w:rPr>
            </w:pPr>
          </w:p>
          <w:p w14:paraId="2DB3C2F4" w14:textId="77777777" w:rsidR="00430964" w:rsidRPr="006677EC" w:rsidRDefault="00430964" w:rsidP="00203642">
            <w:pPr>
              <w:rPr>
                <w:rFonts w:ascii="Arial" w:hAnsi="Arial" w:cs="Arial"/>
                <w:szCs w:val="18"/>
              </w:rPr>
            </w:pPr>
          </w:p>
          <w:p w14:paraId="644AE5AD" w14:textId="77777777" w:rsidR="00430964" w:rsidRPr="006677EC" w:rsidRDefault="00430964" w:rsidP="00203642">
            <w:pPr>
              <w:rPr>
                <w:rFonts w:ascii="Arial" w:hAnsi="Arial" w:cs="Arial"/>
                <w:szCs w:val="18"/>
              </w:rPr>
            </w:pPr>
          </w:p>
          <w:p w14:paraId="285A124A" w14:textId="77777777" w:rsidR="00430964" w:rsidRPr="006677EC" w:rsidRDefault="00430964" w:rsidP="00203642">
            <w:pPr>
              <w:rPr>
                <w:rFonts w:ascii="Arial" w:hAnsi="Arial" w:cs="Arial"/>
                <w:szCs w:val="18"/>
              </w:rPr>
            </w:pPr>
          </w:p>
          <w:p w14:paraId="227C5EB3" w14:textId="77777777" w:rsidR="00430964" w:rsidRPr="006677EC" w:rsidRDefault="00430964" w:rsidP="00203642">
            <w:pPr>
              <w:rPr>
                <w:rFonts w:ascii="Arial" w:hAnsi="Arial" w:cs="Arial"/>
                <w:szCs w:val="18"/>
              </w:rPr>
            </w:pPr>
          </w:p>
          <w:p w14:paraId="1849CD40" w14:textId="77777777" w:rsidR="00430964" w:rsidRPr="006677EC" w:rsidRDefault="00430964" w:rsidP="00203642">
            <w:pPr>
              <w:rPr>
                <w:rFonts w:ascii="Arial" w:hAnsi="Arial" w:cs="Arial"/>
                <w:szCs w:val="18"/>
              </w:rPr>
            </w:pPr>
          </w:p>
        </w:tc>
        <w:tc>
          <w:tcPr>
            <w:tcW w:w="8080" w:type="dxa"/>
          </w:tcPr>
          <w:p w14:paraId="6253CA05" w14:textId="77777777" w:rsidR="00430964" w:rsidRPr="006677EC" w:rsidRDefault="00430964" w:rsidP="00203642">
            <w:pPr>
              <w:rPr>
                <w:rFonts w:ascii="Arial" w:hAnsi="Arial" w:cs="Arial"/>
                <w:bCs/>
                <w:szCs w:val="18"/>
              </w:rPr>
            </w:pPr>
          </w:p>
          <w:p w14:paraId="4379FD61" w14:textId="77777777" w:rsidR="00430964" w:rsidRPr="006677EC" w:rsidRDefault="00430964" w:rsidP="00203642">
            <w:pPr>
              <w:rPr>
                <w:rFonts w:ascii="Arial" w:hAnsi="Arial" w:cs="Arial"/>
                <w:b/>
                <w:szCs w:val="18"/>
              </w:rPr>
            </w:pPr>
            <w:r w:rsidRPr="006677EC">
              <w:rPr>
                <w:rFonts w:ascii="Arial" w:hAnsi="Arial" w:cs="Arial"/>
                <w:b/>
                <w:szCs w:val="18"/>
              </w:rPr>
              <w:t>Session 1: Revitalizing trade and development</w:t>
            </w:r>
          </w:p>
          <w:p w14:paraId="39FA4ABB" w14:textId="77777777" w:rsidR="00430964" w:rsidRPr="006677EC" w:rsidRDefault="00430964" w:rsidP="00203642">
            <w:pPr>
              <w:rPr>
                <w:rFonts w:ascii="Arial" w:hAnsi="Arial" w:cs="Arial"/>
                <w:b/>
                <w:bCs/>
                <w:szCs w:val="18"/>
              </w:rPr>
            </w:pPr>
          </w:p>
          <w:p w14:paraId="5211AF44" w14:textId="77777777" w:rsidR="00430964" w:rsidRPr="006677EC" w:rsidRDefault="00430964" w:rsidP="00203642">
            <w:pPr>
              <w:rPr>
                <w:rFonts w:ascii="Arial" w:hAnsi="Arial" w:cs="Arial"/>
                <w:szCs w:val="18"/>
              </w:rPr>
            </w:pPr>
            <w:r w:rsidRPr="006677EC">
              <w:rPr>
                <w:rFonts w:ascii="Arial" w:hAnsi="Arial" w:cs="Arial"/>
                <w:szCs w:val="18"/>
              </w:rPr>
              <w:t>This session will examine the challenges the developing countries face in integrating into global trade. It will take stock of trade and development negotiations. The session will also provide an opportunity to explore possible solutions to the challenges faced by developing countries.</w:t>
            </w:r>
          </w:p>
          <w:p w14:paraId="0B7D9A8C" w14:textId="77777777" w:rsidR="00430964" w:rsidRPr="006677EC" w:rsidRDefault="00430964" w:rsidP="00203642">
            <w:pPr>
              <w:rPr>
                <w:rFonts w:ascii="Arial" w:hAnsi="Arial" w:cs="Arial"/>
                <w:bCs/>
                <w:szCs w:val="18"/>
              </w:rPr>
            </w:pPr>
          </w:p>
          <w:p w14:paraId="6C9EB457" w14:textId="77777777" w:rsidR="00430964" w:rsidRPr="006677EC" w:rsidRDefault="00430964" w:rsidP="00203642">
            <w:pPr>
              <w:rPr>
                <w:rFonts w:ascii="Arial" w:hAnsi="Arial" w:cs="Arial"/>
                <w:bCs/>
                <w:i/>
                <w:iCs/>
                <w:szCs w:val="18"/>
              </w:rPr>
            </w:pPr>
            <w:r w:rsidRPr="006677EC">
              <w:rPr>
                <w:rFonts w:ascii="Arial" w:hAnsi="Arial" w:cs="Arial"/>
                <w:bCs/>
                <w:i/>
                <w:iCs/>
                <w:szCs w:val="18"/>
              </w:rPr>
              <w:t xml:space="preserve">Moderator: </w:t>
            </w:r>
          </w:p>
          <w:p w14:paraId="1F795263" w14:textId="77777777" w:rsidR="00430964" w:rsidRPr="006677EC" w:rsidRDefault="00430964" w:rsidP="00203642">
            <w:pPr>
              <w:pStyle w:val="ListParagraph"/>
              <w:numPr>
                <w:ilvl w:val="0"/>
                <w:numId w:val="21"/>
              </w:numPr>
              <w:rPr>
                <w:rFonts w:ascii="Arial" w:hAnsi="Arial" w:cs="Arial"/>
                <w:bCs/>
                <w:i/>
                <w:iCs/>
                <w:szCs w:val="18"/>
              </w:rPr>
            </w:pPr>
            <w:r w:rsidRPr="006677EC">
              <w:rPr>
                <w:rFonts w:ascii="Arial" w:hAnsi="Arial" w:cs="Arial"/>
                <w:b/>
                <w:szCs w:val="18"/>
              </w:rPr>
              <w:t xml:space="preserve">H.E. Mr Ram Prasad Subedi, </w:t>
            </w:r>
            <w:r w:rsidRPr="006677EC">
              <w:rPr>
                <w:rFonts w:ascii="Arial" w:hAnsi="Arial" w:cs="Arial"/>
                <w:bCs/>
                <w:szCs w:val="18"/>
              </w:rPr>
              <w:t xml:space="preserve">Ambassador, </w:t>
            </w:r>
            <w:r>
              <w:rPr>
                <w:rFonts w:ascii="Arial" w:hAnsi="Arial" w:cs="Arial"/>
                <w:bCs/>
                <w:szCs w:val="18"/>
              </w:rPr>
              <w:t>Nepal, Chairperson of the Committee on Trade and Development</w:t>
            </w:r>
          </w:p>
          <w:p w14:paraId="0C5A5F48" w14:textId="77777777" w:rsidR="00430964" w:rsidRPr="006677EC" w:rsidRDefault="00430964" w:rsidP="00203642">
            <w:pPr>
              <w:rPr>
                <w:rFonts w:ascii="Arial" w:hAnsi="Arial" w:cs="Arial"/>
                <w:bCs/>
                <w:i/>
                <w:iCs/>
                <w:szCs w:val="18"/>
              </w:rPr>
            </w:pPr>
            <w:r w:rsidRPr="006677EC">
              <w:rPr>
                <w:rFonts w:ascii="Arial" w:hAnsi="Arial" w:cs="Arial"/>
                <w:bCs/>
                <w:i/>
                <w:iCs/>
                <w:szCs w:val="18"/>
              </w:rPr>
              <w:t>Speakers:</w:t>
            </w:r>
          </w:p>
          <w:p w14:paraId="0206134B" w14:textId="77777777" w:rsidR="00430964" w:rsidRPr="00AB554A" w:rsidRDefault="00430964" w:rsidP="00203642">
            <w:pPr>
              <w:numPr>
                <w:ilvl w:val="0"/>
                <w:numId w:val="21"/>
              </w:numPr>
              <w:rPr>
                <w:rFonts w:ascii="Arial" w:hAnsi="Arial" w:cs="Arial"/>
                <w:szCs w:val="18"/>
              </w:rPr>
            </w:pPr>
            <w:r w:rsidRPr="00AB554A">
              <w:rPr>
                <w:rFonts w:ascii="Arial" w:hAnsi="Arial" w:cs="Arial"/>
                <w:b/>
                <w:bCs/>
                <w:szCs w:val="18"/>
              </w:rPr>
              <w:t>H.E. Ms Nella Pepe Tavita – Levy</w:t>
            </w:r>
            <w:r w:rsidRPr="00AB554A">
              <w:rPr>
                <w:rFonts w:ascii="Arial" w:hAnsi="Arial" w:cs="Arial"/>
                <w:szCs w:val="18"/>
              </w:rPr>
              <w:t>, Ambassador, Samoa, Coordinator of the ACP Group</w:t>
            </w:r>
          </w:p>
          <w:p w14:paraId="3E1ED852" w14:textId="77777777" w:rsidR="00430964" w:rsidRPr="006677EC" w:rsidRDefault="00430964" w:rsidP="00203642">
            <w:pPr>
              <w:pStyle w:val="ListParagraph"/>
              <w:numPr>
                <w:ilvl w:val="0"/>
                <w:numId w:val="21"/>
              </w:numPr>
              <w:rPr>
                <w:rFonts w:ascii="Arial" w:hAnsi="Arial" w:cs="Arial"/>
                <w:bCs/>
                <w:szCs w:val="18"/>
                <w:lang w:val="pt-PT"/>
              </w:rPr>
            </w:pPr>
            <w:r w:rsidRPr="006677EC">
              <w:rPr>
                <w:rFonts w:ascii="Arial" w:hAnsi="Arial" w:cs="Arial"/>
                <w:b/>
                <w:szCs w:val="18"/>
                <w:lang w:val="pt-PT"/>
              </w:rPr>
              <w:t>H.E. Mr João Aguiar Machado</w:t>
            </w:r>
            <w:r w:rsidRPr="006677EC">
              <w:rPr>
                <w:rFonts w:ascii="Arial" w:hAnsi="Arial" w:cs="Arial"/>
                <w:bCs/>
                <w:szCs w:val="18"/>
                <w:lang w:val="pt-PT"/>
              </w:rPr>
              <w:t>, Ambassador, European Union</w:t>
            </w:r>
          </w:p>
          <w:p w14:paraId="405DA4D9" w14:textId="77777777" w:rsidR="00430964" w:rsidRPr="006677EC" w:rsidRDefault="00430964" w:rsidP="00203642">
            <w:pPr>
              <w:pStyle w:val="ListParagraph"/>
              <w:numPr>
                <w:ilvl w:val="0"/>
                <w:numId w:val="21"/>
              </w:numPr>
              <w:rPr>
                <w:rFonts w:ascii="Arial" w:hAnsi="Arial" w:cs="Arial"/>
                <w:bCs/>
                <w:szCs w:val="18"/>
              </w:rPr>
            </w:pPr>
            <w:r w:rsidRPr="006677EC">
              <w:rPr>
                <w:rFonts w:ascii="Arial" w:hAnsi="Arial" w:cs="Arial"/>
                <w:b/>
                <w:szCs w:val="18"/>
              </w:rPr>
              <w:t>H.E. Dr Mzukisi Qobo,</w:t>
            </w:r>
            <w:r w:rsidRPr="006677EC">
              <w:rPr>
                <w:rFonts w:ascii="Arial" w:hAnsi="Arial" w:cs="Arial"/>
                <w:bCs/>
                <w:szCs w:val="18"/>
              </w:rPr>
              <w:t xml:space="preserve"> Ambassador, South Africa</w:t>
            </w:r>
          </w:p>
          <w:p w14:paraId="6389E841" w14:textId="77777777" w:rsidR="00430964" w:rsidRPr="006677EC" w:rsidRDefault="00430964" w:rsidP="00203642">
            <w:pPr>
              <w:pStyle w:val="ListParagraph"/>
              <w:numPr>
                <w:ilvl w:val="0"/>
                <w:numId w:val="21"/>
              </w:numPr>
              <w:rPr>
                <w:rFonts w:ascii="Arial" w:hAnsi="Arial" w:cs="Arial"/>
                <w:szCs w:val="18"/>
              </w:rPr>
            </w:pPr>
            <w:r w:rsidRPr="006677EC">
              <w:rPr>
                <w:rFonts w:ascii="Arial" w:hAnsi="Arial" w:cs="Arial"/>
                <w:b/>
                <w:bCs/>
                <w:szCs w:val="18"/>
              </w:rPr>
              <w:t>H.E. Ms Maria Pagan</w:t>
            </w:r>
            <w:r w:rsidRPr="006677EC">
              <w:rPr>
                <w:rFonts w:ascii="Arial" w:hAnsi="Arial" w:cs="Arial"/>
                <w:szCs w:val="18"/>
              </w:rPr>
              <w:t>, Ambassador, United States</w:t>
            </w:r>
          </w:p>
          <w:p w14:paraId="3C9FF422" w14:textId="777B82FC" w:rsidR="00430964" w:rsidRPr="006677EC" w:rsidRDefault="00430964" w:rsidP="00203642">
            <w:pPr>
              <w:pStyle w:val="ListParagraph"/>
              <w:numPr>
                <w:ilvl w:val="0"/>
                <w:numId w:val="21"/>
              </w:numPr>
              <w:rPr>
                <w:rFonts w:ascii="Arial" w:hAnsi="Arial" w:cs="Arial"/>
                <w:szCs w:val="18"/>
              </w:rPr>
            </w:pPr>
            <w:r w:rsidRPr="006677EC">
              <w:rPr>
                <w:rFonts w:ascii="Arial" w:hAnsi="Arial" w:cs="Arial"/>
                <w:b/>
                <w:bCs/>
                <w:szCs w:val="18"/>
              </w:rPr>
              <w:t xml:space="preserve">H.E. Mr Senthil Pandian, </w:t>
            </w:r>
            <w:r w:rsidRPr="006677EC">
              <w:rPr>
                <w:rFonts w:ascii="Arial" w:hAnsi="Arial" w:cs="Arial"/>
                <w:szCs w:val="18"/>
              </w:rPr>
              <w:t>Ambassador, India</w:t>
            </w:r>
          </w:p>
          <w:p w14:paraId="5F65931E" w14:textId="77777777" w:rsidR="00430964" w:rsidRPr="006677EC" w:rsidRDefault="00430964" w:rsidP="00203642">
            <w:pPr>
              <w:pStyle w:val="ListParagraph"/>
              <w:rPr>
                <w:rFonts w:ascii="Arial" w:hAnsi="Arial" w:cs="Arial"/>
                <w:szCs w:val="18"/>
              </w:rPr>
            </w:pPr>
          </w:p>
        </w:tc>
      </w:tr>
      <w:tr w:rsidR="00430964" w:rsidRPr="006677EC" w14:paraId="488F2593" w14:textId="77777777" w:rsidTr="00203642">
        <w:trPr>
          <w:trHeight w:val="284"/>
        </w:trPr>
        <w:tc>
          <w:tcPr>
            <w:tcW w:w="2694" w:type="dxa"/>
            <w:shd w:val="clear" w:color="auto" w:fill="C1E4CE"/>
            <w:vAlign w:val="center"/>
          </w:tcPr>
          <w:p w14:paraId="16C1B0D5" w14:textId="451CA7F3" w:rsidR="00430964" w:rsidRPr="006677EC" w:rsidRDefault="00430964" w:rsidP="00203642">
            <w:pPr>
              <w:jc w:val="center"/>
              <w:rPr>
                <w:rFonts w:ascii="Arial" w:hAnsi="Arial" w:cs="Arial"/>
                <w:b/>
                <w:szCs w:val="18"/>
              </w:rPr>
            </w:pPr>
            <w:r w:rsidRPr="006677EC">
              <w:rPr>
                <w:rFonts w:ascii="Arial" w:hAnsi="Arial" w:cs="Arial"/>
                <w:b/>
                <w:szCs w:val="18"/>
              </w:rPr>
              <w:t>1</w:t>
            </w:r>
            <w:r>
              <w:rPr>
                <w:rFonts w:ascii="Arial" w:hAnsi="Arial" w:cs="Arial"/>
                <w:b/>
                <w:szCs w:val="18"/>
              </w:rPr>
              <w:t>1</w:t>
            </w:r>
            <w:r w:rsidRPr="006677EC">
              <w:rPr>
                <w:rFonts w:ascii="Arial" w:hAnsi="Arial" w:cs="Arial"/>
                <w:b/>
                <w:szCs w:val="18"/>
              </w:rPr>
              <w:t>:</w:t>
            </w:r>
            <w:r>
              <w:rPr>
                <w:rFonts w:ascii="Arial" w:hAnsi="Arial" w:cs="Arial"/>
                <w:b/>
                <w:szCs w:val="18"/>
              </w:rPr>
              <w:t>30 – 12:00</w:t>
            </w:r>
          </w:p>
        </w:tc>
        <w:tc>
          <w:tcPr>
            <w:tcW w:w="8080" w:type="dxa"/>
            <w:shd w:val="clear" w:color="auto" w:fill="C1E4CE"/>
            <w:vAlign w:val="center"/>
          </w:tcPr>
          <w:p w14:paraId="1FA99A3F" w14:textId="2715B185" w:rsidR="00430964" w:rsidRPr="006677EC" w:rsidRDefault="00430964" w:rsidP="00203642">
            <w:pPr>
              <w:rPr>
                <w:rFonts w:ascii="Arial" w:hAnsi="Arial" w:cs="Arial"/>
                <w:b/>
                <w:szCs w:val="18"/>
              </w:rPr>
            </w:pPr>
            <w:r w:rsidRPr="006677EC">
              <w:rPr>
                <w:rFonts w:ascii="Arial" w:hAnsi="Arial" w:cs="Arial"/>
                <w:b/>
                <w:szCs w:val="18"/>
              </w:rPr>
              <w:t xml:space="preserve">Coffee break </w:t>
            </w:r>
          </w:p>
        </w:tc>
      </w:tr>
      <w:tr w:rsidR="00430964" w:rsidRPr="006677EC" w14:paraId="70DD51C8" w14:textId="77777777" w:rsidTr="00203642">
        <w:trPr>
          <w:trHeight w:val="117"/>
        </w:trPr>
        <w:tc>
          <w:tcPr>
            <w:tcW w:w="2694" w:type="dxa"/>
            <w:tcBorders>
              <w:bottom w:val="single" w:sz="4" w:space="0" w:color="35559E"/>
            </w:tcBorders>
          </w:tcPr>
          <w:p w14:paraId="729BEC93" w14:textId="77777777" w:rsidR="00430964" w:rsidRPr="006677EC" w:rsidRDefault="00430964" w:rsidP="00203642">
            <w:pPr>
              <w:jc w:val="center"/>
              <w:rPr>
                <w:rFonts w:ascii="Arial" w:hAnsi="Arial" w:cs="Arial"/>
                <w:b/>
                <w:bCs/>
                <w:szCs w:val="18"/>
              </w:rPr>
            </w:pPr>
          </w:p>
          <w:p w14:paraId="62CFC387" w14:textId="3184A51A" w:rsidR="00430964" w:rsidRPr="006677EC" w:rsidRDefault="00430964" w:rsidP="00203642">
            <w:pPr>
              <w:jc w:val="center"/>
              <w:rPr>
                <w:rFonts w:ascii="Arial" w:hAnsi="Arial" w:cs="Arial"/>
                <w:b/>
                <w:bCs/>
                <w:caps/>
                <w:szCs w:val="18"/>
              </w:rPr>
            </w:pPr>
            <w:r>
              <w:rPr>
                <w:rFonts w:ascii="Arial" w:hAnsi="Arial" w:cs="Arial"/>
                <w:b/>
                <w:bCs/>
                <w:szCs w:val="18"/>
              </w:rPr>
              <w:t>12</w:t>
            </w:r>
            <w:r w:rsidRPr="006677EC">
              <w:rPr>
                <w:rFonts w:ascii="Arial" w:hAnsi="Arial" w:cs="Arial"/>
                <w:b/>
                <w:bCs/>
                <w:szCs w:val="18"/>
              </w:rPr>
              <w:t>:</w:t>
            </w:r>
            <w:r>
              <w:rPr>
                <w:rFonts w:ascii="Arial" w:hAnsi="Arial" w:cs="Arial"/>
                <w:b/>
                <w:bCs/>
                <w:szCs w:val="18"/>
              </w:rPr>
              <w:t>0</w:t>
            </w:r>
            <w:r w:rsidRPr="006677EC">
              <w:rPr>
                <w:rFonts w:ascii="Arial" w:hAnsi="Arial" w:cs="Arial"/>
                <w:b/>
                <w:bCs/>
                <w:szCs w:val="18"/>
              </w:rPr>
              <w:t>0 – 1</w:t>
            </w:r>
            <w:r>
              <w:rPr>
                <w:rFonts w:ascii="Arial" w:hAnsi="Arial" w:cs="Arial"/>
                <w:b/>
                <w:bCs/>
                <w:szCs w:val="18"/>
              </w:rPr>
              <w:t>3</w:t>
            </w:r>
            <w:r w:rsidRPr="006677EC">
              <w:rPr>
                <w:rFonts w:ascii="Arial" w:hAnsi="Arial" w:cs="Arial"/>
                <w:b/>
                <w:bCs/>
                <w:szCs w:val="18"/>
              </w:rPr>
              <w:t>:00</w:t>
            </w:r>
          </w:p>
        </w:tc>
        <w:tc>
          <w:tcPr>
            <w:tcW w:w="8080" w:type="dxa"/>
            <w:tcBorders>
              <w:bottom w:val="single" w:sz="4" w:space="0" w:color="35559E"/>
            </w:tcBorders>
          </w:tcPr>
          <w:p w14:paraId="578D0342" w14:textId="77777777" w:rsidR="00430964" w:rsidRPr="006677EC" w:rsidRDefault="00430964" w:rsidP="00203642">
            <w:pPr>
              <w:rPr>
                <w:rFonts w:ascii="Arial" w:hAnsi="Arial" w:cs="Arial"/>
                <w:b/>
                <w:szCs w:val="18"/>
              </w:rPr>
            </w:pPr>
          </w:p>
          <w:p w14:paraId="57C2E66C" w14:textId="77777777" w:rsidR="00430964" w:rsidRPr="006677EC" w:rsidRDefault="00430964" w:rsidP="00203642">
            <w:pPr>
              <w:rPr>
                <w:rFonts w:ascii="Arial" w:hAnsi="Arial" w:cs="Arial"/>
                <w:b/>
                <w:szCs w:val="18"/>
              </w:rPr>
            </w:pPr>
            <w:r w:rsidRPr="006677EC">
              <w:rPr>
                <w:rFonts w:ascii="Arial" w:hAnsi="Arial" w:cs="Arial"/>
                <w:b/>
                <w:szCs w:val="18"/>
              </w:rPr>
              <w:t xml:space="preserve">Session 2: </w:t>
            </w:r>
            <w:r>
              <w:rPr>
                <w:rFonts w:ascii="Arial" w:hAnsi="Arial" w:cs="Arial"/>
                <w:b/>
                <w:szCs w:val="18"/>
              </w:rPr>
              <w:t>LDC participation in global supply chains</w:t>
            </w:r>
          </w:p>
          <w:p w14:paraId="6B0EA934" w14:textId="77777777" w:rsidR="00430964" w:rsidRPr="006677EC" w:rsidRDefault="00430964" w:rsidP="00203642">
            <w:pPr>
              <w:rPr>
                <w:rFonts w:ascii="Arial" w:hAnsi="Arial" w:cs="Arial"/>
                <w:b/>
                <w:bCs/>
                <w:szCs w:val="18"/>
              </w:rPr>
            </w:pPr>
          </w:p>
          <w:p w14:paraId="2C7E2647" w14:textId="61259B82" w:rsidR="00430964" w:rsidRPr="006677EC" w:rsidRDefault="00430964" w:rsidP="00203642">
            <w:pPr>
              <w:rPr>
                <w:rFonts w:ascii="Arial" w:hAnsi="Arial" w:cs="Arial"/>
                <w:szCs w:val="18"/>
              </w:rPr>
            </w:pPr>
            <w:r>
              <w:rPr>
                <w:rFonts w:ascii="Arial" w:hAnsi="Arial" w:cs="Arial"/>
                <w:szCs w:val="18"/>
              </w:rPr>
              <w:t>Despite the progress made to support greater integration of LDCs' into global trade, LDCs'</w:t>
            </w:r>
            <w:r w:rsidRPr="006677EC">
              <w:rPr>
                <w:rFonts w:ascii="Arial" w:hAnsi="Arial" w:cs="Arial"/>
                <w:szCs w:val="18"/>
              </w:rPr>
              <w:t xml:space="preserve"> </w:t>
            </w:r>
            <w:r>
              <w:rPr>
                <w:rFonts w:ascii="Arial" w:hAnsi="Arial" w:cs="Arial"/>
                <w:szCs w:val="18"/>
              </w:rPr>
              <w:t>share in global</w:t>
            </w:r>
            <w:r w:rsidRPr="006677EC">
              <w:rPr>
                <w:rFonts w:ascii="Arial" w:hAnsi="Arial" w:cs="Arial"/>
                <w:szCs w:val="18"/>
              </w:rPr>
              <w:t xml:space="preserve"> </w:t>
            </w:r>
            <w:r>
              <w:rPr>
                <w:rFonts w:ascii="Arial" w:hAnsi="Arial" w:cs="Arial"/>
                <w:szCs w:val="18"/>
              </w:rPr>
              <w:t>trade remains around 1 per cent</w:t>
            </w:r>
            <w:r w:rsidRPr="006677EC">
              <w:rPr>
                <w:rFonts w:ascii="Arial" w:hAnsi="Arial" w:cs="Arial"/>
                <w:szCs w:val="18"/>
              </w:rPr>
              <w:t xml:space="preserve">. </w:t>
            </w:r>
            <w:r>
              <w:rPr>
                <w:rFonts w:ascii="Arial" w:hAnsi="Arial" w:cs="Arial"/>
                <w:szCs w:val="18"/>
              </w:rPr>
              <w:t xml:space="preserve">The session will examine the factors shaping LDCs' participation in global supply chains and </w:t>
            </w:r>
            <w:r w:rsidR="00B36348">
              <w:rPr>
                <w:rFonts w:ascii="Arial" w:hAnsi="Arial" w:cs="Arial"/>
                <w:szCs w:val="18"/>
              </w:rPr>
              <w:t>explore how LDC firms could move up the value chain</w:t>
            </w:r>
            <w:r>
              <w:rPr>
                <w:rFonts w:ascii="Arial" w:hAnsi="Arial" w:cs="Arial"/>
                <w:szCs w:val="18"/>
              </w:rPr>
              <w:t>. The session will also look at the support provided to help greater integration of LDCs into global supply chains.</w:t>
            </w:r>
          </w:p>
          <w:p w14:paraId="7E8F4B54" w14:textId="77777777" w:rsidR="00430964" w:rsidRPr="006677EC" w:rsidRDefault="00430964" w:rsidP="00203642">
            <w:pPr>
              <w:rPr>
                <w:rFonts w:ascii="Arial" w:hAnsi="Arial" w:cs="Arial"/>
                <w:b/>
                <w:bCs/>
                <w:szCs w:val="18"/>
              </w:rPr>
            </w:pPr>
          </w:p>
          <w:p w14:paraId="5A49D80A" w14:textId="77777777" w:rsidR="00430964" w:rsidRPr="006677EC" w:rsidRDefault="00430964" w:rsidP="00203642">
            <w:pPr>
              <w:rPr>
                <w:rFonts w:ascii="Arial" w:hAnsi="Arial" w:cs="Arial"/>
                <w:i/>
                <w:iCs/>
                <w:szCs w:val="18"/>
              </w:rPr>
            </w:pPr>
            <w:r w:rsidRPr="006677EC">
              <w:rPr>
                <w:rFonts w:ascii="Arial" w:hAnsi="Arial" w:cs="Arial"/>
                <w:i/>
                <w:iCs/>
                <w:szCs w:val="18"/>
              </w:rPr>
              <w:t xml:space="preserve">Moderator: </w:t>
            </w:r>
          </w:p>
          <w:p w14:paraId="5DF1E1A8" w14:textId="77777777" w:rsidR="00430964" w:rsidRPr="00AB554A" w:rsidRDefault="00430964" w:rsidP="00203642">
            <w:pPr>
              <w:pStyle w:val="ListParagraph"/>
              <w:numPr>
                <w:ilvl w:val="0"/>
                <w:numId w:val="22"/>
              </w:numPr>
              <w:rPr>
                <w:rFonts w:ascii="Arial" w:hAnsi="Arial" w:cs="Arial"/>
                <w:bCs/>
                <w:i/>
                <w:iCs/>
                <w:szCs w:val="18"/>
              </w:rPr>
            </w:pPr>
            <w:r w:rsidRPr="00AB554A">
              <w:rPr>
                <w:rFonts w:ascii="Arial" w:hAnsi="Arial" w:cs="Arial"/>
                <w:b/>
                <w:szCs w:val="18"/>
              </w:rPr>
              <w:t xml:space="preserve">H.E. Mr Jean-Pierre Baptiste, </w:t>
            </w:r>
            <w:r w:rsidRPr="00AB554A">
              <w:rPr>
                <w:rFonts w:ascii="Arial" w:hAnsi="Arial" w:cs="Arial"/>
                <w:bCs/>
                <w:szCs w:val="18"/>
              </w:rPr>
              <w:t>Ambassador of Chad, Coordinator of the African Group</w:t>
            </w:r>
          </w:p>
          <w:p w14:paraId="236AC4B2" w14:textId="77777777" w:rsidR="00430964" w:rsidRPr="00AB554A" w:rsidRDefault="00430964" w:rsidP="00203642">
            <w:pPr>
              <w:rPr>
                <w:rFonts w:ascii="Arial" w:hAnsi="Arial" w:cs="Arial"/>
                <w:bCs/>
                <w:i/>
                <w:iCs/>
                <w:szCs w:val="18"/>
              </w:rPr>
            </w:pPr>
          </w:p>
          <w:p w14:paraId="5208B243" w14:textId="77777777" w:rsidR="00430964" w:rsidRPr="006677EC" w:rsidRDefault="00430964" w:rsidP="00203642">
            <w:pPr>
              <w:rPr>
                <w:rFonts w:ascii="Arial" w:hAnsi="Arial" w:cs="Arial"/>
                <w:bCs/>
                <w:i/>
                <w:iCs/>
                <w:szCs w:val="18"/>
              </w:rPr>
            </w:pPr>
            <w:r w:rsidRPr="006677EC">
              <w:rPr>
                <w:rFonts w:ascii="Arial" w:hAnsi="Arial" w:cs="Arial"/>
                <w:bCs/>
                <w:i/>
                <w:iCs/>
                <w:szCs w:val="18"/>
              </w:rPr>
              <w:t>Speakers:</w:t>
            </w:r>
          </w:p>
          <w:p w14:paraId="32AB86C3" w14:textId="77777777" w:rsidR="00430964" w:rsidRPr="006677EC" w:rsidRDefault="00430964" w:rsidP="00203642">
            <w:pPr>
              <w:pStyle w:val="ListParagraph"/>
              <w:numPr>
                <w:ilvl w:val="0"/>
                <w:numId w:val="22"/>
              </w:numPr>
              <w:jc w:val="left"/>
              <w:rPr>
                <w:rFonts w:ascii="Arial" w:hAnsi="Arial" w:cs="Arial"/>
                <w:bCs/>
                <w:szCs w:val="18"/>
              </w:rPr>
            </w:pPr>
            <w:r>
              <w:rPr>
                <w:rFonts w:ascii="Arial" w:hAnsi="Arial" w:cs="Arial"/>
                <w:b/>
                <w:szCs w:val="18"/>
              </w:rPr>
              <w:t xml:space="preserve">Ms Allen Sophia Asiimwe, </w:t>
            </w:r>
            <w:r w:rsidRPr="00EF43B2">
              <w:rPr>
                <w:rFonts w:ascii="Arial" w:hAnsi="Arial" w:cs="Arial"/>
                <w:bCs/>
                <w:szCs w:val="18"/>
              </w:rPr>
              <w:t xml:space="preserve">Chief of Programmes, </w:t>
            </w:r>
            <w:proofErr w:type="spellStart"/>
            <w:r w:rsidRPr="00EF43B2">
              <w:rPr>
                <w:rFonts w:ascii="Arial" w:hAnsi="Arial" w:cs="Arial"/>
                <w:bCs/>
                <w:szCs w:val="18"/>
              </w:rPr>
              <w:t>TradeMark</w:t>
            </w:r>
            <w:proofErr w:type="spellEnd"/>
            <w:r w:rsidRPr="00EF43B2">
              <w:rPr>
                <w:rFonts w:ascii="Arial" w:hAnsi="Arial" w:cs="Arial"/>
                <w:bCs/>
                <w:szCs w:val="18"/>
              </w:rPr>
              <w:t xml:space="preserve"> Africa</w:t>
            </w:r>
          </w:p>
          <w:p w14:paraId="795DB92F" w14:textId="77777777" w:rsidR="00430964" w:rsidRPr="00AB554A" w:rsidRDefault="00430964" w:rsidP="00203642">
            <w:pPr>
              <w:pStyle w:val="ListParagraph"/>
              <w:numPr>
                <w:ilvl w:val="0"/>
                <w:numId w:val="22"/>
              </w:numPr>
              <w:rPr>
                <w:rFonts w:ascii="Arial" w:hAnsi="Arial" w:cs="Arial"/>
                <w:bCs/>
                <w:szCs w:val="18"/>
              </w:rPr>
            </w:pPr>
            <w:r w:rsidRPr="00AB554A">
              <w:rPr>
                <w:rFonts w:ascii="Arial" w:hAnsi="Arial" w:cs="Arial"/>
                <w:b/>
                <w:szCs w:val="18"/>
              </w:rPr>
              <w:lastRenderedPageBreak/>
              <w:t xml:space="preserve">Dr Betty </w:t>
            </w:r>
            <w:proofErr w:type="spellStart"/>
            <w:r w:rsidRPr="00AB554A">
              <w:rPr>
                <w:rFonts w:ascii="Arial" w:hAnsi="Arial" w:cs="Arial"/>
                <w:b/>
                <w:szCs w:val="18"/>
              </w:rPr>
              <w:t>Chinyamunyamu</w:t>
            </w:r>
            <w:proofErr w:type="spellEnd"/>
            <w:r w:rsidRPr="00AB554A">
              <w:rPr>
                <w:rFonts w:ascii="Arial" w:hAnsi="Arial" w:cs="Arial"/>
                <w:b/>
                <w:szCs w:val="18"/>
              </w:rPr>
              <w:t xml:space="preserve">, </w:t>
            </w:r>
            <w:r w:rsidRPr="00AB554A">
              <w:rPr>
                <w:rFonts w:ascii="Arial" w:hAnsi="Arial" w:cs="Arial"/>
                <w:bCs/>
                <w:szCs w:val="18"/>
              </w:rPr>
              <w:t>CEO, NASFAM; Malawi</w:t>
            </w:r>
          </w:p>
          <w:p w14:paraId="1B9631D1" w14:textId="77777777" w:rsidR="00430964" w:rsidRDefault="00430964" w:rsidP="00203642">
            <w:pPr>
              <w:pStyle w:val="ListParagraph"/>
              <w:numPr>
                <w:ilvl w:val="0"/>
                <w:numId w:val="22"/>
              </w:numPr>
              <w:rPr>
                <w:rFonts w:ascii="Arial" w:hAnsi="Arial" w:cs="Arial"/>
                <w:bCs/>
                <w:szCs w:val="18"/>
              </w:rPr>
            </w:pPr>
            <w:r>
              <w:rPr>
                <w:rFonts w:ascii="Arial" w:hAnsi="Arial" w:cs="Arial"/>
                <w:b/>
                <w:szCs w:val="18"/>
              </w:rPr>
              <w:t xml:space="preserve">Ms Valerie Picard, </w:t>
            </w:r>
            <w:r w:rsidRPr="00EF43B2">
              <w:rPr>
                <w:rFonts w:ascii="Arial" w:hAnsi="Arial" w:cs="Arial"/>
                <w:bCs/>
                <w:szCs w:val="18"/>
              </w:rPr>
              <w:t>Head of Trade, International Chamber of Commerce</w:t>
            </w:r>
          </w:p>
          <w:p w14:paraId="6C01EE92" w14:textId="0EA192F0" w:rsidR="00430964" w:rsidRPr="00B36348" w:rsidRDefault="00430964" w:rsidP="00203642">
            <w:pPr>
              <w:pStyle w:val="ListParagraph"/>
              <w:numPr>
                <w:ilvl w:val="0"/>
                <w:numId w:val="22"/>
              </w:numPr>
              <w:rPr>
                <w:rFonts w:ascii="Arial" w:hAnsi="Arial" w:cs="Arial"/>
                <w:bCs/>
                <w:i/>
                <w:iCs/>
                <w:szCs w:val="18"/>
              </w:rPr>
            </w:pPr>
            <w:r w:rsidRPr="00B36348">
              <w:rPr>
                <w:rFonts w:ascii="Arial" w:hAnsi="Arial" w:cs="Arial"/>
                <w:bCs/>
                <w:i/>
                <w:iCs/>
                <w:szCs w:val="18"/>
              </w:rPr>
              <w:t xml:space="preserve">Representative from China </w:t>
            </w:r>
            <w:proofErr w:type="gramStart"/>
            <w:r w:rsidR="00B36348" w:rsidRPr="00B36348">
              <w:rPr>
                <w:rFonts w:ascii="Arial" w:hAnsi="Arial" w:cs="Arial"/>
                <w:bCs/>
                <w:i/>
                <w:iCs/>
                <w:szCs w:val="18"/>
              </w:rPr>
              <w:t>(</w:t>
            </w:r>
            <w:r w:rsidRPr="00B36348">
              <w:rPr>
                <w:rFonts w:ascii="Arial" w:hAnsi="Arial" w:cs="Arial"/>
                <w:bCs/>
                <w:i/>
                <w:iCs/>
                <w:szCs w:val="18"/>
              </w:rPr>
              <w:t xml:space="preserve"> IFD</w:t>
            </w:r>
            <w:proofErr w:type="gramEnd"/>
            <w:r w:rsidR="00B36348" w:rsidRPr="00B36348">
              <w:rPr>
                <w:rFonts w:ascii="Arial" w:hAnsi="Arial" w:cs="Arial"/>
                <w:bCs/>
                <w:i/>
                <w:iCs/>
                <w:szCs w:val="18"/>
              </w:rPr>
              <w:t>)</w:t>
            </w:r>
          </w:p>
          <w:p w14:paraId="212A5A77" w14:textId="77777777" w:rsidR="00430964" w:rsidRPr="006677EC" w:rsidRDefault="00430964" w:rsidP="00203642">
            <w:pPr>
              <w:pStyle w:val="ListParagraph"/>
              <w:rPr>
                <w:rFonts w:ascii="Arial" w:hAnsi="Arial" w:cs="Arial"/>
                <w:bCs/>
                <w:szCs w:val="18"/>
              </w:rPr>
            </w:pPr>
          </w:p>
        </w:tc>
      </w:tr>
      <w:tr w:rsidR="00430964" w:rsidRPr="006677EC" w14:paraId="37620768" w14:textId="77777777" w:rsidTr="00203642">
        <w:trPr>
          <w:trHeight w:val="284"/>
        </w:trPr>
        <w:tc>
          <w:tcPr>
            <w:tcW w:w="2694" w:type="dxa"/>
            <w:shd w:val="clear" w:color="auto" w:fill="C1E4CE"/>
            <w:vAlign w:val="center"/>
          </w:tcPr>
          <w:p w14:paraId="75975B97" w14:textId="620CB432" w:rsidR="00430964" w:rsidRPr="006677EC" w:rsidRDefault="00430964" w:rsidP="00203642">
            <w:pPr>
              <w:jc w:val="center"/>
              <w:rPr>
                <w:rFonts w:ascii="Arial" w:hAnsi="Arial" w:cs="Arial"/>
                <w:b/>
                <w:bCs/>
                <w:szCs w:val="18"/>
              </w:rPr>
            </w:pPr>
            <w:r w:rsidRPr="006677EC">
              <w:rPr>
                <w:rFonts w:ascii="Arial" w:hAnsi="Arial" w:cs="Arial"/>
                <w:b/>
                <w:szCs w:val="18"/>
              </w:rPr>
              <w:lastRenderedPageBreak/>
              <w:t>13:00 – 14:30</w:t>
            </w:r>
          </w:p>
        </w:tc>
        <w:tc>
          <w:tcPr>
            <w:tcW w:w="8080" w:type="dxa"/>
            <w:shd w:val="clear" w:color="auto" w:fill="C1E4CE"/>
            <w:vAlign w:val="center"/>
          </w:tcPr>
          <w:p w14:paraId="4AA1AC76" w14:textId="2CB269FB" w:rsidR="00430964" w:rsidRPr="006677EC" w:rsidRDefault="00430964" w:rsidP="00203642">
            <w:pPr>
              <w:rPr>
                <w:rFonts w:ascii="Arial" w:hAnsi="Arial" w:cs="Arial"/>
                <w:b/>
                <w:szCs w:val="18"/>
              </w:rPr>
            </w:pPr>
            <w:r w:rsidRPr="006677EC">
              <w:rPr>
                <w:rFonts w:ascii="Arial" w:hAnsi="Arial" w:cs="Arial"/>
                <w:b/>
                <w:szCs w:val="18"/>
              </w:rPr>
              <w:t>Lunch break</w:t>
            </w:r>
          </w:p>
        </w:tc>
      </w:tr>
      <w:tr w:rsidR="00430964" w:rsidRPr="006677EC" w14:paraId="1DBBCDEF" w14:textId="77777777" w:rsidTr="00203642">
        <w:trPr>
          <w:trHeight w:val="117"/>
        </w:trPr>
        <w:tc>
          <w:tcPr>
            <w:tcW w:w="2694" w:type="dxa"/>
          </w:tcPr>
          <w:p w14:paraId="46C2E0C5" w14:textId="77777777" w:rsidR="00430964" w:rsidRPr="006677EC" w:rsidRDefault="00430964" w:rsidP="00203642">
            <w:pPr>
              <w:jc w:val="center"/>
              <w:rPr>
                <w:rFonts w:ascii="Arial" w:hAnsi="Arial" w:cs="Arial"/>
                <w:b/>
                <w:bCs/>
                <w:szCs w:val="18"/>
                <w:lang w:val="pt-PT"/>
              </w:rPr>
            </w:pPr>
          </w:p>
          <w:p w14:paraId="3D35C40D" w14:textId="77777777" w:rsidR="00430964" w:rsidRPr="006677EC" w:rsidRDefault="00430964" w:rsidP="00203642">
            <w:pPr>
              <w:rPr>
                <w:rFonts w:ascii="Arial" w:hAnsi="Arial" w:cs="Arial"/>
                <w:b/>
                <w:bCs/>
                <w:szCs w:val="18"/>
                <w:lang w:val="pt-PT"/>
              </w:rPr>
            </w:pPr>
          </w:p>
          <w:p w14:paraId="52AF026F" w14:textId="1DAF58E6" w:rsidR="00430964" w:rsidRPr="006677EC" w:rsidRDefault="00430964" w:rsidP="00203642">
            <w:pPr>
              <w:jc w:val="center"/>
              <w:rPr>
                <w:rFonts w:ascii="Arial" w:hAnsi="Arial" w:cs="Arial"/>
                <w:b/>
                <w:bCs/>
                <w:szCs w:val="18"/>
              </w:rPr>
            </w:pPr>
            <w:r w:rsidRPr="006677EC">
              <w:rPr>
                <w:rFonts w:ascii="Arial" w:hAnsi="Arial" w:cs="Arial"/>
                <w:b/>
                <w:bCs/>
                <w:szCs w:val="18"/>
              </w:rPr>
              <w:t>1</w:t>
            </w:r>
            <w:r>
              <w:rPr>
                <w:rFonts w:ascii="Arial" w:hAnsi="Arial" w:cs="Arial"/>
                <w:b/>
                <w:bCs/>
                <w:szCs w:val="18"/>
              </w:rPr>
              <w:t>4</w:t>
            </w:r>
            <w:r w:rsidRPr="006677EC">
              <w:rPr>
                <w:rFonts w:ascii="Arial" w:hAnsi="Arial" w:cs="Arial"/>
                <w:b/>
                <w:bCs/>
                <w:szCs w:val="18"/>
              </w:rPr>
              <w:t>:30 – 1</w:t>
            </w:r>
            <w:r>
              <w:rPr>
                <w:rFonts w:ascii="Arial" w:hAnsi="Arial" w:cs="Arial"/>
                <w:b/>
                <w:bCs/>
                <w:szCs w:val="18"/>
              </w:rPr>
              <w:t>6</w:t>
            </w:r>
            <w:r w:rsidRPr="006677EC">
              <w:rPr>
                <w:rFonts w:ascii="Arial" w:hAnsi="Arial" w:cs="Arial"/>
                <w:b/>
                <w:bCs/>
                <w:szCs w:val="18"/>
              </w:rPr>
              <w:t>:00</w:t>
            </w:r>
          </w:p>
        </w:tc>
        <w:tc>
          <w:tcPr>
            <w:tcW w:w="8080" w:type="dxa"/>
          </w:tcPr>
          <w:p w14:paraId="1EFD42C1" w14:textId="77777777" w:rsidR="00430964" w:rsidRPr="006677EC" w:rsidRDefault="00430964" w:rsidP="00203642">
            <w:pPr>
              <w:rPr>
                <w:rFonts w:ascii="Arial" w:hAnsi="Arial" w:cs="Arial"/>
                <w:b/>
                <w:bCs/>
                <w:szCs w:val="18"/>
              </w:rPr>
            </w:pPr>
          </w:p>
          <w:p w14:paraId="74F6A533" w14:textId="77777777" w:rsidR="00430964" w:rsidRPr="00594F5B" w:rsidRDefault="00430964" w:rsidP="00203642">
            <w:pPr>
              <w:rPr>
                <w:rFonts w:ascii="Arial" w:hAnsi="Arial" w:cs="Arial"/>
                <w:b/>
                <w:szCs w:val="18"/>
              </w:rPr>
            </w:pPr>
            <w:r w:rsidRPr="00594F5B">
              <w:rPr>
                <w:rFonts w:ascii="Arial" w:hAnsi="Arial" w:cs="Arial"/>
                <w:b/>
                <w:bCs/>
                <w:szCs w:val="18"/>
              </w:rPr>
              <w:t xml:space="preserve">Session 3: </w:t>
            </w:r>
            <w:r w:rsidRPr="00594F5B">
              <w:rPr>
                <w:rFonts w:ascii="Arial" w:hAnsi="Arial" w:cs="Arial"/>
                <w:b/>
                <w:szCs w:val="18"/>
              </w:rPr>
              <w:t xml:space="preserve">Digital </w:t>
            </w:r>
            <w:r>
              <w:rPr>
                <w:rFonts w:ascii="Arial" w:hAnsi="Arial" w:cs="Arial"/>
                <w:b/>
                <w:szCs w:val="18"/>
              </w:rPr>
              <w:t>trade opportunities for all</w:t>
            </w:r>
          </w:p>
          <w:p w14:paraId="352C937C" w14:textId="77777777" w:rsidR="00430964" w:rsidRPr="00594F5B" w:rsidRDefault="00430964" w:rsidP="00203642">
            <w:pPr>
              <w:rPr>
                <w:rFonts w:ascii="Arial" w:hAnsi="Arial" w:cs="Arial"/>
                <w:b/>
                <w:bCs/>
                <w:szCs w:val="18"/>
              </w:rPr>
            </w:pPr>
          </w:p>
          <w:p w14:paraId="0A22BC90" w14:textId="77777777" w:rsidR="00430964" w:rsidRPr="006677EC" w:rsidRDefault="00430964" w:rsidP="00203642">
            <w:pPr>
              <w:rPr>
                <w:rFonts w:ascii="Arial" w:hAnsi="Arial" w:cs="Arial"/>
                <w:szCs w:val="18"/>
              </w:rPr>
            </w:pPr>
            <w:r w:rsidRPr="006677EC">
              <w:rPr>
                <w:rFonts w:ascii="Arial" w:hAnsi="Arial" w:cs="Arial"/>
                <w:szCs w:val="18"/>
              </w:rPr>
              <w:t xml:space="preserve">Digital trade brings opportunities for all economies. LDCs' exports of digitally delivered services have increased by a third over the past five years. Still, they remain around 1 per cent of the global exports of digitally delivered services. Improvements in infrastructure development and high regulatory compliance costs are being often cited among the main constraints preventing LDCs' greater integration into digital trade. The session will examine how the international community can help LDCs become more active players in digital trade.  </w:t>
            </w:r>
          </w:p>
          <w:p w14:paraId="71A8A2D9" w14:textId="77777777" w:rsidR="00430964" w:rsidRPr="006677EC" w:rsidRDefault="00430964" w:rsidP="00203642">
            <w:pPr>
              <w:rPr>
                <w:rFonts w:ascii="Arial" w:hAnsi="Arial" w:cs="Arial"/>
                <w:b/>
                <w:bCs/>
                <w:szCs w:val="18"/>
              </w:rPr>
            </w:pPr>
          </w:p>
          <w:p w14:paraId="6D7C440F" w14:textId="77777777" w:rsidR="00430964" w:rsidRPr="006677EC" w:rsidRDefault="00430964" w:rsidP="00203642">
            <w:pPr>
              <w:rPr>
                <w:rFonts w:ascii="Arial" w:hAnsi="Arial" w:cs="Arial"/>
                <w:i/>
                <w:iCs/>
                <w:szCs w:val="18"/>
              </w:rPr>
            </w:pPr>
            <w:r w:rsidRPr="006677EC">
              <w:rPr>
                <w:rFonts w:ascii="Arial" w:hAnsi="Arial" w:cs="Arial"/>
                <w:i/>
                <w:iCs/>
                <w:szCs w:val="18"/>
              </w:rPr>
              <w:t xml:space="preserve">Moderator: </w:t>
            </w:r>
          </w:p>
          <w:p w14:paraId="534BDC93" w14:textId="77777777" w:rsidR="00430964" w:rsidRPr="006677EC" w:rsidRDefault="00430964" w:rsidP="00203642">
            <w:pPr>
              <w:numPr>
                <w:ilvl w:val="0"/>
                <w:numId w:val="19"/>
              </w:numPr>
              <w:rPr>
                <w:rFonts w:ascii="Arial" w:hAnsi="Arial" w:cs="Arial"/>
                <w:szCs w:val="18"/>
              </w:rPr>
            </w:pPr>
            <w:r w:rsidRPr="006677EC">
              <w:rPr>
                <w:rFonts w:ascii="Arial" w:hAnsi="Arial" w:cs="Arial"/>
                <w:b/>
                <w:bCs/>
                <w:szCs w:val="18"/>
              </w:rPr>
              <w:t xml:space="preserve">H.E. Mr </w:t>
            </w:r>
            <w:proofErr w:type="spellStart"/>
            <w:r w:rsidRPr="006677EC">
              <w:rPr>
                <w:rFonts w:ascii="Arial" w:hAnsi="Arial" w:cs="Arial"/>
                <w:b/>
                <w:bCs/>
                <w:szCs w:val="18"/>
              </w:rPr>
              <w:t>Eheth</w:t>
            </w:r>
            <w:proofErr w:type="spellEnd"/>
            <w:r w:rsidRPr="006677EC">
              <w:rPr>
                <w:rFonts w:ascii="Arial" w:hAnsi="Arial" w:cs="Arial"/>
                <w:b/>
                <w:bCs/>
                <w:szCs w:val="18"/>
              </w:rPr>
              <w:t xml:space="preserve"> Salomon, </w:t>
            </w:r>
            <w:r w:rsidRPr="006677EC">
              <w:rPr>
                <w:rFonts w:ascii="Arial" w:hAnsi="Arial" w:cs="Arial"/>
                <w:szCs w:val="18"/>
              </w:rPr>
              <w:t>Ambassador, Cameroon</w:t>
            </w:r>
          </w:p>
          <w:p w14:paraId="2059C740" w14:textId="77777777" w:rsidR="00430964" w:rsidRPr="006677EC" w:rsidRDefault="00430964" w:rsidP="00203642">
            <w:pPr>
              <w:pStyle w:val="ListParagraph"/>
              <w:rPr>
                <w:rFonts w:ascii="Arial" w:hAnsi="Arial" w:cs="Arial"/>
                <w:bCs/>
                <w:i/>
                <w:iCs/>
                <w:szCs w:val="18"/>
              </w:rPr>
            </w:pPr>
          </w:p>
          <w:p w14:paraId="2F3D9F8B" w14:textId="77777777" w:rsidR="00430964" w:rsidRPr="006677EC" w:rsidRDefault="00430964" w:rsidP="00203642">
            <w:pPr>
              <w:pStyle w:val="ListParagraph"/>
              <w:ind w:left="0"/>
              <w:rPr>
                <w:rFonts w:ascii="Arial" w:hAnsi="Arial" w:cs="Arial"/>
                <w:bCs/>
                <w:i/>
                <w:iCs/>
                <w:szCs w:val="18"/>
              </w:rPr>
            </w:pPr>
            <w:r w:rsidRPr="006677EC">
              <w:rPr>
                <w:rFonts w:ascii="Arial" w:hAnsi="Arial" w:cs="Arial"/>
                <w:bCs/>
                <w:i/>
                <w:iCs/>
                <w:szCs w:val="18"/>
              </w:rPr>
              <w:t>Presentation:</w:t>
            </w:r>
          </w:p>
          <w:p w14:paraId="6A1E614C" w14:textId="77777777" w:rsidR="00430964" w:rsidRPr="00E62FBC" w:rsidRDefault="00430964" w:rsidP="00203642">
            <w:pPr>
              <w:pStyle w:val="ListParagraph"/>
              <w:numPr>
                <w:ilvl w:val="0"/>
                <w:numId w:val="22"/>
              </w:numPr>
              <w:jc w:val="left"/>
              <w:rPr>
                <w:rFonts w:ascii="Arial" w:hAnsi="Arial" w:cs="Arial"/>
                <w:bCs/>
                <w:szCs w:val="18"/>
              </w:rPr>
            </w:pPr>
            <w:r>
              <w:rPr>
                <w:rFonts w:ascii="Arial" w:hAnsi="Arial" w:cs="Arial"/>
                <w:b/>
                <w:szCs w:val="18"/>
              </w:rPr>
              <w:t xml:space="preserve">Dr Richard Baldwin, </w:t>
            </w:r>
            <w:r w:rsidRPr="00E62FBC">
              <w:rPr>
                <w:rFonts w:ascii="Arial" w:hAnsi="Arial" w:cs="Arial"/>
                <w:bCs/>
                <w:szCs w:val="18"/>
              </w:rPr>
              <w:t>Professor of International Economics, IMD Business School</w:t>
            </w:r>
          </w:p>
          <w:p w14:paraId="2A879D97" w14:textId="77777777" w:rsidR="00430964" w:rsidRPr="006677EC" w:rsidRDefault="00430964" w:rsidP="00203642">
            <w:pPr>
              <w:rPr>
                <w:rFonts w:ascii="Arial" w:hAnsi="Arial" w:cs="Arial"/>
                <w:bCs/>
                <w:i/>
                <w:iCs/>
                <w:szCs w:val="18"/>
              </w:rPr>
            </w:pPr>
          </w:p>
          <w:p w14:paraId="2FB582CC" w14:textId="77777777" w:rsidR="00430964" w:rsidRPr="006677EC" w:rsidRDefault="00430964" w:rsidP="00203642">
            <w:pPr>
              <w:rPr>
                <w:rFonts w:ascii="Arial" w:hAnsi="Arial" w:cs="Arial"/>
                <w:bCs/>
                <w:i/>
                <w:iCs/>
                <w:szCs w:val="18"/>
              </w:rPr>
            </w:pPr>
            <w:r w:rsidRPr="006677EC">
              <w:rPr>
                <w:rFonts w:ascii="Arial" w:hAnsi="Arial" w:cs="Arial"/>
                <w:bCs/>
                <w:i/>
                <w:iCs/>
                <w:szCs w:val="18"/>
              </w:rPr>
              <w:t>Speakers:</w:t>
            </w:r>
          </w:p>
          <w:p w14:paraId="5A6E726B" w14:textId="77777777" w:rsidR="00B36348" w:rsidRPr="006677EC" w:rsidRDefault="00B36348" w:rsidP="00B36348">
            <w:pPr>
              <w:pStyle w:val="ListParagraph"/>
              <w:numPr>
                <w:ilvl w:val="0"/>
                <w:numId w:val="22"/>
              </w:numPr>
              <w:rPr>
                <w:rFonts w:ascii="Arial" w:hAnsi="Arial" w:cs="Arial"/>
                <w:bCs/>
                <w:szCs w:val="18"/>
              </w:rPr>
            </w:pPr>
            <w:r w:rsidRPr="006677EC">
              <w:rPr>
                <w:rFonts w:ascii="Arial" w:hAnsi="Arial" w:cs="Arial"/>
                <w:b/>
                <w:szCs w:val="18"/>
              </w:rPr>
              <w:t>H.E. Mr James Victor Baxter</w:t>
            </w:r>
            <w:r w:rsidRPr="006677EC">
              <w:rPr>
                <w:rFonts w:ascii="Arial" w:hAnsi="Arial" w:cs="Arial"/>
                <w:bCs/>
                <w:szCs w:val="18"/>
              </w:rPr>
              <w:t>, Ambassador, Australia</w:t>
            </w:r>
            <w:r w:rsidRPr="006677EC">
              <w:rPr>
                <w:rFonts w:ascii="Arial" w:hAnsi="Arial" w:cs="Arial"/>
                <w:b/>
                <w:szCs w:val="18"/>
              </w:rPr>
              <w:t xml:space="preserve"> </w:t>
            </w:r>
          </w:p>
          <w:p w14:paraId="5E1466F1" w14:textId="77777777" w:rsidR="00430964" w:rsidRDefault="00430964" w:rsidP="00203642">
            <w:pPr>
              <w:pStyle w:val="ListParagraph"/>
              <w:numPr>
                <w:ilvl w:val="0"/>
                <w:numId w:val="22"/>
              </w:numPr>
              <w:rPr>
                <w:rFonts w:ascii="Arial" w:hAnsi="Arial" w:cs="Arial"/>
                <w:bCs/>
                <w:szCs w:val="18"/>
              </w:rPr>
            </w:pPr>
            <w:r w:rsidRPr="00594F5B">
              <w:rPr>
                <w:rFonts w:ascii="Arial" w:hAnsi="Arial" w:cs="Arial"/>
                <w:b/>
                <w:szCs w:val="18"/>
              </w:rPr>
              <w:t xml:space="preserve">H.E. Mr </w:t>
            </w:r>
            <w:proofErr w:type="spellStart"/>
            <w:r w:rsidRPr="00594F5B">
              <w:rPr>
                <w:rFonts w:ascii="Arial" w:hAnsi="Arial" w:cs="Arial"/>
                <w:b/>
                <w:szCs w:val="18"/>
              </w:rPr>
              <w:t>Atsuyuki</w:t>
            </w:r>
            <w:proofErr w:type="spellEnd"/>
            <w:r w:rsidRPr="00594F5B">
              <w:rPr>
                <w:rFonts w:ascii="Arial" w:hAnsi="Arial" w:cs="Arial"/>
                <w:b/>
                <w:szCs w:val="18"/>
              </w:rPr>
              <w:t xml:space="preserve"> </w:t>
            </w:r>
            <w:proofErr w:type="spellStart"/>
            <w:r w:rsidRPr="00594F5B">
              <w:rPr>
                <w:rFonts w:ascii="Arial" w:hAnsi="Arial" w:cs="Arial"/>
                <w:b/>
                <w:szCs w:val="18"/>
              </w:rPr>
              <w:t>Oike</w:t>
            </w:r>
            <w:proofErr w:type="spellEnd"/>
            <w:r w:rsidRPr="00594F5B">
              <w:rPr>
                <w:rFonts w:ascii="Arial" w:hAnsi="Arial" w:cs="Arial"/>
                <w:b/>
                <w:szCs w:val="18"/>
              </w:rPr>
              <w:t>,</w:t>
            </w:r>
            <w:r>
              <w:rPr>
                <w:rFonts w:ascii="Arial" w:hAnsi="Arial" w:cs="Arial"/>
                <w:bCs/>
                <w:szCs w:val="18"/>
              </w:rPr>
              <w:t xml:space="preserve"> Ambassador, Japan</w:t>
            </w:r>
          </w:p>
          <w:p w14:paraId="4B375897" w14:textId="77777777" w:rsidR="00430964" w:rsidRDefault="00430964" w:rsidP="00203642">
            <w:pPr>
              <w:pStyle w:val="ListParagraph"/>
              <w:numPr>
                <w:ilvl w:val="0"/>
                <w:numId w:val="22"/>
              </w:numPr>
              <w:rPr>
                <w:rFonts w:ascii="Arial" w:hAnsi="Arial" w:cs="Arial"/>
                <w:bCs/>
                <w:szCs w:val="18"/>
              </w:rPr>
            </w:pPr>
            <w:r w:rsidRPr="006677EC">
              <w:rPr>
                <w:rFonts w:ascii="Arial" w:hAnsi="Arial" w:cs="Arial"/>
                <w:b/>
                <w:szCs w:val="18"/>
              </w:rPr>
              <w:t>Ms Maria Dimitriadou</w:t>
            </w:r>
            <w:r w:rsidRPr="006677EC">
              <w:rPr>
                <w:rFonts w:ascii="Arial" w:hAnsi="Arial" w:cs="Arial"/>
                <w:bCs/>
                <w:szCs w:val="18"/>
              </w:rPr>
              <w:t>, Special Representative to the UN and the WTO, and Head, World Bank Geneva Office</w:t>
            </w:r>
          </w:p>
          <w:p w14:paraId="254E75EB" w14:textId="5A28564D" w:rsidR="00430964" w:rsidRPr="00B36348" w:rsidRDefault="00430964" w:rsidP="00203642">
            <w:pPr>
              <w:pStyle w:val="ListParagraph"/>
              <w:numPr>
                <w:ilvl w:val="0"/>
                <w:numId w:val="22"/>
              </w:numPr>
              <w:rPr>
                <w:rFonts w:ascii="Arial" w:hAnsi="Arial" w:cs="Arial"/>
                <w:bCs/>
                <w:i/>
                <w:iCs/>
                <w:szCs w:val="18"/>
              </w:rPr>
            </w:pPr>
            <w:r w:rsidRPr="00B36348">
              <w:rPr>
                <w:rFonts w:ascii="Arial" w:hAnsi="Arial" w:cs="Arial"/>
                <w:bCs/>
                <w:i/>
                <w:iCs/>
                <w:szCs w:val="18"/>
              </w:rPr>
              <w:t xml:space="preserve">Representative from China </w:t>
            </w:r>
          </w:p>
          <w:p w14:paraId="4E0E82C6" w14:textId="77777777" w:rsidR="00430964" w:rsidRPr="006677EC" w:rsidRDefault="00430964" w:rsidP="00203642">
            <w:pPr>
              <w:pStyle w:val="ListParagraph"/>
              <w:rPr>
                <w:rFonts w:ascii="Arial" w:hAnsi="Arial" w:cs="Arial"/>
                <w:szCs w:val="18"/>
              </w:rPr>
            </w:pPr>
          </w:p>
        </w:tc>
      </w:tr>
      <w:tr w:rsidR="00430964" w:rsidRPr="006677EC" w14:paraId="536018C5" w14:textId="77777777" w:rsidTr="00203642">
        <w:trPr>
          <w:trHeight w:val="284"/>
        </w:trPr>
        <w:tc>
          <w:tcPr>
            <w:tcW w:w="2694" w:type="dxa"/>
            <w:shd w:val="clear" w:color="auto" w:fill="C1E4CE"/>
            <w:vAlign w:val="center"/>
          </w:tcPr>
          <w:p w14:paraId="48D801CC" w14:textId="3551E754" w:rsidR="00430964" w:rsidRPr="006677EC" w:rsidRDefault="00430964" w:rsidP="00430964">
            <w:pPr>
              <w:jc w:val="center"/>
              <w:rPr>
                <w:rFonts w:ascii="Arial" w:hAnsi="Arial" w:cs="Arial"/>
                <w:b/>
                <w:bCs/>
                <w:szCs w:val="18"/>
              </w:rPr>
            </w:pPr>
            <w:r w:rsidRPr="006677EC">
              <w:rPr>
                <w:rFonts w:ascii="Arial" w:hAnsi="Arial" w:cs="Arial"/>
                <w:b/>
                <w:szCs w:val="18"/>
              </w:rPr>
              <w:t>1</w:t>
            </w:r>
            <w:r>
              <w:rPr>
                <w:rFonts w:ascii="Arial" w:hAnsi="Arial" w:cs="Arial"/>
                <w:b/>
                <w:szCs w:val="18"/>
              </w:rPr>
              <w:t>6</w:t>
            </w:r>
            <w:r w:rsidRPr="006677EC">
              <w:rPr>
                <w:rFonts w:ascii="Arial" w:hAnsi="Arial" w:cs="Arial"/>
                <w:b/>
                <w:szCs w:val="18"/>
              </w:rPr>
              <w:t>:00 – 1</w:t>
            </w:r>
            <w:r>
              <w:rPr>
                <w:rFonts w:ascii="Arial" w:hAnsi="Arial" w:cs="Arial"/>
                <w:b/>
                <w:szCs w:val="18"/>
              </w:rPr>
              <w:t>6</w:t>
            </w:r>
            <w:r w:rsidRPr="006677EC">
              <w:rPr>
                <w:rFonts w:ascii="Arial" w:hAnsi="Arial" w:cs="Arial"/>
                <w:b/>
                <w:szCs w:val="18"/>
              </w:rPr>
              <w:t>:30</w:t>
            </w:r>
          </w:p>
        </w:tc>
        <w:tc>
          <w:tcPr>
            <w:tcW w:w="8080" w:type="dxa"/>
            <w:shd w:val="clear" w:color="auto" w:fill="C1E4CE"/>
            <w:vAlign w:val="center"/>
          </w:tcPr>
          <w:p w14:paraId="21C9BCE3" w14:textId="6F3FC78C" w:rsidR="00430964" w:rsidRPr="006677EC" w:rsidRDefault="00430964" w:rsidP="00430964">
            <w:pPr>
              <w:rPr>
                <w:rFonts w:ascii="Arial" w:hAnsi="Arial" w:cs="Arial"/>
                <w:b/>
                <w:szCs w:val="18"/>
              </w:rPr>
            </w:pPr>
            <w:r w:rsidRPr="006677EC">
              <w:rPr>
                <w:rFonts w:ascii="Arial" w:hAnsi="Arial" w:cs="Arial"/>
                <w:b/>
                <w:szCs w:val="18"/>
              </w:rPr>
              <w:t xml:space="preserve">Coffee break </w:t>
            </w:r>
          </w:p>
        </w:tc>
      </w:tr>
      <w:tr w:rsidR="00430964" w:rsidRPr="009A4846" w14:paraId="030F3C0C" w14:textId="77777777" w:rsidTr="00203642">
        <w:trPr>
          <w:trHeight w:val="2604"/>
        </w:trPr>
        <w:tc>
          <w:tcPr>
            <w:tcW w:w="2694" w:type="dxa"/>
            <w:shd w:val="clear" w:color="auto" w:fill="FFFFFF" w:themeFill="background1"/>
          </w:tcPr>
          <w:p w14:paraId="28A32246" w14:textId="77777777" w:rsidR="00430964" w:rsidRPr="006677EC" w:rsidRDefault="00430964" w:rsidP="00430964">
            <w:pPr>
              <w:rPr>
                <w:rFonts w:ascii="Arial" w:hAnsi="Arial" w:cs="Arial"/>
                <w:b/>
                <w:szCs w:val="18"/>
              </w:rPr>
            </w:pPr>
          </w:p>
          <w:p w14:paraId="15668FB4" w14:textId="2BC7AFCF" w:rsidR="00430964" w:rsidRPr="006677EC" w:rsidRDefault="00430964" w:rsidP="00430964">
            <w:pPr>
              <w:jc w:val="center"/>
              <w:rPr>
                <w:rFonts w:ascii="Arial" w:hAnsi="Arial" w:cs="Arial"/>
                <w:b/>
                <w:szCs w:val="18"/>
              </w:rPr>
            </w:pPr>
            <w:r w:rsidRPr="006677EC">
              <w:rPr>
                <w:rFonts w:ascii="Arial" w:hAnsi="Arial" w:cs="Arial"/>
                <w:b/>
                <w:szCs w:val="18"/>
              </w:rPr>
              <w:t>1</w:t>
            </w:r>
            <w:r>
              <w:rPr>
                <w:rFonts w:ascii="Arial" w:hAnsi="Arial" w:cs="Arial"/>
                <w:b/>
                <w:szCs w:val="18"/>
              </w:rPr>
              <w:t>6</w:t>
            </w:r>
            <w:r w:rsidRPr="006677EC">
              <w:rPr>
                <w:rFonts w:ascii="Arial" w:hAnsi="Arial" w:cs="Arial"/>
                <w:b/>
                <w:szCs w:val="18"/>
              </w:rPr>
              <w:t>:30 – 1</w:t>
            </w:r>
            <w:r>
              <w:rPr>
                <w:rFonts w:ascii="Arial" w:hAnsi="Arial" w:cs="Arial"/>
                <w:b/>
                <w:szCs w:val="18"/>
              </w:rPr>
              <w:t>8</w:t>
            </w:r>
            <w:r w:rsidRPr="006677EC">
              <w:rPr>
                <w:rFonts w:ascii="Arial" w:hAnsi="Arial" w:cs="Arial"/>
                <w:b/>
                <w:szCs w:val="18"/>
              </w:rPr>
              <w:t>:00</w:t>
            </w:r>
          </w:p>
          <w:p w14:paraId="1AA3AFAE" w14:textId="77777777" w:rsidR="00430964" w:rsidRPr="006677EC" w:rsidRDefault="00430964" w:rsidP="00430964">
            <w:pPr>
              <w:jc w:val="center"/>
              <w:rPr>
                <w:rFonts w:ascii="Arial" w:hAnsi="Arial" w:cs="Arial"/>
                <w:b/>
                <w:szCs w:val="18"/>
              </w:rPr>
            </w:pPr>
          </w:p>
          <w:p w14:paraId="14975E09" w14:textId="77777777" w:rsidR="00430964" w:rsidRPr="006677EC" w:rsidRDefault="00430964" w:rsidP="00430964">
            <w:pPr>
              <w:jc w:val="center"/>
              <w:rPr>
                <w:rFonts w:ascii="Arial" w:hAnsi="Arial" w:cs="Arial"/>
                <w:b/>
                <w:bCs/>
                <w:szCs w:val="18"/>
              </w:rPr>
            </w:pPr>
          </w:p>
        </w:tc>
        <w:tc>
          <w:tcPr>
            <w:tcW w:w="8080" w:type="dxa"/>
            <w:shd w:val="clear" w:color="auto" w:fill="FFFFFF" w:themeFill="background1"/>
          </w:tcPr>
          <w:p w14:paraId="0DFF3F1D" w14:textId="77777777" w:rsidR="00430964" w:rsidRPr="006677EC" w:rsidRDefault="00430964" w:rsidP="00430964">
            <w:pPr>
              <w:rPr>
                <w:rFonts w:ascii="Arial" w:hAnsi="Arial" w:cs="Arial"/>
                <w:b/>
                <w:szCs w:val="18"/>
              </w:rPr>
            </w:pPr>
          </w:p>
          <w:p w14:paraId="1424E5B9" w14:textId="77777777" w:rsidR="00430964" w:rsidRPr="006677EC" w:rsidRDefault="00430964" w:rsidP="00430964">
            <w:pPr>
              <w:rPr>
                <w:rFonts w:ascii="Arial" w:hAnsi="Arial" w:cs="Arial"/>
                <w:b/>
                <w:bCs/>
                <w:szCs w:val="18"/>
              </w:rPr>
            </w:pPr>
            <w:r w:rsidRPr="006677EC">
              <w:rPr>
                <w:rFonts w:ascii="Arial" w:hAnsi="Arial" w:cs="Arial"/>
                <w:b/>
                <w:bCs/>
                <w:szCs w:val="18"/>
              </w:rPr>
              <w:t xml:space="preserve">Session 4: Trade, </w:t>
            </w:r>
            <w:proofErr w:type="gramStart"/>
            <w:r w:rsidRPr="006677EC">
              <w:rPr>
                <w:rFonts w:ascii="Arial" w:hAnsi="Arial" w:cs="Arial"/>
                <w:b/>
                <w:bCs/>
                <w:szCs w:val="18"/>
              </w:rPr>
              <w:t>development</w:t>
            </w:r>
            <w:proofErr w:type="gramEnd"/>
            <w:r w:rsidRPr="006677EC">
              <w:rPr>
                <w:rFonts w:ascii="Arial" w:hAnsi="Arial" w:cs="Arial"/>
                <w:b/>
                <w:bCs/>
                <w:szCs w:val="18"/>
              </w:rPr>
              <w:t xml:space="preserve"> and green transition</w:t>
            </w:r>
          </w:p>
          <w:p w14:paraId="668DA7CC" w14:textId="77777777" w:rsidR="00430964" w:rsidRPr="006677EC" w:rsidRDefault="00430964" w:rsidP="00430964">
            <w:pPr>
              <w:rPr>
                <w:rFonts w:ascii="Arial" w:hAnsi="Arial" w:cs="Arial"/>
                <w:szCs w:val="18"/>
              </w:rPr>
            </w:pPr>
          </w:p>
          <w:p w14:paraId="636B22C9" w14:textId="77777777" w:rsidR="00430964" w:rsidRPr="006677EC" w:rsidRDefault="00430964" w:rsidP="00430964">
            <w:pPr>
              <w:rPr>
                <w:rFonts w:ascii="Arial" w:hAnsi="Arial" w:cs="Arial"/>
                <w:bCs/>
                <w:szCs w:val="18"/>
              </w:rPr>
            </w:pPr>
            <w:r w:rsidRPr="006677EC">
              <w:rPr>
                <w:rFonts w:ascii="Arial" w:hAnsi="Arial" w:cs="Arial"/>
                <w:bCs/>
                <w:szCs w:val="18"/>
              </w:rPr>
              <w:t>From cyclones in the Pacific to floods in Asia to droughts in Africa - LDCs are on the frontline of extreme weather events brought by the rising temperature of the planet. Addressing climate related challenges and achieving net zero requires an urgent and concerted effort from the international community. The session will discuss the opportunities and challenges of LDCs to use the power of trade to support climate action, facilitate green transition and achieve sustainable development.</w:t>
            </w:r>
          </w:p>
          <w:p w14:paraId="20226585" w14:textId="77777777" w:rsidR="00430964" w:rsidRPr="006677EC" w:rsidRDefault="00430964" w:rsidP="00430964">
            <w:pPr>
              <w:rPr>
                <w:rFonts w:ascii="Arial" w:hAnsi="Arial" w:cs="Arial"/>
                <w:bCs/>
                <w:szCs w:val="18"/>
              </w:rPr>
            </w:pPr>
          </w:p>
          <w:p w14:paraId="629D5364" w14:textId="77777777" w:rsidR="00430964" w:rsidRPr="006677EC" w:rsidRDefault="00430964" w:rsidP="00430964">
            <w:pPr>
              <w:rPr>
                <w:rFonts w:ascii="Arial" w:hAnsi="Arial" w:cs="Arial"/>
                <w:i/>
                <w:iCs/>
                <w:szCs w:val="18"/>
              </w:rPr>
            </w:pPr>
            <w:r w:rsidRPr="006677EC">
              <w:rPr>
                <w:rFonts w:ascii="Arial" w:hAnsi="Arial" w:cs="Arial"/>
                <w:i/>
                <w:iCs/>
                <w:szCs w:val="18"/>
              </w:rPr>
              <w:t xml:space="preserve">Moderator: </w:t>
            </w:r>
          </w:p>
          <w:p w14:paraId="48950662" w14:textId="0B3DA3FD" w:rsidR="00430964" w:rsidRPr="00AB554A" w:rsidRDefault="00430964" w:rsidP="00430964">
            <w:pPr>
              <w:pStyle w:val="ListParagraph"/>
              <w:numPr>
                <w:ilvl w:val="0"/>
                <w:numId w:val="22"/>
              </w:numPr>
              <w:rPr>
                <w:rFonts w:ascii="Arial" w:hAnsi="Arial" w:cs="Arial"/>
                <w:bCs/>
                <w:i/>
                <w:iCs/>
                <w:szCs w:val="18"/>
              </w:rPr>
            </w:pPr>
            <w:r w:rsidRPr="00AB554A">
              <w:rPr>
                <w:rFonts w:ascii="Arial" w:hAnsi="Arial" w:cs="Arial"/>
                <w:b/>
                <w:szCs w:val="18"/>
              </w:rPr>
              <w:t xml:space="preserve">H.E. Mr </w:t>
            </w:r>
            <w:proofErr w:type="spellStart"/>
            <w:r w:rsidRPr="00AB554A">
              <w:rPr>
                <w:rFonts w:ascii="Arial" w:hAnsi="Arial" w:cs="Arial"/>
                <w:b/>
                <w:szCs w:val="18"/>
              </w:rPr>
              <w:t>Ib</w:t>
            </w:r>
            <w:proofErr w:type="spellEnd"/>
            <w:r w:rsidRPr="00AB554A">
              <w:rPr>
                <w:rFonts w:ascii="Arial" w:hAnsi="Arial" w:cs="Arial"/>
                <w:b/>
                <w:szCs w:val="18"/>
              </w:rPr>
              <w:t xml:space="preserve"> Petersen</w:t>
            </w:r>
            <w:r>
              <w:rPr>
                <w:rFonts w:ascii="Arial" w:hAnsi="Arial" w:cs="Arial"/>
                <w:b/>
                <w:szCs w:val="18"/>
              </w:rPr>
              <w:t xml:space="preserve">, </w:t>
            </w:r>
            <w:r w:rsidRPr="00AB554A">
              <w:rPr>
                <w:rFonts w:ascii="Arial" w:hAnsi="Arial" w:cs="Arial"/>
                <w:bCs/>
                <w:szCs w:val="18"/>
              </w:rPr>
              <w:t>Ambassador of Denmark, Chairperson of the Sub-Committee on LDCs</w:t>
            </w:r>
          </w:p>
          <w:p w14:paraId="1822BC63" w14:textId="77777777" w:rsidR="00430964" w:rsidRPr="00AB554A" w:rsidRDefault="00430964" w:rsidP="00430964">
            <w:pPr>
              <w:pStyle w:val="ListParagraph"/>
              <w:rPr>
                <w:rFonts w:ascii="Arial" w:hAnsi="Arial" w:cs="Arial"/>
                <w:bCs/>
                <w:i/>
                <w:iCs/>
                <w:szCs w:val="18"/>
              </w:rPr>
            </w:pPr>
          </w:p>
          <w:p w14:paraId="07A1F331" w14:textId="77777777" w:rsidR="00430964" w:rsidRPr="006677EC" w:rsidRDefault="00430964" w:rsidP="00430964">
            <w:pPr>
              <w:rPr>
                <w:rFonts w:ascii="Arial" w:hAnsi="Arial" w:cs="Arial"/>
                <w:bCs/>
                <w:i/>
                <w:iCs/>
                <w:szCs w:val="18"/>
              </w:rPr>
            </w:pPr>
            <w:r w:rsidRPr="006677EC">
              <w:rPr>
                <w:rFonts w:ascii="Arial" w:hAnsi="Arial" w:cs="Arial"/>
                <w:bCs/>
                <w:i/>
                <w:iCs/>
                <w:szCs w:val="18"/>
              </w:rPr>
              <w:t>Keynote address:</w:t>
            </w:r>
          </w:p>
          <w:p w14:paraId="6AFB4E61" w14:textId="77777777" w:rsidR="00430964" w:rsidRPr="006677EC" w:rsidRDefault="00430964" w:rsidP="00430964">
            <w:pPr>
              <w:pStyle w:val="ListParagraph"/>
              <w:numPr>
                <w:ilvl w:val="0"/>
                <w:numId w:val="23"/>
              </w:numPr>
              <w:rPr>
                <w:rFonts w:ascii="Arial" w:hAnsi="Arial" w:cs="Arial"/>
                <w:bCs/>
                <w:i/>
                <w:iCs/>
                <w:szCs w:val="18"/>
              </w:rPr>
            </w:pPr>
            <w:r w:rsidRPr="006677EC">
              <w:rPr>
                <w:rFonts w:ascii="Arial" w:hAnsi="Arial" w:cs="Arial"/>
                <w:b/>
                <w:szCs w:val="18"/>
              </w:rPr>
              <w:t>Mr Pascal Lamy</w:t>
            </w:r>
            <w:r w:rsidRPr="006677EC">
              <w:rPr>
                <w:rFonts w:ascii="Arial" w:hAnsi="Arial" w:cs="Arial"/>
                <w:bCs/>
                <w:szCs w:val="18"/>
              </w:rPr>
              <w:t>,</w:t>
            </w:r>
            <w:r w:rsidRPr="006677EC">
              <w:rPr>
                <w:rFonts w:ascii="Arial" w:hAnsi="Arial" w:cs="Arial"/>
                <w:bCs/>
                <w:i/>
                <w:iCs/>
                <w:szCs w:val="18"/>
              </w:rPr>
              <w:t xml:space="preserve"> </w:t>
            </w:r>
            <w:r w:rsidRPr="006677EC">
              <w:rPr>
                <w:rFonts w:ascii="Arial" w:hAnsi="Arial" w:cs="Arial"/>
                <w:bCs/>
                <w:szCs w:val="18"/>
              </w:rPr>
              <w:t xml:space="preserve">Vice-President of the Paris Peace Forum, Coordinator of the Jacques </w:t>
            </w:r>
            <w:proofErr w:type="spellStart"/>
            <w:r w:rsidRPr="006677EC">
              <w:rPr>
                <w:rFonts w:ascii="Arial" w:hAnsi="Arial" w:cs="Arial"/>
                <w:bCs/>
                <w:szCs w:val="18"/>
              </w:rPr>
              <w:t>Delors</w:t>
            </w:r>
            <w:proofErr w:type="spellEnd"/>
            <w:r w:rsidRPr="006677EC">
              <w:rPr>
                <w:rFonts w:ascii="Arial" w:hAnsi="Arial" w:cs="Arial"/>
                <w:bCs/>
                <w:szCs w:val="18"/>
              </w:rPr>
              <w:t xml:space="preserve"> Think Tanks, Former DG of the WTO, Former Trade Commissioner</w:t>
            </w:r>
          </w:p>
          <w:p w14:paraId="45FAC631" w14:textId="77777777" w:rsidR="00430964" w:rsidRPr="006677EC" w:rsidRDefault="00430964" w:rsidP="00430964">
            <w:pPr>
              <w:rPr>
                <w:rFonts w:ascii="Arial" w:hAnsi="Arial" w:cs="Arial"/>
                <w:bCs/>
                <w:i/>
                <w:iCs/>
                <w:szCs w:val="18"/>
              </w:rPr>
            </w:pPr>
            <w:r w:rsidRPr="006677EC">
              <w:rPr>
                <w:rFonts w:ascii="Arial" w:hAnsi="Arial" w:cs="Arial"/>
                <w:bCs/>
                <w:i/>
                <w:iCs/>
                <w:szCs w:val="18"/>
              </w:rPr>
              <w:t>Speakers:</w:t>
            </w:r>
          </w:p>
          <w:p w14:paraId="40920F75" w14:textId="77777777" w:rsidR="00430964" w:rsidRPr="006677EC" w:rsidRDefault="00430964" w:rsidP="00430964">
            <w:pPr>
              <w:pStyle w:val="ListParagraph"/>
              <w:numPr>
                <w:ilvl w:val="0"/>
                <w:numId w:val="23"/>
              </w:numPr>
              <w:rPr>
                <w:rFonts w:ascii="Arial" w:hAnsi="Arial" w:cs="Arial"/>
                <w:bCs/>
                <w:szCs w:val="18"/>
              </w:rPr>
            </w:pPr>
            <w:r w:rsidRPr="006677EC">
              <w:rPr>
                <w:rFonts w:ascii="Arial" w:hAnsi="Arial" w:cs="Arial"/>
                <w:b/>
                <w:szCs w:val="18"/>
              </w:rPr>
              <w:t xml:space="preserve">H.E. Mr Erwin Bollinger, </w:t>
            </w:r>
            <w:r w:rsidRPr="006677EC">
              <w:rPr>
                <w:rFonts w:ascii="Arial" w:hAnsi="Arial" w:cs="Arial"/>
                <w:bCs/>
                <w:szCs w:val="18"/>
              </w:rPr>
              <w:t>Ambassador, Switzerland</w:t>
            </w:r>
          </w:p>
          <w:p w14:paraId="3E67C42F" w14:textId="77777777" w:rsidR="00430964" w:rsidRPr="009A4846" w:rsidRDefault="00430964" w:rsidP="00430964">
            <w:pPr>
              <w:pStyle w:val="ListParagraph"/>
              <w:numPr>
                <w:ilvl w:val="0"/>
                <w:numId w:val="23"/>
              </w:numPr>
              <w:jc w:val="left"/>
              <w:rPr>
                <w:rFonts w:ascii="Arial" w:hAnsi="Arial" w:cs="Arial"/>
                <w:bCs/>
                <w:szCs w:val="18"/>
                <w:lang w:val="pt-PT"/>
              </w:rPr>
            </w:pPr>
            <w:r w:rsidRPr="009A4846">
              <w:rPr>
                <w:rFonts w:ascii="Arial" w:hAnsi="Arial" w:cs="Arial"/>
                <w:b/>
                <w:szCs w:val="18"/>
                <w:lang w:val="pt-PT"/>
              </w:rPr>
              <w:t xml:space="preserve">H.E. Ms. Nadia Theodore, </w:t>
            </w:r>
            <w:r w:rsidRPr="009A4846">
              <w:rPr>
                <w:rFonts w:ascii="Arial" w:hAnsi="Arial" w:cs="Arial"/>
                <w:bCs/>
                <w:szCs w:val="18"/>
                <w:lang w:val="pt-PT"/>
              </w:rPr>
              <w:t>Ambassador, Canada</w:t>
            </w:r>
          </w:p>
          <w:p w14:paraId="2DDE2042" w14:textId="4CBDC18C" w:rsidR="00430964" w:rsidRDefault="00430964" w:rsidP="00430964">
            <w:pPr>
              <w:pStyle w:val="ListParagraph"/>
              <w:numPr>
                <w:ilvl w:val="0"/>
                <w:numId w:val="23"/>
              </w:numPr>
              <w:rPr>
                <w:rFonts w:ascii="Arial" w:hAnsi="Arial" w:cs="Arial"/>
                <w:bCs/>
                <w:szCs w:val="18"/>
              </w:rPr>
            </w:pPr>
            <w:r w:rsidRPr="006677EC">
              <w:rPr>
                <w:rFonts w:ascii="Arial" w:hAnsi="Arial" w:cs="Arial"/>
                <w:b/>
                <w:szCs w:val="18"/>
              </w:rPr>
              <w:t xml:space="preserve">Dr Chantal Line Carpentier, </w:t>
            </w:r>
            <w:r w:rsidRPr="006677EC">
              <w:rPr>
                <w:rFonts w:ascii="Arial" w:hAnsi="Arial" w:cs="Arial"/>
                <w:bCs/>
                <w:szCs w:val="18"/>
              </w:rPr>
              <w:t>Head, Trade, Environment, Climate change, and Sustainable Development Branch, UN Trade and Development</w:t>
            </w:r>
            <w:r w:rsidR="00B36348">
              <w:rPr>
                <w:rFonts w:ascii="Arial" w:hAnsi="Arial" w:cs="Arial"/>
                <w:bCs/>
                <w:szCs w:val="18"/>
              </w:rPr>
              <w:t xml:space="preserve"> (UNCTAD)</w:t>
            </w:r>
          </w:p>
          <w:p w14:paraId="312567E3" w14:textId="11DAB83C" w:rsidR="00430964" w:rsidRPr="00B36348" w:rsidRDefault="00B36348" w:rsidP="00B36348">
            <w:pPr>
              <w:pStyle w:val="ListParagraph"/>
              <w:numPr>
                <w:ilvl w:val="0"/>
                <w:numId w:val="23"/>
              </w:numPr>
              <w:rPr>
                <w:rFonts w:ascii="Arial" w:hAnsi="Arial" w:cs="Arial"/>
                <w:bCs/>
                <w:szCs w:val="18"/>
              </w:rPr>
            </w:pPr>
            <w:r w:rsidRPr="00B36348">
              <w:rPr>
                <w:rFonts w:ascii="Arial" w:hAnsi="Arial" w:cs="Arial"/>
                <w:b/>
                <w:szCs w:val="18"/>
              </w:rPr>
              <w:t xml:space="preserve">Mr </w:t>
            </w:r>
            <w:r w:rsidRPr="00B36348">
              <w:rPr>
                <w:rFonts w:ascii="Arial" w:hAnsi="Arial" w:cs="Arial"/>
                <w:b/>
                <w:szCs w:val="18"/>
              </w:rPr>
              <w:t>James Irungu Mwangi</w:t>
            </w:r>
            <w:r>
              <w:rPr>
                <w:rFonts w:ascii="Arial" w:hAnsi="Arial" w:cs="Arial"/>
                <w:bCs/>
                <w:szCs w:val="18"/>
              </w:rPr>
              <w:t xml:space="preserve">, </w:t>
            </w:r>
            <w:r w:rsidRPr="00B36348">
              <w:rPr>
                <w:rFonts w:ascii="Arial" w:hAnsi="Arial" w:cs="Arial"/>
                <w:bCs/>
                <w:szCs w:val="18"/>
              </w:rPr>
              <w:t>CEO, Africa Climate Ventures</w:t>
            </w:r>
          </w:p>
        </w:tc>
      </w:tr>
      <w:tr w:rsidR="00430964" w:rsidRPr="006677EC" w14:paraId="335CC70A" w14:textId="77777777" w:rsidTr="00203642">
        <w:trPr>
          <w:trHeight w:val="117"/>
        </w:trPr>
        <w:tc>
          <w:tcPr>
            <w:tcW w:w="2694" w:type="dxa"/>
            <w:shd w:val="clear" w:color="auto" w:fill="FFFFFF" w:themeFill="background1"/>
          </w:tcPr>
          <w:p w14:paraId="554DF94F" w14:textId="77777777" w:rsidR="00430964" w:rsidRPr="00B36348" w:rsidRDefault="00430964" w:rsidP="00430964">
            <w:pPr>
              <w:jc w:val="center"/>
              <w:rPr>
                <w:rFonts w:ascii="Arial" w:hAnsi="Arial" w:cs="Arial"/>
                <w:b/>
                <w:szCs w:val="18"/>
              </w:rPr>
            </w:pPr>
          </w:p>
          <w:p w14:paraId="2B621DF9" w14:textId="13B430AC" w:rsidR="00430964" w:rsidRPr="006677EC" w:rsidRDefault="00430964" w:rsidP="00430964">
            <w:pPr>
              <w:jc w:val="center"/>
              <w:rPr>
                <w:rFonts w:ascii="Arial" w:hAnsi="Arial" w:cs="Arial"/>
                <w:b/>
                <w:bCs/>
                <w:szCs w:val="18"/>
              </w:rPr>
            </w:pPr>
            <w:r w:rsidRPr="006677EC">
              <w:rPr>
                <w:rFonts w:ascii="Arial" w:hAnsi="Arial" w:cs="Arial"/>
                <w:b/>
                <w:szCs w:val="18"/>
              </w:rPr>
              <w:t>1</w:t>
            </w:r>
            <w:r>
              <w:rPr>
                <w:rFonts w:ascii="Arial" w:hAnsi="Arial" w:cs="Arial"/>
                <w:b/>
                <w:szCs w:val="18"/>
              </w:rPr>
              <w:t>8</w:t>
            </w:r>
            <w:r w:rsidRPr="006677EC">
              <w:rPr>
                <w:rFonts w:ascii="Arial" w:hAnsi="Arial" w:cs="Arial"/>
                <w:b/>
                <w:szCs w:val="18"/>
              </w:rPr>
              <w:t>:</w:t>
            </w:r>
            <w:r>
              <w:rPr>
                <w:rFonts w:ascii="Arial" w:hAnsi="Arial" w:cs="Arial"/>
                <w:b/>
                <w:szCs w:val="18"/>
              </w:rPr>
              <w:t>0</w:t>
            </w:r>
            <w:r w:rsidRPr="006677EC">
              <w:rPr>
                <w:rFonts w:ascii="Arial" w:hAnsi="Arial" w:cs="Arial"/>
                <w:b/>
                <w:szCs w:val="18"/>
              </w:rPr>
              <w:t>0 – 1</w:t>
            </w:r>
            <w:r>
              <w:rPr>
                <w:rFonts w:ascii="Arial" w:hAnsi="Arial" w:cs="Arial"/>
                <w:b/>
                <w:szCs w:val="18"/>
              </w:rPr>
              <w:t>8</w:t>
            </w:r>
            <w:r w:rsidRPr="006677EC">
              <w:rPr>
                <w:rFonts w:ascii="Arial" w:hAnsi="Arial" w:cs="Arial"/>
                <w:b/>
                <w:szCs w:val="18"/>
              </w:rPr>
              <w:t>:</w:t>
            </w:r>
            <w:r>
              <w:rPr>
                <w:rFonts w:ascii="Arial" w:hAnsi="Arial" w:cs="Arial"/>
                <w:b/>
                <w:szCs w:val="18"/>
              </w:rPr>
              <w:t>3</w:t>
            </w:r>
            <w:r w:rsidRPr="006677EC">
              <w:rPr>
                <w:rFonts w:ascii="Arial" w:hAnsi="Arial" w:cs="Arial"/>
                <w:b/>
                <w:szCs w:val="18"/>
              </w:rPr>
              <w:t>0</w:t>
            </w:r>
          </w:p>
        </w:tc>
        <w:tc>
          <w:tcPr>
            <w:tcW w:w="8080" w:type="dxa"/>
            <w:shd w:val="clear" w:color="auto" w:fill="FFFFFF" w:themeFill="background1"/>
          </w:tcPr>
          <w:p w14:paraId="6E249DDD" w14:textId="77777777" w:rsidR="00430964" w:rsidRPr="006677EC" w:rsidRDefault="00430964" w:rsidP="00430964">
            <w:pPr>
              <w:rPr>
                <w:rFonts w:ascii="Arial" w:hAnsi="Arial" w:cs="Arial"/>
                <w:b/>
                <w:szCs w:val="18"/>
              </w:rPr>
            </w:pPr>
          </w:p>
          <w:p w14:paraId="0DC92146" w14:textId="77777777" w:rsidR="00430964" w:rsidRPr="006677EC" w:rsidRDefault="00430964" w:rsidP="00430964">
            <w:pPr>
              <w:rPr>
                <w:rFonts w:ascii="Arial" w:hAnsi="Arial" w:cs="Arial"/>
                <w:b/>
                <w:szCs w:val="18"/>
              </w:rPr>
            </w:pPr>
            <w:r w:rsidRPr="006677EC">
              <w:rPr>
                <w:rFonts w:ascii="Arial" w:hAnsi="Arial" w:cs="Arial"/>
                <w:b/>
                <w:szCs w:val="18"/>
              </w:rPr>
              <w:t>Closing Session</w:t>
            </w:r>
          </w:p>
          <w:p w14:paraId="780E22D0" w14:textId="77777777" w:rsidR="00430964" w:rsidRPr="006677EC" w:rsidRDefault="00430964" w:rsidP="00430964">
            <w:pPr>
              <w:rPr>
                <w:rFonts w:ascii="Arial" w:hAnsi="Arial" w:cs="Arial"/>
                <w:b/>
                <w:szCs w:val="18"/>
              </w:rPr>
            </w:pPr>
          </w:p>
          <w:p w14:paraId="515A8218" w14:textId="77777777" w:rsidR="00430964" w:rsidRPr="006677EC" w:rsidRDefault="00430964" w:rsidP="00430964">
            <w:pPr>
              <w:numPr>
                <w:ilvl w:val="0"/>
                <w:numId w:val="24"/>
              </w:numPr>
              <w:rPr>
                <w:rFonts w:ascii="Arial" w:hAnsi="Arial" w:cs="Arial"/>
                <w:szCs w:val="18"/>
              </w:rPr>
            </w:pPr>
            <w:r w:rsidRPr="006677EC">
              <w:rPr>
                <w:rFonts w:ascii="Arial" w:hAnsi="Arial" w:cs="Arial"/>
                <w:b/>
                <w:szCs w:val="18"/>
              </w:rPr>
              <w:t>Mr Xiangchen Zhang</w:t>
            </w:r>
            <w:r w:rsidRPr="006677EC">
              <w:rPr>
                <w:rFonts w:ascii="Arial" w:hAnsi="Arial" w:cs="Arial"/>
                <w:bCs/>
                <w:szCs w:val="18"/>
              </w:rPr>
              <w:t>, Deputy Director-General, WTO</w:t>
            </w:r>
          </w:p>
          <w:p w14:paraId="183DA85D" w14:textId="77777777" w:rsidR="00430964" w:rsidRPr="006677EC" w:rsidRDefault="00430964" w:rsidP="00430964">
            <w:pPr>
              <w:pStyle w:val="ListParagraph"/>
              <w:numPr>
                <w:ilvl w:val="0"/>
                <w:numId w:val="24"/>
              </w:numPr>
              <w:rPr>
                <w:rFonts w:ascii="Arial" w:hAnsi="Arial" w:cs="Arial"/>
                <w:bCs/>
                <w:szCs w:val="18"/>
                <w:lang w:eastAsia="zh-CN"/>
              </w:rPr>
            </w:pPr>
            <w:r w:rsidRPr="006677EC">
              <w:rPr>
                <w:rFonts w:ascii="Arial" w:hAnsi="Arial" w:cs="Arial"/>
                <w:b/>
                <w:szCs w:val="18"/>
                <w:lang w:eastAsia="zh-CN"/>
              </w:rPr>
              <w:t xml:space="preserve">H.E. Ms Kadra Ahmed Hassan, </w:t>
            </w:r>
            <w:r w:rsidRPr="006677EC">
              <w:rPr>
                <w:rFonts w:ascii="Arial" w:hAnsi="Arial" w:cs="Arial"/>
                <w:bCs/>
                <w:szCs w:val="18"/>
                <w:lang w:eastAsia="zh-CN"/>
              </w:rPr>
              <w:t xml:space="preserve">Ambassador, Djibouti, LDC Coordinator </w:t>
            </w:r>
          </w:p>
          <w:p w14:paraId="1070C2DE" w14:textId="77777777" w:rsidR="00430964" w:rsidRPr="006677EC" w:rsidRDefault="00430964" w:rsidP="00430964">
            <w:pPr>
              <w:pStyle w:val="ListParagraph"/>
              <w:numPr>
                <w:ilvl w:val="0"/>
                <w:numId w:val="24"/>
              </w:numPr>
              <w:rPr>
                <w:rFonts w:ascii="Arial" w:hAnsi="Arial" w:cs="Arial"/>
                <w:bCs/>
                <w:i/>
                <w:iCs/>
                <w:szCs w:val="18"/>
              </w:rPr>
            </w:pPr>
            <w:r w:rsidRPr="006677EC">
              <w:rPr>
                <w:rFonts w:ascii="Arial" w:hAnsi="Arial" w:cs="Arial"/>
                <w:b/>
                <w:bCs/>
                <w:szCs w:val="18"/>
              </w:rPr>
              <w:t xml:space="preserve">Ms </w:t>
            </w:r>
            <w:proofErr w:type="spellStart"/>
            <w:r w:rsidRPr="006677EC">
              <w:rPr>
                <w:rFonts w:ascii="Arial" w:hAnsi="Arial" w:cs="Arial"/>
                <w:b/>
                <w:bCs/>
                <w:szCs w:val="18"/>
              </w:rPr>
              <w:t>Yihong</w:t>
            </w:r>
            <w:proofErr w:type="spellEnd"/>
            <w:r w:rsidRPr="006677EC">
              <w:rPr>
                <w:rFonts w:ascii="Arial" w:hAnsi="Arial" w:cs="Arial"/>
                <w:b/>
                <w:bCs/>
                <w:szCs w:val="18"/>
              </w:rPr>
              <w:t xml:space="preserve"> Li, </w:t>
            </w:r>
            <w:r w:rsidRPr="006677EC">
              <w:rPr>
                <w:rFonts w:ascii="Arial" w:hAnsi="Arial" w:cs="Arial"/>
                <w:szCs w:val="18"/>
              </w:rPr>
              <w:t>Deputy Permanent Representative, People's Republic of China</w:t>
            </w:r>
          </w:p>
          <w:p w14:paraId="50F07246" w14:textId="77777777" w:rsidR="00430964" w:rsidRPr="006677EC" w:rsidRDefault="00430964" w:rsidP="00430964">
            <w:pPr>
              <w:pStyle w:val="ListParagraph"/>
              <w:rPr>
                <w:rFonts w:ascii="Arial" w:hAnsi="Arial" w:cs="Arial"/>
                <w:bCs/>
                <w:i/>
                <w:iCs/>
                <w:szCs w:val="18"/>
              </w:rPr>
            </w:pPr>
          </w:p>
        </w:tc>
      </w:tr>
      <w:tr w:rsidR="00430964" w:rsidRPr="006677EC" w14:paraId="4D48C13E" w14:textId="77777777" w:rsidTr="00430964">
        <w:trPr>
          <w:trHeight w:val="117"/>
        </w:trPr>
        <w:tc>
          <w:tcPr>
            <w:tcW w:w="2694" w:type="dxa"/>
            <w:shd w:val="clear" w:color="auto" w:fill="C1E4CE"/>
          </w:tcPr>
          <w:p w14:paraId="5DA21410" w14:textId="3348CF18" w:rsidR="00430964" w:rsidRPr="006677EC" w:rsidRDefault="00430964" w:rsidP="00430964">
            <w:pPr>
              <w:jc w:val="center"/>
              <w:rPr>
                <w:rFonts w:ascii="Arial" w:hAnsi="Arial" w:cs="Arial"/>
                <w:b/>
                <w:szCs w:val="18"/>
                <w:lang w:val="pt-PT"/>
              </w:rPr>
            </w:pPr>
            <w:r>
              <w:rPr>
                <w:rFonts w:ascii="Arial" w:hAnsi="Arial" w:cs="Arial"/>
                <w:b/>
                <w:szCs w:val="18"/>
                <w:lang w:val="pt-PT"/>
              </w:rPr>
              <w:t>1</w:t>
            </w:r>
            <w:r w:rsidR="00B36348">
              <w:rPr>
                <w:rFonts w:ascii="Arial" w:hAnsi="Arial" w:cs="Arial"/>
                <w:b/>
                <w:szCs w:val="18"/>
                <w:lang w:val="pt-PT"/>
              </w:rPr>
              <w:t>8</w:t>
            </w:r>
            <w:r>
              <w:rPr>
                <w:rFonts w:ascii="Arial" w:hAnsi="Arial" w:cs="Arial"/>
                <w:b/>
                <w:szCs w:val="18"/>
                <w:lang w:val="pt-PT"/>
              </w:rPr>
              <w:t>:</w:t>
            </w:r>
            <w:r w:rsidR="00B36348">
              <w:rPr>
                <w:rFonts w:ascii="Arial" w:hAnsi="Arial" w:cs="Arial"/>
                <w:b/>
                <w:szCs w:val="18"/>
                <w:lang w:val="pt-PT"/>
              </w:rPr>
              <w:t>3</w:t>
            </w:r>
            <w:r>
              <w:rPr>
                <w:rFonts w:ascii="Arial" w:hAnsi="Arial" w:cs="Arial"/>
                <w:b/>
                <w:szCs w:val="18"/>
                <w:lang w:val="pt-PT"/>
              </w:rPr>
              <w:t xml:space="preserve">0 </w:t>
            </w:r>
          </w:p>
        </w:tc>
        <w:tc>
          <w:tcPr>
            <w:tcW w:w="8080" w:type="dxa"/>
            <w:shd w:val="clear" w:color="auto" w:fill="C1E4CE"/>
          </w:tcPr>
          <w:p w14:paraId="2DE88BD2" w14:textId="3B4CF7AC" w:rsidR="00430964" w:rsidRPr="006677EC" w:rsidRDefault="00430964" w:rsidP="00430964">
            <w:pPr>
              <w:rPr>
                <w:rFonts w:ascii="Arial" w:hAnsi="Arial" w:cs="Arial"/>
                <w:b/>
                <w:szCs w:val="18"/>
              </w:rPr>
            </w:pPr>
            <w:r>
              <w:rPr>
                <w:rFonts w:ascii="Arial" w:hAnsi="Arial" w:cs="Arial"/>
                <w:b/>
                <w:szCs w:val="18"/>
              </w:rPr>
              <w:t>Dinner</w:t>
            </w:r>
          </w:p>
        </w:tc>
      </w:tr>
      <w:tr w:rsidR="00430964" w:rsidRPr="006677EC" w14:paraId="53CE098F" w14:textId="77777777" w:rsidTr="00203642">
        <w:trPr>
          <w:trHeight w:val="143"/>
        </w:trPr>
        <w:tc>
          <w:tcPr>
            <w:tcW w:w="2694" w:type="dxa"/>
            <w:shd w:val="clear" w:color="auto" w:fill="35559E"/>
            <w:vAlign w:val="center"/>
          </w:tcPr>
          <w:p w14:paraId="094C9BC9" w14:textId="77777777" w:rsidR="00430964" w:rsidRPr="006677EC" w:rsidRDefault="00430964" w:rsidP="00430964">
            <w:pPr>
              <w:jc w:val="center"/>
              <w:rPr>
                <w:rFonts w:ascii="Arial" w:hAnsi="Arial" w:cs="Arial"/>
                <w:b/>
                <w:szCs w:val="18"/>
              </w:rPr>
            </w:pPr>
          </w:p>
        </w:tc>
        <w:tc>
          <w:tcPr>
            <w:tcW w:w="8080" w:type="dxa"/>
            <w:shd w:val="clear" w:color="auto" w:fill="35559E"/>
            <w:vAlign w:val="center"/>
          </w:tcPr>
          <w:p w14:paraId="5B0116A1" w14:textId="77777777" w:rsidR="00430964" w:rsidRPr="006677EC" w:rsidRDefault="00430964" w:rsidP="00430964">
            <w:pPr>
              <w:rPr>
                <w:rFonts w:ascii="Arial" w:hAnsi="Arial" w:cs="Arial"/>
                <w:b/>
                <w:szCs w:val="18"/>
              </w:rPr>
            </w:pPr>
          </w:p>
        </w:tc>
      </w:tr>
      <w:bookmarkEnd w:id="0"/>
    </w:tbl>
    <w:p w14:paraId="2251A272" w14:textId="77777777" w:rsidR="00430964" w:rsidRDefault="00430964" w:rsidP="00430964"/>
    <w:p w14:paraId="704C928D" w14:textId="77777777" w:rsidR="00850889" w:rsidRPr="00B415B8" w:rsidRDefault="00850889" w:rsidP="00182A75"/>
    <w:sectPr w:rsidR="00850889" w:rsidRPr="00B415B8" w:rsidSect="00B36348">
      <w:headerReference w:type="default" r:id="rId7"/>
      <w:pgSz w:w="11906" w:h="16838" w:code="9"/>
      <w:pgMar w:top="1560" w:right="1440" w:bottom="1276"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5717" w14:textId="77777777" w:rsidR="00430964" w:rsidRDefault="00430964" w:rsidP="00ED54E0">
      <w:r>
        <w:separator/>
      </w:r>
    </w:p>
  </w:endnote>
  <w:endnote w:type="continuationSeparator" w:id="0">
    <w:p w14:paraId="214706E2" w14:textId="77777777" w:rsidR="00430964" w:rsidRDefault="00430964"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22BC" w14:textId="77777777" w:rsidR="00430964" w:rsidRDefault="00430964" w:rsidP="00ED54E0">
      <w:r>
        <w:separator/>
      </w:r>
    </w:p>
  </w:footnote>
  <w:footnote w:type="continuationSeparator" w:id="0">
    <w:p w14:paraId="494B0302" w14:textId="77777777" w:rsidR="00430964" w:rsidRDefault="00430964" w:rsidP="00ED54E0">
      <w:r>
        <w:continuationSeparator/>
      </w:r>
    </w:p>
  </w:footnote>
  <w:footnote w:id="1">
    <w:p w14:paraId="30D1ADAE" w14:textId="77777777" w:rsidR="00430964" w:rsidRDefault="00430964" w:rsidP="00430964">
      <w:pPr>
        <w:pStyle w:val="FootnoteText"/>
      </w:pPr>
      <w:r>
        <w:rPr>
          <w:rStyle w:val="FootnoteReference"/>
        </w:rPr>
        <w:footnoteRef/>
      </w:r>
      <w:r>
        <w:t xml:space="preserve"> Speakers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9859" w14:textId="77777777" w:rsidR="00A6787A" w:rsidRDefault="00A6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2E7B66"/>
    <w:multiLevelType w:val="hybridMultilevel"/>
    <w:tmpl w:val="AF40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A7629"/>
    <w:multiLevelType w:val="hybridMultilevel"/>
    <w:tmpl w:val="0A3E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939BE"/>
    <w:multiLevelType w:val="hybridMultilevel"/>
    <w:tmpl w:val="8042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7454AB1"/>
    <w:multiLevelType w:val="multilevel"/>
    <w:tmpl w:val="CC52177C"/>
    <w:numStyleLink w:val="LegalHeadings"/>
  </w:abstractNum>
  <w:abstractNum w:abstractNumId="17"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D372F7C"/>
    <w:multiLevelType w:val="hybridMultilevel"/>
    <w:tmpl w:val="5C2A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00A6A"/>
    <w:multiLevelType w:val="hybridMultilevel"/>
    <w:tmpl w:val="D30870FE"/>
    <w:lvl w:ilvl="0" w:tplc="5DC6E7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D7CB3"/>
    <w:multiLevelType w:val="hybridMultilevel"/>
    <w:tmpl w:val="423C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051334">
    <w:abstractNumId w:val="9"/>
  </w:num>
  <w:num w:numId="2" w16cid:durableId="1231503998">
    <w:abstractNumId w:val="7"/>
  </w:num>
  <w:num w:numId="3" w16cid:durableId="1967739684">
    <w:abstractNumId w:val="6"/>
  </w:num>
  <w:num w:numId="4" w16cid:durableId="72168637">
    <w:abstractNumId w:val="5"/>
  </w:num>
  <w:num w:numId="5" w16cid:durableId="340086167">
    <w:abstractNumId w:val="4"/>
  </w:num>
  <w:num w:numId="6" w16cid:durableId="1182205225">
    <w:abstractNumId w:val="17"/>
  </w:num>
  <w:num w:numId="7" w16cid:durableId="1295865260">
    <w:abstractNumId w:val="16"/>
  </w:num>
  <w:num w:numId="8" w16cid:durableId="805586851">
    <w:abstractNumId w:val="15"/>
  </w:num>
  <w:num w:numId="9" w16cid:durableId="1389575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542413">
    <w:abstractNumId w:val="18"/>
  </w:num>
  <w:num w:numId="11" w16cid:durableId="11810538">
    <w:abstractNumId w:val="8"/>
  </w:num>
  <w:num w:numId="12" w16cid:durableId="238757986">
    <w:abstractNumId w:val="3"/>
  </w:num>
  <w:num w:numId="13" w16cid:durableId="1398743854">
    <w:abstractNumId w:val="2"/>
  </w:num>
  <w:num w:numId="14" w16cid:durableId="1204097025">
    <w:abstractNumId w:val="1"/>
  </w:num>
  <w:num w:numId="15" w16cid:durableId="270822767">
    <w:abstractNumId w:val="0"/>
  </w:num>
  <w:num w:numId="16" w16cid:durableId="1790397538">
    <w:abstractNumId w:val="10"/>
  </w:num>
  <w:num w:numId="17" w16cid:durableId="984817311">
    <w:abstractNumId w:val="15"/>
  </w:num>
  <w:num w:numId="18" w16cid:durableId="1077674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8804390">
    <w:abstractNumId w:val="20"/>
  </w:num>
  <w:num w:numId="20" w16cid:durableId="1711147846">
    <w:abstractNumId w:val="21"/>
  </w:num>
  <w:num w:numId="21" w16cid:durableId="145363242">
    <w:abstractNumId w:val="14"/>
  </w:num>
  <w:num w:numId="22" w16cid:durableId="1857231197">
    <w:abstractNumId w:val="19"/>
  </w:num>
  <w:num w:numId="23" w16cid:durableId="700084999">
    <w:abstractNumId w:val="13"/>
  </w:num>
  <w:num w:numId="24" w16cid:durableId="98069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56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64"/>
    <w:rsid w:val="000106E0"/>
    <w:rsid w:val="000111BB"/>
    <w:rsid w:val="00022C0F"/>
    <w:rsid w:val="000272F6"/>
    <w:rsid w:val="00037AC4"/>
    <w:rsid w:val="000423BF"/>
    <w:rsid w:val="000A4945"/>
    <w:rsid w:val="000B31E1"/>
    <w:rsid w:val="0011356B"/>
    <w:rsid w:val="0013337F"/>
    <w:rsid w:val="00182A75"/>
    <w:rsid w:val="00182B84"/>
    <w:rsid w:val="001946F2"/>
    <w:rsid w:val="001D0F5C"/>
    <w:rsid w:val="001E291F"/>
    <w:rsid w:val="00233408"/>
    <w:rsid w:val="00237417"/>
    <w:rsid w:val="0027067B"/>
    <w:rsid w:val="002A15FB"/>
    <w:rsid w:val="002A6940"/>
    <w:rsid w:val="002E249B"/>
    <w:rsid w:val="00304385"/>
    <w:rsid w:val="00311BE2"/>
    <w:rsid w:val="00320249"/>
    <w:rsid w:val="003572B4"/>
    <w:rsid w:val="003616BF"/>
    <w:rsid w:val="00371F2B"/>
    <w:rsid w:val="00383F10"/>
    <w:rsid w:val="00430964"/>
    <w:rsid w:val="004551EC"/>
    <w:rsid w:val="00467032"/>
    <w:rsid w:val="0046754A"/>
    <w:rsid w:val="004A31FF"/>
    <w:rsid w:val="004F203A"/>
    <w:rsid w:val="00512FF5"/>
    <w:rsid w:val="005336B8"/>
    <w:rsid w:val="005917B1"/>
    <w:rsid w:val="005B04B9"/>
    <w:rsid w:val="005B68C7"/>
    <w:rsid w:val="005B7054"/>
    <w:rsid w:val="005D0152"/>
    <w:rsid w:val="005D5981"/>
    <w:rsid w:val="005F30CB"/>
    <w:rsid w:val="00612644"/>
    <w:rsid w:val="00674CCD"/>
    <w:rsid w:val="006A18DC"/>
    <w:rsid w:val="006D6742"/>
    <w:rsid w:val="006E3654"/>
    <w:rsid w:val="006F5826"/>
    <w:rsid w:val="00700181"/>
    <w:rsid w:val="007141CF"/>
    <w:rsid w:val="00745146"/>
    <w:rsid w:val="0074635B"/>
    <w:rsid w:val="007577E3"/>
    <w:rsid w:val="00760DB3"/>
    <w:rsid w:val="00767204"/>
    <w:rsid w:val="0079332A"/>
    <w:rsid w:val="007C3936"/>
    <w:rsid w:val="007C79F0"/>
    <w:rsid w:val="007E6507"/>
    <w:rsid w:val="007F2B8E"/>
    <w:rsid w:val="007F2DB0"/>
    <w:rsid w:val="00801CBB"/>
    <w:rsid w:val="00807247"/>
    <w:rsid w:val="00840C2B"/>
    <w:rsid w:val="00850889"/>
    <w:rsid w:val="008739FD"/>
    <w:rsid w:val="008A7BB6"/>
    <w:rsid w:val="008C42C8"/>
    <w:rsid w:val="008E372C"/>
    <w:rsid w:val="00920FD4"/>
    <w:rsid w:val="00947C09"/>
    <w:rsid w:val="009A6F54"/>
    <w:rsid w:val="009A7E67"/>
    <w:rsid w:val="009B0823"/>
    <w:rsid w:val="00A53DCE"/>
    <w:rsid w:val="00A6057A"/>
    <w:rsid w:val="00A63124"/>
    <w:rsid w:val="00A6787A"/>
    <w:rsid w:val="00A74017"/>
    <w:rsid w:val="00A97A1E"/>
    <w:rsid w:val="00AA332C"/>
    <w:rsid w:val="00AC24C7"/>
    <w:rsid w:val="00AC27F8"/>
    <w:rsid w:val="00AD4C72"/>
    <w:rsid w:val="00AE20ED"/>
    <w:rsid w:val="00AE2AEE"/>
    <w:rsid w:val="00B1394B"/>
    <w:rsid w:val="00B230EC"/>
    <w:rsid w:val="00B36348"/>
    <w:rsid w:val="00B415B8"/>
    <w:rsid w:val="00B50DC4"/>
    <w:rsid w:val="00B56EDC"/>
    <w:rsid w:val="00B67C16"/>
    <w:rsid w:val="00BB1F84"/>
    <w:rsid w:val="00BE5468"/>
    <w:rsid w:val="00C11EAC"/>
    <w:rsid w:val="00C305D7"/>
    <w:rsid w:val="00C30F2A"/>
    <w:rsid w:val="00C43456"/>
    <w:rsid w:val="00C65C0C"/>
    <w:rsid w:val="00C808FC"/>
    <w:rsid w:val="00CC5DCA"/>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85004"/>
    <w:rsid w:val="00EA5D4F"/>
    <w:rsid w:val="00EB6C56"/>
    <w:rsid w:val="00EB6F21"/>
    <w:rsid w:val="00ED54E0"/>
    <w:rsid w:val="00F01C13"/>
    <w:rsid w:val="00F32397"/>
    <w:rsid w:val="00F40595"/>
    <w:rsid w:val="00FA5EBC"/>
    <w:rsid w:val="00FD224A"/>
    <w:rsid w:val="00FD6CF3"/>
    <w:rsid w:val="00FD79BF"/>
    <w:rsid w:val="00FF4616"/>
    <w:rsid w:val="00FF4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7CD9D"/>
  <w15:chartTrackingRefBased/>
  <w15:docId w15:val="{7E7701B4-0C10-40EB-A074-35FFFC14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64"/>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jc w:val="left"/>
    </w:pPr>
    <w:rPr>
      <w:sz w:val="16"/>
    </w:rPr>
  </w:style>
  <w:style w:type="table" w:customStyle="1" w:styleId="WTOTable11">
    <w:name w:val="WTOTable11"/>
    <w:basedOn w:val="TableNormal"/>
    <w:uiPriority w:val="99"/>
    <w:rsid w:val="00430964"/>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pPr>
        <w:jc w:val="center"/>
      </w:pPr>
      <w:rPr>
        <w:b/>
        <w:color w:val="FFFFFF"/>
      </w:rPr>
      <w:tblPr/>
      <w:tcPr>
        <w:shd w:val="clear" w:color="auto" w:fill="006283"/>
      </w:tcPr>
    </w:tblStylePr>
    <w:tblStylePr w:type="band2Horz">
      <w:tblPr/>
      <w:tcPr>
        <w:shd w:val="clear" w:color="auto" w:fill="C9DED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Shatskova, Daria</dc:creator>
  <cp:keywords/>
  <dc:description/>
  <cp:lastModifiedBy>Shatskova, Daria</cp:lastModifiedBy>
  <cp:revision>2</cp:revision>
  <cp:lastPrinted>2024-07-23T08:39:00Z</cp:lastPrinted>
  <dcterms:created xsi:type="dcterms:W3CDTF">2024-07-23T08:20:00Z</dcterms:created>
  <dcterms:modified xsi:type="dcterms:W3CDTF">2024-07-23T09:13:00Z</dcterms:modified>
</cp:coreProperties>
</file>