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6A7E" w14:textId="4001458A" w:rsidR="00712D33" w:rsidRPr="00260B07" w:rsidRDefault="00712D33" w:rsidP="003C7DE2">
      <w:pPr>
        <w:keepNext/>
        <w:rPr>
          <w:b/>
          <w:bCs/>
          <w:lang w:val="es-ES"/>
        </w:rPr>
      </w:pPr>
      <w:r w:rsidRPr="00260B07">
        <w:rPr>
          <w:noProof/>
          <w:lang w:val="es-UY" w:eastAsia="ko-KR"/>
        </w:rPr>
        <w:drawing>
          <wp:anchor distT="36576" distB="36576" distL="36576" distR="36576" simplePos="0" relativeHeight="251659264" behindDoc="0" locked="0" layoutInCell="1" allowOverlap="1" wp14:anchorId="036342D6" wp14:editId="05B21901">
            <wp:simplePos x="0" y="0"/>
            <wp:positionH relativeFrom="column">
              <wp:posOffset>99060</wp:posOffset>
            </wp:positionH>
            <wp:positionV relativeFrom="paragraph">
              <wp:posOffset>83820</wp:posOffset>
            </wp:positionV>
            <wp:extent cx="1519555" cy="1038225"/>
            <wp:effectExtent l="0" t="0" r="4445" b="952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55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F5B96" w14:textId="0BD5832C" w:rsidR="00712D33" w:rsidRPr="00260B07" w:rsidRDefault="00474A8A" w:rsidP="00712D33">
      <w:pPr>
        <w:spacing w:line="283" w:lineRule="auto"/>
        <w:jc w:val="center"/>
        <w:rPr>
          <w:rFonts w:cs="Arial"/>
          <w:b/>
          <w:bCs/>
          <w:szCs w:val="22"/>
          <w:lang w:val="es-ES"/>
        </w:rPr>
      </w:pPr>
      <w:r w:rsidRPr="00260B07">
        <w:rPr>
          <w:noProof/>
          <w:lang w:val="es-UY" w:eastAsia="ko-KR"/>
        </w:rPr>
        <w:drawing>
          <wp:anchor distT="0" distB="0" distL="114300" distR="114300" simplePos="0" relativeHeight="251660288" behindDoc="1" locked="0" layoutInCell="1" allowOverlap="1" wp14:anchorId="253011C0" wp14:editId="15040D60">
            <wp:simplePos x="0" y="0"/>
            <wp:positionH relativeFrom="column">
              <wp:posOffset>4550410</wp:posOffset>
            </wp:positionH>
            <wp:positionV relativeFrom="paragraph">
              <wp:posOffset>139065</wp:posOffset>
            </wp:positionV>
            <wp:extent cx="1047750" cy="885825"/>
            <wp:effectExtent l="0" t="0" r="0" b="9525"/>
            <wp:wrapTight wrapText="bothSides">
              <wp:wrapPolygon edited="0">
                <wp:start x="5891" y="0"/>
                <wp:lineTo x="2749" y="2787"/>
                <wp:lineTo x="393" y="6039"/>
                <wp:lineTo x="0" y="8826"/>
                <wp:lineTo x="0" y="20903"/>
                <wp:lineTo x="16495" y="21368"/>
                <wp:lineTo x="18851" y="21368"/>
                <wp:lineTo x="21207" y="15329"/>
                <wp:lineTo x="21207" y="8361"/>
                <wp:lineTo x="20029" y="6968"/>
                <wp:lineTo x="18458" y="2323"/>
                <wp:lineTo x="12960" y="0"/>
                <wp:lineTo x="5891" y="0"/>
              </wp:wrapPolygon>
            </wp:wrapTight>
            <wp:docPr id="5" name="Imagen 5" descr="CONVEX_COLOR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VEX_COLOR_S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94DFA" w14:textId="77777777" w:rsidR="00712D33" w:rsidRPr="00260B07" w:rsidRDefault="00712D33" w:rsidP="00712D33">
      <w:pPr>
        <w:spacing w:line="283" w:lineRule="auto"/>
        <w:jc w:val="center"/>
        <w:rPr>
          <w:rFonts w:cs="Arial"/>
          <w:b/>
          <w:bCs/>
          <w:szCs w:val="22"/>
          <w:lang w:val="es-ES"/>
        </w:rPr>
      </w:pPr>
    </w:p>
    <w:p w14:paraId="66714A68" w14:textId="77777777" w:rsidR="00712D33" w:rsidRPr="00260B07" w:rsidRDefault="00712D33" w:rsidP="00712D33">
      <w:pPr>
        <w:spacing w:line="283" w:lineRule="auto"/>
        <w:jc w:val="center"/>
        <w:rPr>
          <w:rFonts w:cs="Arial"/>
          <w:b/>
          <w:bCs/>
          <w:szCs w:val="22"/>
          <w:lang w:val="es-ES"/>
        </w:rPr>
      </w:pPr>
    </w:p>
    <w:p w14:paraId="234068C6" w14:textId="77777777" w:rsidR="00712D33" w:rsidRPr="00260B07" w:rsidRDefault="00712D33" w:rsidP="00712D33">
      <w:pPr>
        <w:spacing w:line="283" w:lineRule="auto"/>
        <w:jc w:val="center"/>
        <w:rPr>
          <w:rFonts w:cs="Arial"/>
          <w:b/>
          <w:bCs/>
          <w:szCs w:val="22"/>
          <w:lang w:val="es-ES"/>
        </w:rPr>
      </w:pPr>
    </w:p>
    <w:p w14:paraId="79004A78" w14:textId="77777777" w:rsidR="00712D33" w:rsidRPr="00260B07" w:rsidRDefault="00712D33" w:rsidP="00712D33">
      <w:pPr>
        <w:spacing w:line="283" w:lineRule="auto"/>
        <w:jc w:val="center"/>
        <w:rPr>
          <w:rFonts w:cs="Arial"/>
          <w:b/>
          <w:bCs/>
          <w:szCs w:val="22"/>
          <w:lang w:val="es-ES"/>
        </w:rPr>
      </w:pPr>
    </w:p>
    <w:p w14:paraId="1B35D5EE" w14:textId="77777777" w:rsidR="00712D33" w:rsidRPr="00260B07" w:rsidRDefault="00712D33" w:rsidP="00712D33">
      <w:pPr>
        <w:spacing w:line="283" w:lineRule="auto"/>
        <w:jc w:val="center"/>
        <w:rPr>
          <w:rFonts w:cs="Arial"/>
          <w:b/>
          <w:bCs/>
          <w:szCs w:val="22"/>
          <w:lang w:val="es-ES"/>
        </w:rPr>
      </w:pPr>
    </w:p>
    <w:p w14:paraId="7B5CDA82" w14:textId="77777777" w:rsidR="00712D33" w:rsidRPr="00260B07" w:rsidRDefault="00712D33" w:rsidP="00712D33">
      <w:pPr>
        <w:spacing w:line="283" w:lineRule="auto"/>
        <w:jc w:val="center"/>
        <w:rPr>
          <w:rFonts w:cs="Arial"/>
          <w:b/>
          <w:bCs/>
          <w:szCs w:val="22"/>
          <w:lang w:val="es-ES"/>
        </w:rPr>
      </w:pPr>
    </w:p>
    <w:p w14:paraId="34379F45" w14:textId="24457FC1" w:rsidR="00712D33" w:rsidRPr="00260B07" w:rsidRDefault="00712D33" w:rsidP="00CF542B">
      <w:pPr>
        <w:spacing w:before="480" w:line="283" w:lineRule="auto"/>
        <w:jc w:val="center"/>
        <w:rPr>
          <w:rFonts w:cs="Arial"/>
          <w:b/>
          <w:bCs/>
          <w:sz w:val="24"/>
          <w:szCs w:val="24"/>
          <w:lang w:val="es-ES"/>
        </w:rPr>
      </w:pPr>
      <w:r w:rsidRPr="00260B07">
        <w:rPr>
          <w:rFonts w:cs="Arial"/>
          <w:b/>
          <w:bCs/>
          <w:sz w:val="24"/>
          <w:szCs w:val="24"/>
          <w:lang w:val="es-ES"/>
        </w:rPr>
        <w:t>X</w:t>
      </w:r>
      <w:r w:rsidR="00474A8A" w:rsidRPr="00260B07">
        <w:rPr>
          <w:rFonts w:cs="Arial"/>
          <w:b/>
          <w:bCs/>
          <w:sz w:val="24"/>
          <w:szCs w:val="24"/>
          <w:lang w:val="es-ES"/>
        </w:rPr>
        <w:t>XI</w:t>
      </w:r>
      <w:r w:rsidR="00791682">
        <w:rPr>
          <w:rFonts w:cs="Arial"/>
          <w:b/>
          <w:bCs/>
          <w:sz w:val="24"/>
          <w:szCs w:val="24"/>
          <w:lang w:val="es-ES"/>
        </w:rPr>
        <w:t>I</w:t>
      </w:r>
      <w:r w:rsidRPr="00260B07">
        <w:rPr>
          <w:rFonts w:cs="Arial"/>
          <w:b/>
          <w:bCs/>
          <w:sz w:val="24"/>
          <w:szCs w:val="24"/>
          <w:lang w:val="es-ES"/>
        </w:rPr>
        <w:t xml:space="preserve"> Curso Breve de Política Comercial</w:t>
      </w:r>
      <w:r w:rsidR="00CF542B" w:rsidRPr="00260B07">
        <w:rPr>
          <w:rFonts w:cs="Arial"/>
          <w:b/>
          <w:bCs/>
          <w:sz w:val="24"/>
          <w:szCs w:val="24"/>
          <w:lang w:val="es-ES"/>
        </w:rPr>
        <w:t xml:space="preserve"> </w:t>
      </w:r>
      <w:r w:rsidRPr="00260B07">
        <w:rPr>
          <w:rFonts w:cs="Arial"/>
          <w:b/>
          <w:bCs/>
          <w:sz w:val="24"/>
          <w:szCs w:val="24"/>
          <w:lang w:val="es-ES"/>
        </w:rPr>
        <w:t xml:space="preserve">para los Países Miembros </w:t>
      </w:r>
      <w:r w:rsidR="00CF542B" w:rsidRPr="00260B07">
        <w:rPr>
          <w:rFonts w:cs="Arial"/>
          <w:b/>
          <w:bCs/>
          <w:sz w:val="24"/>
          <w:szCs w:val="24"/>
          <w:lang w:val="es-ES"/>
        </w:rPr>
        <w:br/>
      </w:r>
      <w:r w:rsidRPr="00260B07">
        <w:rPr>
          <w:rFonts w:cs="Arial"/>
          <w:b/>
          <w:bCs/>
          <w:sz w:val="24"/>
          <w:szCs w:val="24"/>
          <w:lang w:val="es-ES"/>
        </w:rPr>
        <w:t>de la Asociación Latinoamericana de Integración</w:t>
      </w:r>
    </w:p>
    <w:p w14:paraId="61C405F0" w14:textId="77777777" w:rsidR="00CF542B" w:rsidRPr="00260B07" w:rsidRDefault="00CF542B" w:rsidP="00CF542B">
      <w:pPr>
        <w:jc w:val="center"/>
        <w:rPr>
          <w:rFonts w:cs="Arial"/>
          <w:b/>
          <w:bCs/>
          <w:sz w:val="28"/>
          <w:szCs w:val="28"/>
          <w:lang w:val="es-ES"/>
        </w:rPr>
      </w:pPr>
    </w:p>
    <w:p w14:paraId="54E5DF39" w14:textId="33515395" w:rsidR="00712D33" w:rsidRPr="00260B07" w:rsidRDefault="00712D33" w:rsidP="00155BE0">
      <w:pPr>
        <w:spacing w:after="120" w:line="283" w:lineRule="auto"/>
        <w:jc w:val="center"/>
        <w:rPr>
          <w:rFonts w:cs="Arial"/>
          <w:sz w:val="20"/>
          <w:lang w:val="es-ES"/>
        </w:rPr>
      </w:pPr>
      <w:r w:rsidRPr="00260B07">
        <w:rPr>
          <w:rFonts w:cs="Arial"/>
          <w:sz w:val="20"/>
          <w:lang w:val="es-ES"/>
        </w:rPr>
        <w:t>Montevideo, del</w:t>
      </w:r>
      <w:r w:rsidR="00791682">
        <w:rPr>
          <w:rFonts w:cs="Arial"/>
          <w:sz w:val="20"/>
          <w:lang w:val="es-ES"/>
        </w:rPr>
        <w:t xml:space="preserve"> </w:t>
      </w:r>
      <w:r w:rsidR="00575416">
        <w:rPr>
          <w:rFonts w:cs="Arial"/>
          <w:sz w:val="20"/>
          <w:highlight w:val="yellow"/>
          <w:lang w:val="es-ES"/>
        </w:rPr>
        <w:t>20 de noviembre al 1 de diciembre</w:t>
      </w:r>
      <w:r w:rsidR="00560E4C" w:rsidRPr="00260B07">
        <w:rPr>
          <w:rFonts w:cs="Arial"/>
          <w:sz w:val="20"/>
          <w:lang w:val="es-ES"/>
        </w:rPr>
        <w:t xml:space="preserve"> de 20</w:t>
      </w:r>
      <w:r w:rsidR="00474A8A" w:rsidRPr="00260B07">
        <w:rPr>
          <w:rFonts w:cs="Arial"/>
          <w:sz w:val="20"/>
          <w:lang w:val="es-ES"/>
        </w:rPr>
        <w:t>2</w:t>
      </w:r>
      <w:r w:rsidR="00791682">
        <w:rPr>
          <w:rFonts w:cs="Arial"/>
          <w:sz w:val="20"/>
          <w:lang w:val="es-ES"/>
        </w:rPr>
        <w:t>3</w:t>
      </w:r>
    </w:p>
    <w:p w14:paraId="61A12C35" w14:textId="0E1EDA51" w:rsidR="00712D33" w:rsidRPr="00260B07" w:rsidRDefault="00712D33" w:rsidP="00712D33">
      <w:pPr>
        <w:spacing w:line="283" w:lineRule="auto"/>
        <w:jc w:val="center"/>
        <w:rPr>
          <w:rFonts w:cs="Arial"/>
          <w:sz w:val="20"/>
          <w:lang w:val="es-ES"/>
        </w:rPr>
      </w:pPr>
      <w:r w:rsidRPr="00260B07">
        <w:rPr>
          <w:rFonts w:cs="Arial"/>
          <w:sz w:val="20"/>
          <w:lang w:val="es-ES"/>
        </w:rPr>
        <w:t>Sede de la ALADI</w:t>
      </w:r>
    </w:p>
    <w:p w14:paraId="50AA1BA2" w14:textId="77777777" w:rsidR="00CF542B" w:rsidRPr="00260B07" w:rsidRDefault="00CF542B" w:rsidP="00712D33">
      <w:pPr>
        <w:spacing w:line="283" w:lineRule="auto"/>
        <w:jc w:val="center"/>
        <w:rPr>
          <w:rFonts w:cs="Arial"/>
          <w:sz w:val="20"/>
          <w:lang w:val="es-ES"/>
        </w:rPr>
      </w:pPr>
    </w:p>
    <w:p w14:paraId="7F29C72A" w14:textId="6D83000E" w:rsidR="00712D33" w:rsidRPr="00791682" w:rsidRDefault="00712D33" w:rsidP="00FC1551">
      <w:pPr>
        <w:spacing w:after="240" w:line="283" w:lineRule="auto"/>
        <w:jc w:val="center"/>
        <w:rPr>
          <w:rFonts w:cs="Arial"/>
          <w:b/>
          <w:sz w:val="20"/>
          <w:u w:val="single"/>
          <w:lang w:val="es-ES"/>
        </w:rPr>
      </w:pPr>
      <w:r w:rsidRPr="00791682">
        <w:rPr>
          <w:rFonts w:cs="Arial"/>
          <w:b/>
          <w:sz w:val="20"/>
          <w:u w:val="single"/>
          <w:lang w:val="es-ES"/>
        </w:rPr>
        <w:t xml:space="preserve">PROGRAMA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9"/>
        <w:gridCol w:w="7513"/>
      </w:tblGrid>
      <w:tr w:rsidR="00712D33" w:rsidRPr="00260B07" w14:paraId="76CD00AE" w14:textId="77777777" w:rsidTr="001360C5">
        <w:tc>
          <w:tcPr>
            <w:tcW w:w="9322" w:type="dxa"/>
            <w:gridSpan w:val="2"/>
            <w:shd w:val="clear" w:color="auto" w:fill="D9D9D9" w:themeFill="background1" w:themeFillShade="D9"/>
            <w:vAlign w:val="center"/>
          </w:tcPr>
          <w:p w14:paraId="00CA9544" w14:textId="0C3F51B1" w:rsidR="00712D33" w:rsidRPr="00260B07" w:rsidRDefault="00712D33" w:rsidP="001360C5">
            <w:pPr>
              <w:spacing w:line="283" w:lineRule="auto"/>
              <w:jc w:val="center"/>
              <w:rPr>
                <w:rFonts w:cs="Arial"/>
                <w:sz w:val="24"/>
                <w:szCs w:val="24"/>
                <w:lang w:val="es-ES"/>
              </w:rPr>
            </w:pPr>
            <w:r w:rsidRPr="00260B07">
              <w:rPr>
                <w:rFonts w:cs="Arial"/>
                <w:b/>
                <w:bCs/>
                <w:sz w:val="24"/>
                <w:szCs w:val="24"/>
                <w:lang w:val="es-ES"/>
              </w:rPr>
              <w:t>Lunes,</w:t>
            </w:r>
            <w:r w:rsidR="00F301CB" w:rsidRPr="00260B07">
              <w:rPr>
                <w:rFonts w:cs="Arial"/>
                <w:b/>
                <w:bCs/>
                <w:sz w:val="24"/>
                <w:szCs w:val="24"/>
                <w:lang w:val="es-ES"/>
              </w:rPr>
              <w:t xml:space="preserve"> </w:t>
            </w:r>
            <w:r w:rsidR="00575416">
              <w:rPr>
                <w:rFonts w:cs="Arial"/>
                <w:b/>
                <w:bCs/>
                <w:sz w:val="24"/>
                <w:szCs w:val="24"/>
                <w:lang w:val="es-ES"/>
              </w:rPr>
              <w:t>20 de noviembre</w:t>
            </w:r>
          </w:p>
        </w:tc>
      </w:tr>
      <w:tr w:rsidR="002B46E7" w:rsidRPr="00260B07" w14:paraId="4B3DE8DB" w14:textId="77777777" w:rsidTr="00791682">
        <w:tc>
          <w:tcPr>
            <w:tcW w:w="1809" w:type="dxa"/>
            <w:shd w:val="clear" w:color="auto" w:fill="auto"/>
          </w:tcPr>
          <w:p w14:paraId="557893B2" w14:textId="77777777" w:rsidR="002B46E7" w:rsidRDefault="002B46E7" w:rsidP="0003027A">
            <w:pPr>
              <w:spacing w:line="283" w:lineRule="auto"/>
              <w:rPr>
                <w:rFonts w:cs="Arial"/>
                <w:sz w:val="20"/>
                <w:lang w:val="es-ES"/>
              </w:rPr>
            </w:pPr>
            <w:r w:rsidRPr="00260B07">
              <w:rPr>
                <w:rFonts w:cs="Arial"/>
                <w:sz w:val="20"/>
                <w:lang w:val="es-ES"/>
              </w:rPr>
              <w:t>9:00 - 9:30</w:t>
            </w:r>
          </w:p>
          <w:p w14:paraId="45D60A10" w14:textId="28737720" w:rsidR="003656F8" w:rsidRPr="00260B07" w:rsidRDefault="003656F8" w:rsidP="0003027A">
            <w:pPr>
              <w:spacing w:line="283" w:lineRule="auto"/>
              <w:rPr>
                <w:rFonts w:cs="Arial"/>
                <w:sz w:val="20"/>
                <w:lang w:val="es-ES"/>
              </w:rPr>
            </w:pPr>
            <w:r w:rsidRPr="00260B07">
              <w:rPr>
                <w:rFonts w:cs="Arial"/>
                <w:i/>
                <w:iCs/>
                <w:sz w:val="18"/>
                <w:szCs w:val="18"/>
                <w:lang w:val="es-ES"/>
              </w:rPr>
              <w:t>(13:</w:t>
            </w:r>
            <w:r>
              <w:rPr>
                <w:rFonts w:cs="Arial"/>
                <w:i/>
                <w:iCs/>
                <w:sz w:val="18"/>
                <w:szCs w:val="18"/>
                <w:lang w:val="es-ES"/>
              </w:rPr>
              <w:t>00</w:t>
            </w:r>
            <w:r w:rsidRPr="00260B07">
              <w:rPr>
                <w:rFonts w:cs="Arial"/>
                <w:i/>
                <w:iCs/>
                <w:sz w:val="18"/>
                <w:szCs w:val="18"/>
                <w:lang w:val="es-ES"/>
              </w:rPr>
              <w:t>-1</w:t>
            </w:r>
            <w:r>
              <w:rPr>
                <w:rFonts w:cs="Arial"/>
                <w:i/>
                <w:iCs/>
                <w:sz w:val="18"/>
                <w:szCs w:val="18"/>
                <w:lang w:val="es-ES"/>
              </w:rPr>
              <w:t>3</w:t>
            </w:r>
            <w:r w:rsidRPr="00260B07">
              <w:rPr>
                <w:rFonts w:cs="Arial"/>
                <w:i/>
                <w:iCs/>
                <w:sz w:val="18"/>
                <w:szCs w:val="18"/>
                <w:lang w:val="es-ES"/>
              </w:rPr>
              <w:t>:</w:t>
            </w:r>
            <w:r>
              <w:rPr>
                <w:rFonts w:cs="Arial"/>
                <w:i/>
                <w:iCs/>
                <w:sz w:val="18"/>
                <w:szCs w:val="18"/>
                <w:lang w:val="es-ES"/>
              </w:rPr>
              <w:t>3</w:t>
            </w:r>
            <w:r w:rsidRPr="00260B07">
              <w:rPr>
                <w:rFonts w:cs="Arial"/>
                <w:i/>
                <w:iCs/>
                <w:sz w:val="18"/>
                <w:szCs w:val="18"/>
                <w:lang w:val="es-ES"/>
              </w:rPr>
              <w:t>0 hora de Ginebra)</w:t>
            </w:r>
          </w:p>
        </w:tc>
        <w:tc>
          <w:tcPr>
            <w:tcW w:w="7513" w:type="dxa"/>
            <w:shd w:val="clear" w:color="auto" w:fill="auto"/>
          </w:tcPr>
          <w:p w14:paraId="63BCF38A" w14:textId="5A6696A3" w:rsidR="002B46E7" w:rsidRDefault="002B46E7" w:rsidP="002B46E7">
            <w:pPr>
              <w:spacing w:after="60" w:line="283" w:lineRule="auto"/>
              <w:rPr>
                <w:rFonts w:cs="Arial"/>
                <w:b/>
                <w:bCs/>
                <w:sz w:val="20"/>
                <w:lang w:val="es-ES"/>
              </w:rPr>
            </w:pPr>
            <w:r w:rsidRPr="00260B07">
              <w:rPr>
                <w:rFonts w:cs="Arial"/>
                <w:b/>
                <w:bCs/>
                <w:sz w:val="20"/>
                <w:lang w:val="es-ES"/>
              </w:rPr>
              <w:t>Inauguración, breves palabras de bienvenida</w:t>
            </w:r>
            <w:r w:rsidR="0081095B">
              <w:rPr>
                <w:rFonts w:cs="Arial"/>
                <w:b/>
                <w:bCs/>
                <w:sz w:val="20"/>
                <w:lang w:val="es-ES"/>
              </w:rPr>
              <w:t xml:space="preserve"> </w:t>
            </w:r>
          </w:p>
          <w:p w14:paraId="0514A2DA" w14:textId="24FCB2C3" w:rsidR="002B46E7" w:rsidRPr="00791682" w:rsidRDefault="00C14823" w:rsidP="00C14823">
            <w:pPr>
              <w:widowControl w:val="0"/>
              <w:numPr>
                <w:ilvl w:val="0"/>
                <w:numId w:val="6"/>
              </w:numPr>
              <w:overflowPunct w:val="0"/>
              <w:autoSpaceDE w:val="0"/>
              <w:autoSpaceDN w:val="0"/>
              <w:adjustRightInd w:val="0"/>
              <w:spacing w:before="60" w:after="60" w:line="260" w:lineRule="exact"/>
              <w:ind w:left="680" w:right="113" w:hanging="340"/>
              <w:jc w:val="both"/>
              <w:rPr>
                <w:rFonts w:cs="Arial"/>
                <w:bCs/>
                <w:sz w:val="20"/>
                <w:highlight w:val="yellow"/>
                <w:lang w:val="es-ES"/>
              </w:rPr>
            </w:pPr>
            <w:r w:rsidRPr="00791682">
              <w:rPr>
                <w:rFonts w:cs="Arial"/>
                <w:bCs/>
                <w:sz w:val="20"/>
                <w:highlight w:val="yellow"/>
                <w:lang w:val="es-ES"/>
              </w:rPr>
              <w:t>Sergio Abreu</w:t>
            </w:r>
            <w:r w:rsidR="002B46E7" w:rsidRPr="00791682">
              <w:rPr>
                <w:rFonts w:cs="Arial"/>
                <w:bCs/>
                <w:sz w:val="20"/>
                <w:highlight w:val="yellow"/>
                <w:lang w:val="es-ES"/>
              </w:rPr>
              <w:t xml:space="preserve">, </w:t>
            </w:r>
            <w:r w:rsidRPr="00791682">
              <w:rPr>
                <w:rFonts w:cs="Arial"/>
                <w:bCs/>
                <w:sz w:val="20"/>
                <w:highlight w:val="yellow"/>
                <w:lang w:val="es-ES"/>
              </w:rPr>
              <w:t>Secretario General</w:t>
            </w:r>
            <w:r w:rsidR="002B46E7" w:rsidRPr="00791682">
              <w:rPr>
                <w:rFonts w:cs="Arial"/>
                <w:bCs/>
                <w:sz w:val="20"/>
                <w:highlight w:val="yellow"/>
                <w:lang w:val="es-ES"/>
              </w:rPr>
              <w:t>, ALADI</w:t>
            </w:r>
            <w:r w:rsidR="000D0C39" w:rsidRPr="00791682">
              <w:rPr>
                <w:rFonts w:cs="Arial"/>
                <w:bCs/>
                <w:sz w:val="20"/>
                <w:highlight w:val="yellow"/>
                <w:lang w:val="es-ES"/>
              </w:rPr>
              <w:t xml:space="preserve"> </w:t>
            </w:r>
            <w:r w:rsidR="000D0C39" w:rsidRPr="00791682">
              <w:rPr>
                <w:rFonts w:cs="Arial"/>
                <w:b/>
                <w:bCs/>
                <w:sz w:val="20"/>
                <w:highlight w:val="yellow"/>
                <w:lang w:val="es-ES"/>
              </w:rPr>
              <w:t>(por video)</w:t>
            </w:r>
            <w:r w:rsidR="002B46E7" w:rsidRPr="00791682">
              <w:rPr>
                <w:rFonts w:cs="Arial"/>
                <w:bCs/>
                <w:sz w:val="20"/>
                <w:highlight w:val="yellow"/>
                <w:lang w:val="es-ES"/>
              </w:rPr>
              <w:t>.</w:t>
            </w:r>
          </w:p>
          <w:p w14:paraId="77A815B1" w14:textId="0D62BA36" w:rsidR="002B46E7" w:rsidRPr="00791682" w:rsidRDefault="00C14823" w:rsidP="0003027A">
            <w:pPr>
              <w:widowControl w:val="0"/>
              <w:numPr>
                <w:ilvl w:val="0"/>
                <w:numId w:val="6"/>
              </w:numPr>
              <w:overflowPunct w:val="0"/>
              <w:autoSpaceDE w:val="0"/>
              <w:autoSpaceDN w:val="0"/>
              <w:adjustRightInd w:val="0"/>
              <w:spacing w:before="60" w:after="60" w:line="260" w:lineRule="exact"/>
              <w:ind w:left="680" w:right="113" w:hanging="340"/>
              <w:jc w:val="both"/>
              <w:rPr>
                <w:rFonts w:cs="Arial"/>
                <w:sz w:val="20"/>
                <w:highlight w:val="yellow"/>
                <w:lang w:val="es-ES"/>
              </w:rPr>
            </w:pPr>
            <w:r w:rsidRPr="00791682">
              <w:rPr>
                <w:rFonts w:cs="Arial"/>
                <w:bCs/>
                <w:color w:val="000000" w:themeColor="text1"/>
                <w:sz w:val="20"/>
                <w:highlight w:val="yellow"/>
                <w:lang w:val="es-ES"/>
              </w:rPr>
              <w:t>Anabel Gonzále</w:t>
            </w:r>
            <w:r w:rsidR="001D5FBF" w:rsidRPr="00791682">
              <w:rPr>
                <w:rFonts w:cs="Arial"/>
                <w:bCs/>
                <w:color w:val="000000" w:themeColor="text1"/>
                <w:sz w:val="20"/>
                <w:highlight w:val="yellow"/>
                <w:lang w:val="es-ES"/>
              </w:rPr>
              <w:t>z</w:t>
            </w:r>
            <w:r w:rsidR="002B46E7" w:rsidRPr="00791682">
              <w:rPr>
                <w:rFonts w:cs="Arial"/>
                <w:bCs/>
                <w:color w:val="000000" w:themeColor="text1"/>
                <w:sz w:val="20"/>
                <w:highlight w:val="yellow"/>
                <w:lang w:val="es-ES"/>
              </w:rPr>
              <w:t xml:space="preserve">, </w:t>
            </w:r>
            <w:r w:rsidRPr="00791682">
              <w:rPr>
                <w:rFonts w:cs="Arial"/>
                <w:bCs/>
                <w:color w:val="000000" w:themeColor="text1"/>
                <w:sz w:val="20"/>
                <w:highlight w:val="yellow"/>
                <w:lang w:val="es-ES"/>
              </w:rPr>
              <w:t xml:space="preserve">Directora General Adjunta, OMC </w:t>
            </w:r>
            <w:r w:rsidR="000D0C39" w:rsidRPr="00791682">
              <w:rPr>
                <w:rFonts w:cs="Arial"/>
                <w:b/>
                <w:bCs/>
                <w:sz w:val="20"/>
                <w:highlight w:val="yellow"/>
                <w:lang w:val="es-ES"/>
              </w:rPr>
              <w:t>(por video)</w:t>
            </w:r>
          </w:p>
          <w:p w14:paraId="03B82A5D" w14:textId="70E4C7D9" w:rsidR="00C44C9E" w:rsidRPr="00260B07" w:rsidRDefault="000D0C39" w:rsidP="00136D42">
            <w:pPr>
              <w:widowControl w:val="0"/>
              <w:numPr>
                <w:ilvl w:val="0"/>
                <w:numId w:val="6"/>
              </w:numPr>
              <w:overflowPunct w:val="0"/>
              <w:autoSpaceDE w:val="0"/>
              <w:autoSpaceDN w:val="0"/>
              <w:adjustRightInd w:val="0"/>
              <w:spacing w:before="60" w:after="60" w:line="260" w:lineRule="exact"/>
              <w:ind w:left="680" w:right="113" w:hanging="340"/>
              <w:jc w:val="both"/>
              <w:rPr>
                <w:rFonts w:cs="Arial"/>
                <w:sz w:val="20"/>
                <w:lang w:val="es-ES"/>
              </w:rPr>
            </w:pPr>
            <w:r w:rsidRPr="00791682">
              <w:rPr>
                <w:rFonts w:cs="Arial"/>
                <w:bCs/>
                <w:color w:val="000000" w:themeColor="text1"/>
                <w:sz w:val="20"/>
                <w:highlight w:val="yellow"/>
                <w:lang w:val="es-ES"/>
              </w:rPr>
              <w:t xml:space="preserve">Mónica Martínez Menduiño, </w:t>
            </w:r>
            <w:r w:rsidR="00C44C9E" w:rsidRPr="00791682">
              <w:rPr>
                <w:rFonts w:cs="Arial"/>
                <w:bCs/>
                <w:color w:val="000000" w:themeColor="text1"/>
                <w:sz w:val="20"/>
                <w:highlight w:val="yellow"/>
                <w:lang w:val="es-ES"/>
              </w:rPr>
              <w:t xml:space="preserve">Subsecretaría de </w:t>
            </w:r>
            <w:r w:rsidR="00136D42" w:rsidRPr="00791682">
              <w:rPr>
                <w:rFonts w:cs="Arial"/>
                <w:bCs/>
                <w:color w:val="000000" w:themeColor="text1"/>
                <w:sz w:val="20"/>
                <w:highlight w:val="yellow"/>
                <w:lang w:val="es-ES"/>
              </w:rPr>
              <w:t xml:space="preserve">Cooperación, Asistencia Técnica, y apoyo a los PMDER de </w:t>
            </w:r>
            <w:r w:rsidR="00C44C9E" w:rsidRPr="00791682">
              <w:rPr>
                <w:rFonts w:cs="Arial"/>
                <w:bCs/>
                <w:color w:val="000000" w:themeColor="text1"/>
                <w:sz w:val="20"/>
                <w:highlight w:val="yellow"/>
                <w:lang w:val="es-ES"/>
              </w:rPr>
              <w:t>la ALADI,</w:t>
            </w:r>
            <w:r w:rsidR="00C44C9E">
              <w:rPr>
                <w:rFonts w:cs="Arial"/>
                <w:bCs/>
                <w:color w:val="000000" w:themeColor="text1"/>
                <w:sz w:val="20"/>
                <w:lang w:val="es-ES"/>
              </w:rPr>
              <w:t xml:space="preserve"> </w:t>
            </w:r>
          </w:p>
        </w:tc>
      </w:tr>
      <w:tr w:rsidR="00712D33" w:rsidRPr="00260B07" w14:paraId="202C1982" w14:textId="77777777" w:rsidTr="00791D27">
        <w:tc>
          <w:tcPr>
            <w:tcW w:w="1809" w:type="dxa"/>
            <w:shd w:val="clear" w:color="auto" w:fill="auto"/>
          </w:tcPr>
          <w:p w14:paraId="52090AED" w14:textId="77777777" w:rsidR="007A4ACB" w:rsidRPr="00260B07" w:rsidRDefault="007A4ACB" w:rsidP="007A4ACB">
            <w:pPr>
              <w:spacing w:line="283" w:lineRule="auto"/>
              <w:rPr>
                <w:rFonts w:cs="Arial"/>
                <w:b/>
                <w:bCs/>
                <w:sz w:val="20"/>
                <w:lang w:val="es-ES"/>
              </w:rPr>
            </w:pPr>
            <w:bookmarkStart w:id="0" w:name="_Hlk118365763"/>
            <w:r w:rsidRPr="00260B07">
              <w:rPr>
                <w:rFonts w:cs="Arial"/>
                <w:b/>
                <w:bCs/>
                <w:sz w:val="20"/>
                <w:lang w:val="es-ES"/>
              </w:rPr>
              <w:t xml:space="preserve">Sesión 1 </w:t>
            </w:r>
          </w:p>
          <w:p w14:paraId="31A00F25" w14:textId="2CBF21E5" w:rsidR="00712D33" w:rsidRPr="00260B07" w:rsidRDefault="00C14823" w:rsidP="00F6246F">
            <w:pPr>
              <w:spacing w:line="283" w:lineRule="auto"/>
              <w:rPr>
                <w:rFonts w:cs="Arial"/>
                <w:sz w:val="20"/>
                <w:lang w:val="es-ES"/>
              </w:rPr>
            </w:pPr>
            <w:r>
              <w:rPr>
                <w:rFonts w:cs="Arial"/>
                <w:sz w:val="20"/>
                <w:lang w:val="es-ES"/>
              </w:rPr>
              <w:t>9</w:t>
            </w:r>
            <w:r w:rsidR="00712D33" w:rsidRPr="00260B07">
              <w:rPr>
                <w:rFonts w:cs="Arial"/>
                <w:sz w:val="20"/>
                <w:lang w:val="es-ES"/>
              </w:rPr>
              <w:t>:</w:t>
            </w:r>
            <w:r>
              <w:rPr>
                <w:rFonts w:cs="Arial"/>
                <w:sz w:val="20"/>
                <w:lang w:val="es-ES"/>
              </w:rPr>
              <w:t>30</w:t>
            </w:r>
            <w:r w:rsidR="00712D33" w:rsidRPr="00260B07">
              <w:rPr>
                <w:rFonts w:cs="Arial"/>
                <w:sz w:val="20"/>
                <w:lang w:val="es-ES"/>
              </w:rPr>
              <w:t xml:space="preserve"> - </w:t>
            </w:r>
            <w:r>
              <w:rPr>
                <w:rFonts w:cs="Arial"/>
                <w:sz w:val="20"/>
                <w:lang w:val="es-ES"/>
              </w:rPr>
              <w:t>10</w:t>
            </w:r>
            <w:r w:rsidR="00712D33" w:rsidRPr="00260B07">
              <w:rPr>
                <w:rFonts w:cs="Arial"/>
                <w:sz w:val="20"/>
                <w:lang w:val="es-ES"/>
              </w:rPr>
              <w:t>:</w:t>
            </w:r>
            <w:r w:rsidR="00BF2FE3">
              <w:rPr>
                <w:rFonts w:cs="Arial"/>
                <w:sz w:val="20"/>
                <w:lang w:val="es-ES"/>
              </w:rPr>
              <w:t>3</w:t>
            </w:r>
            <w:r>
              <w:rPr>
                <w:rFonts w:cs="Arial"/>
                <w:sz w:val="20"/>
                <w:lang w:val="es-ES"/>
              </w:rPr>
              <w:t>0</w:t>
            </w:r>
          </w:p>
        </w:tc>
        <w:tc>
          <w:tcPr>
            <w:tcW w:w="7513" w:type="dxa"/>
            <w:shd w:val="clear" w:color="auto" w:fill="auto"/>
          </w:tcPr>
          <w:p w14:paraId="6471CE17" w14:textId="5E0EE3DE" w:rsidR="00712D33" w:rsidRPr="00260B07" w:rsidRDefault="00BF2FE3" w:rsidP="00F02D93">
            <w:pPr>
              <w:spacing w:after="60" w:line="283" w:lineRule="auto"/>
              <w:rPr>
                <w:rFonts w:cs="Arial"/>
                <w:b/>
                <w:bCs/>
                <w:sz w:val="20"/>
                <w:lang w:val="es-ES"/>
              </w:rPr>
            </w:pPr>
            <w:r>
              <w:rPr>
                <w:rFonts w:cs="Arial"/>
                <w:b/>
                <w:bCs/>
                <w:sz w:val="20"/>
                <w:lang w:val="es-ES"/>
              </w:rPr>
              <w:t>Introducción y d</w:t>
            </w:r>
            <w:r w:rsidR="00712D33" w:rsidRPr="00260B07">
              <w:rPr>
                <w:rFonts w:cs="Arial"/>
                <w:b/>
                <w:bCs/>
                <w:sz w:val="20"/>
                <w:lang w:val="es-ES"/>
              </w:rPr>
              <w:t xml:space="preserve">escripción de </w:t>
            </w:r>
            <w:r w:rsidR="00FD1A66" w:rsidRPr="00260B07">
              <w:rPr>
                <w:rFonts w:cs="Arial"/>
                <w:b/>
                <w:bCs/>
                <w:sz w:val="20"/>
                <w:lang w:val="es-ES"/>
              </w:rPr>
              <w:t xml:space="preserve">los </w:t>
            </w:r>
            <w:r w:rsidR="00712D33" w:rsidRPr="00260B07">
              <w:rPr>
                <w:rFonts w:cs="Arial"/>
                <w:b/>
                <w:bCs/>
                <w:sz w:val="20"/>
                <w:lang w:val="es-ES"/>
              </w:rPr>
              <w:t>objetivos del curso</w:t>
            </w:r>
          </w:p>
          <w:p w14:paraId="07E40BED" w14:textId="08319BD4" w:rsidR="007A4ACB" w:rsidRDefault="007A4ACB" w:rsidP="007A4ACB">
            <w:pPr>
              <w:spacing w:after="60"/>
              <w:rPr>
                <w:rFonts w:cs="Arial"/>
                <w:bCs/>
                <w:sz w:val="20"/>
                <w:lang w:val="es-ES"/>
              </w:rPr>
            </w:pPr>
          </w:p>
          <w:p w14:paraId="7233CE9B" w14:textId="56F43794" w:rsidR="007A4ACB" w:rsidRDefault="007A4ACB" w:rsidP="007A4ACB">
            <w:pPr>
              <w:spacing w:after="60"/>
              <w:rPr>
                <w:rFonts w:cs="Arial"/>
                <w:bCs/>
                <w:sz w:val="20"/>
                <w:lang w:val="es-ES"/>
              </w:rPr>
            </w:pPr>
            <w:r>
              <w:rPr>
                <w:rFonts w:cs="Arial"/>
                <w:bCs/>
                <w:sz w:val="20"/>
                <w:lang w:val="es-ES"/>
              </w:rPr>
              <w:t>En esta sesión se dará una visión global del programa del curso y se discutirán las exceptivas de los participantes, sus áreas particulares de interés y sus conocimientos</w:t>
            </w:r>
            <w:r w:rsidR="009A4FF5">
              <w:rPr>
                <w:rFonts w:cs="Arial"/>
                <w:bCs/>
                <w:sz w:val="20"/>
                <w:lang w:val="es-ES"/>
              </w:rPr>
              <w:t xml:space="preserve"> previos</w:t>
            </w:r>
            <w:r>
              <w:rPr>
                <w:rFonts w:cs="Arial"/>
                <w:bCs/>
                <w:sz w:val="20"/>
                <w:lang w:val="es-ES"/>
              </w:rPr>
              <w:t xml:space="preserve"> sobre </w:t>
            </w:r>
            <w:r w:rsidR="009A4FF5">
              <w:rPr>
                <w:rFonts w:cs="Arial"/>
                <w:bCs/>
                <w:sz w:val="20"/>
                <w:lang w:val="es-ES"/>
              </w:rPr>
              <w:t xml:space="preserve">la normativa de la OMC. </w:t>
            </w:r>
            <w:r>
              <w:rPr>
                <w:rFonts w:cs="Arial"/>
                <w:bCs/>
                <w:sz w:val="20"/>
                <w:lang w:val="es-ES"/>
              </w:rPr>
              <w:t xml:space="preserve"> </w:t>
            </w:r>
          </w:p>
          <w:p w14:paraId="678C309B" w14:textId="77777777" w:rsidR="007A4ACB" w:rsidRDefault="007A4ACB" w:rsidP="007A4ACB">
            <w:pPr>
              <w:spacing w:after="60"/>
              <w:ind w:left="1341"/>
              <w:rPr>
                <w:rFonts w:cs="Arial"/>
                <w:bCs/>
                <w:sz w:val="20"/>
                <w:lang w:val="es-ES"/>
              </w:rPr>
            </w:pPr>
          </w:p>
          <w:p w14:paraId="70344446" w14:textId="4F9385B7" w:rsidR="007A4ACB" w:rsidRPr="00260B07" w:rsidRDefault="007A4ACB" w:rsidP="007A4ACB">
            <w:pPr>
              <w:spacing w:after="60"/>
              <w:ind w:left="1341"/>
              <w:rPr>
                <w:rFonts w:cs="Arial"/>
                <w:sz w:val="20"/>
                <w:lang w:val="es-ES"/>
              </w:rPr>
            </w:pPr>
            <w:r>
              <w:rPr>
                <w:rFonts w:cs="Arial"/>
                <w:b/>
                <w:bCs/>
                <w:sz w:val="20"/>
                <w:lang w:val="es-ES"/>
              </w:rPr>
              <w:t>Facilitadores</w:t>
            </w:r>
            <w:r w:rsidRPr="007A4ACB">
              <w:rPr>
                <w:rFonts w:cs="Arial"/>
                <w:b/>
                <w:bCs/>
                <w:sz w:val="20"/>
                <w:lang w:val="it-IT"/>
              </w:rPr>
              <w:t xml:space="preserve">: </w:t>
            </w:r>
            <w:r w:rsidR="00791682" w:rsidRPr="00791682">
              <w:rPr>
                <w:rFonts w:cs="Arial"/>
                <w:sz w:val="20"/>
                <w:highlight w:val="yellow"/>
                <w:lang w:val="es-ES"/>
              </w:rPr>
              <w:t>XXXXX</w:t>
            </w:r>
            <w:r w:rsidRPr="007A4ACB">
              <w:rPr>
                <w:rFonts w:cs="Arial"/>
                <w:sz w:val="20"/>
                <w:lang w:val="it-IT"/>
              </w:rPr>
              <w:t>, Instituto de Formación y Cooperación Técnica (IFTC), OMC</w:t>
            </w:r>
          </w:p>
        </w:tc>
      </w:tr>
      <w:bookmarkEnd w:id="0"/>
      <w:tr w:rsidR="00712D33" w:rsidRPr="00260B07" w14:paraId="1D5C0499" w14:textId="77777777" w:rsidTr="00791D27">
        <w:tc>
          <w:tcPr>
            <w:tcW w:w="1809" w:type="dxa"/>
            <w:shd w:val="clear" w:color="auto" w:fill="auto"/>
          </w:tcPr>
          <w:p w14:paraId="793F4D54" w14:textId="77777777" w:rsidR="00712D33" w:rsidRPr="00260B07" w:rsidRDefault="00712D33" w:rsidP="00F6246F">
            <w:pPr>
              <w:spacing w:line="283" w:lineRule="auto"/>
              <w:rPr>
                <w:rFonts w:cs="Arial"/>
                <w:b/>
                <w:bCs/>
                <w:sz w:val="20"/>
                <w:lang w:val="es-ES"/>
              </w:rPr>
            </w:pPr>
            <w:r w:rsidRPr="00260B07">
              <w:rPr>
                <w:rFonts w:cs="Arial"/>
                <w:b/>
                <w:bCs/>
                <w:sz w:val="20"/>
                <w:lang w:val="es-ES"/>
              </w:rPr>
              <w:t>10:30 – 10:45</w:t>
            </w:r>
          </w:p>
        </w:tc>
        <w:tc>
          <w:tcPr>
            <w:tcW w:w="7513" w:type="dxa"/>
            <w:shd w:val="clear" w:color="auto" w:fill="auto"/>
          </w:tcPr>
          <w:p w14:paraId="0C8675A5" w14:textId="77777777" w:rsidR="00712D33" w:rsidRPr="00260B07" w:rsidRDefault="00712D33" w:rsidP="00F6246F">
            <w:pPr>
              <w:spacing w:line="283" w:lineRule="auto"/>
              <w:rPr>
                <w:rFonts w:cs="Arial"/>
                <w:sz w:val="20"/>
                <w:lang w:val="es-ES"/>
              </w:rPr>
            </w:pPr>
            <w:r w:rsidRPr="00260B07">
              <w:rPr>
                <w:rFonts w:cs="Arial"/>
                <w:b/>
                <w:bCs/>
                <w:sz w:val="20"/>
                <w:lang w:val="es-ES"/>
              </w:rPr>
              <w:t>Pausa – Café</w:t>
            </w:r>
          </w:p>
        </w:tc>
      </w:tr>
      <w:tr w:rsidR="00BF2FE3" w:rsidRPr="00260B07" w14:paraId="2F06AD7F" w14:textId="77777777" w:rsidTr="00BF2FE3">
        <w:tc>
          <w:tcPr>
            <w:tcW w:w="1809" w:type="dxa"/>
            <w:tcBorders>
              <w:top w:val="single" w:sz="4" w:space="0" w:color="auto"/>
              <w:left w:val="single" w:sz="4" w:space="0" w:color="auto"/>
              <w:bottom w:val="single" w:sz="4" w:space="0" w:color="auto"/>
              <w:right w:val="single" w:sz="4" w:space="0" w:color="auto"/>
            </w:tcBorders>
            <w:shd w:val="clear" w:color="auto" w:fill="auto"/>
          </w:tcPr>
          <w:p w14:paraId="2A6DEA57" w14:textId="77777777" w:rsidR="009A4FF5" w:rsidRPr="00260B07" w:rsidRDefault="009A4FF5" w:rsidP="009A4FF5">
            <w:pPr>
              <w:rPr>
                <w:rFonts w:cs="Arial"/>
                <w:b/>
                <w:bCs/>
                <w:sz w:val="20"/>
                <w:lang w:val="es-ES"/>
              </w:rPr>
            </w:pPr>
            <w:r w:rsidRPr="00260B07">
              <w:rPr>
                <w:rFonts w:cs="Arial"/>
                <w:b/>
                <w:bCs/>
                <w:sz w:val="20"/>
                <w:lang w:val="es-ES"/>
              </w:rPr>
              <w:t xml:space="preserve">Sesión 2 </w:t>
            </w:r>
          </w:p>
          <w:p w14:paraId="141E7F01" w14:textId="4408A6E8" w:rsidR="00BF2FE3" w:rsidRPr="00BF2FE3" w:rsidRDefault="00BF2FE3" w:rsidP="0003027A">
            <w:pPr>
              <w:spacing w:line="283" w:lineRule="auto"/>
              <w:rPr>
                <w:rFonts w:cs="Arial"/>
                <w:b/>
                <w:bCs/>
                <w:sz w:val="20"/>
                <w:lang w:val="es-ES"/>
              </w:rPr>
            </w:pPr>
            <w:r w:rsidRPr="00BF2FE3">
              <w:rPr>
                <w:rFonts w:cs="Arial"/>
                <w:b/>
                <w:bCs/>
                <w:sz w:val="20"/>
                <w:lang w:val="es-ES"/>
              </w:rPr>
              <w:t>10:</w:t>
            </w:r>
            <w:r w:rsidR="00AA2745">
              <w:rPr>
                <w:rFonts w:cs="Arial"/>
                <w:b/>
                <w:bCs/>
                <w:sz w:val="20"/>
                <w:lang w:val="es-ES"/>
              </w:rPr>
              <w:t>45</w:t>
            </w:r>
            <w:r w:rsidRPr="00BF2FE3">
              <w:rPr>
                <w:rFonts w:cs="Arial"/>
                <w:b/>
                <w:bCs/>
                <w:sz w:val="20"/>
                <w:lang w:val="es-ES"/>
              </w:rPr>
              <w:t xml:space="preserve"> – 1</w:t>
            </w:r>
            <w:r w:rsidR="009A4FF5">
              <w:rPr>
                <w:rFonts w:cs="Arial"/>
                <w:b/>
                <w:bCs/>
                <w:sz w:val="20"/>
                <w:lang w:val="es-ES"/>
              </w:rPr>
              <w:t>2</w:t>
            </w:r>
            <w:r w:rsidRPr="00BF2FE3">
              <w:rPr>
                <w:rFonts w:cs="Arial"/>
                <w:b/>
                <w:bCs/>
                <w:sz w:val="20"/>
                <w:lang w:val="es-ES"/>
              </w:rPr>
              <w:t>:</w:t>
            </w:r>
            <w:r w:rsidR="009A4FF5">
              <w:rPr>
                <w:rFonts w:cs="Arial"/>
                <w:b/>
                <w:bCs/>
                <w:sz w:val="20"/>
                <w:lang w:val="es-ES"/>
              </w:rPr>
              <w:t>15</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0FAF498" w14:textId="1AF7FD6E" w:rsidR="00BF2FE3" w:rsidRDefault="00BF2FE3" w:rsidP="00BF2FE3">
            <w:pPr>
              <w:spacing w:line="283" w:lineRule="auto"/>
              <w:rPr>
                <w:rFonts w:cs="Arial"/>
                <w:b/>
                <w:bCs/>
                <w:sz w:val="20"/>
                <w:lang w:val="es-ES"/>
              </w:rPr>
            </w:pPr>
            <w:r w:rsidRPr="00260B07">
              <w:rPr>
                <w:rFonts w:cs="Arial"/>
                <w:b/>
                <w:bCs/>
                <w:sz w:val="20"/>
                <w:lang w:val="es-ES"/>
              </w:rPr>
              <w:t xml:space="preserve">Introducción a la OMC </w:t>
            </w:r>
          </w:p>
          <w:p w14:paraId="36C2350F" w14:textId="77777777" w:rsidR="009A4FF5" w:rsidRPr="00260B07" w:rsidRDefault="009A4FF5" w:rsidP="00BF2FE3">
            <w:pPr>
              <w:spacing w:line="283" w:lineRule="auto"/>
              <w:rPr>
                <w:rFonts w:cs="Arial"/>
                <w:b/>
                <w:bCs/>
                <w:sz w:val="20"/>
                <w:lang w:val="es-ES"/>
              </w:rPr>
            </w:pPr>
          </w:p>
          <w:p w14:paraId="66866400" w14:textId="62B5D5B4" w:rsidR="00BF2FE3" w:rsidRPr="00BF2FE3" w:rsidRDefault="00BF2FE3" w:rsidP="00BF2FE3">
            <w:pPr>
              <w:spacing w:line="283" w:lineRule="auto"/>
              <w:rPr>
                <w:rFonts w:cs="Arial"/>
                <w:sz w:val="20"/>
                <w:lang w:val="es-ES"/>
              </w:rPr>
            </w:pPr>
            <w:r w:rsidRPr="00BF2FE3">
              <w:rPr>
                <w:rFonts w:cs="Arial"/>
                <w:sz w:val="20"/>
                <w:lang w:val="es-ES"/>
              </w:rPr>
              <w:t>En esta sesión, se presentarán los antecedentes de la creación de la OMC</w:t>
            </w:r>
            <w:r w:rsidR="007A4ACB">
              <w:rPr>
                <w:rFonts w:cs="Arial"/>
                <w:sz w:val="20"/>
                <w:lang w:val="es-ES"/>
              </w:rPr>
              <w:t xml:space="preserve">, </w:t>
            </w:r>
            <w:r w:rsidRPr="00BF2FE3">
              <w:rPr>
                <w:rFonts w:cs="Arial"/>
                <w:sz w:val="20"/>
                <w:lang w:val="es-ES"/>
              </w:rPr>
              <w:t xml:space="preserve">se </w:t>
            </w:r>
            <w:r w:rsidR="007A4ACB">
              <w:rPr>
                <w:rFonts w:cs="Arial"/>
                <w:sz w:val="20"/>
                <w:lang w:val="es-ES"/>
              </w:rPr>
              <w:t>abordarán</w:t>
            </w:r>
            <w:r w:rsidRPr="00BF2FE3">
              <w:rPr>
                <w:rFonts w:cs="Arial"/>
                <w:sz w:val="20"/>
                <w:lang w:val="es-ES"/>
              </w:rPr>
              <w:t xml:space="preserve"> los objetivo</w:t>
            </w:r>
            <w:r w:rsidR="007A4ACB">
              <w:rPr>
                <w:rFonts w:cs="Arial"/>
                <w:sz w:val="20"/>
                <w:lang w:val="es-ES"/>
              </w:rPr>
              <w:t xml:space="preserve">s, </w:t>
            </w:r>
            <w:r w:rsidRPr="00BF2FE3">
              <w:rPr>
                <w:rFonts w:cs="Arial"/>
                <w:sz w:val="20"/>
                <w:lang w:val="es-ES"/>
              </w:rPr>
              <w:t xml:space="preserve">las funciones </w:t>
            </w:r>
            <w:r w:rsidR="007A4ACB">
              <w:rPr>
                <w:rFonts w:cs="Arial"/>
                <w:sz w:val="20"/>
                <w:lang w:val="es-ES"/>
              </w:rPr>
              <w:t xml:space="preserve">y el funcionamiento de la </w:t>
            </w:r>
            <w:r w:rsidR="007A4ACB" w:rsidRPr="00BF2FE3">
              <w:rPr>
                <w:rFonts w:cs="Arial"/>
                <w:sz w:val="20"/>
                <w:lang w:val="es-ES"/>
              </w:rPr>
              <w:t>de la organización</w:t>
            </w:r>
            <w:r w:rsidR="007A4ACB">
              <w:rPr>
                <w:rFonts w:cs="Arial"/>
                <w:sz w:val="20"/>
                <w:lang w:val="es-ES"/>
              </w:rPr>
              <w:t>; y se</w:t>
            </w:r>
            <w:r w:rsidR="007A4ACB" w:rsidRPr="00260B07">
              <w:rPr>
                <w:rFonts w:cs="Arial"/>
                <w:bCs/>
                <w:sz w:val="20"/>
                <w:lang w:val="es-ES"/>
              </w:rPr>
              <w:t xml:space="preserve"> proporcionará una visión general de la página web de la OMC y de los varios recursos en línea disponibles</w:t>
            </w:r>
          </w:p>
          <w:p w14:paraId="0A04370C" w14:textId="77777777" w:rsidR="00BF2FE3" w:rsidRDefault="00BF2FE3" w:rsidP="00BF2FE3">
            <w:pPr>
              <w:spacing w:line="283" w:lineRule="auto"/>
              <w:rPr>
                <w:rFonts w:cs="Arial"/>
                <w:b/>
                <w:bCs/>
                <w:sz w:val="20"/>
                <w:lang w:val="es-ES"/>
              </w:rPr>
            </w:pPr>
          </w:p>
          <w:p w14:paraId="4CB74CB6" w14:textId="1350C8E2" w:rsidR="00BF2FE3" w:rsidRPr="00BF2FE3" w:rsidRDefault="00BF2FE3" w:rsidP="002B6888">
            <w:pPr>
              <w:spacing w:line="283" w:lineRule="auto"/>
              <w:ind w:left="1341"/>
              <w:rPr>
                <w:rFonts w:cs="Arial"/>
                <w:b/>
                <w:bCs/>
                <w:sz w:val="20"/>
                <w:lang w:val="es-ES"/>
              </w:rPr>
            </w:pPr>
            <w:r w:rsidRPr="00BF2FE3">
              <w:rPr>
                <w:rFonts w:cs="Arial"/>
                <w:b/>
                <w:bCs/>
                <w:sz w:val="20"/>
                <w:lang w:val="es-ES"/>
              </w:rPr>
              <w:t xml:space="preserve">Ponentes: </w:t>
            </w:r>
            <w:r w:rsidR="00791682" w:rsidRPr="00791682">
              <w:rPr>
                <w:rFonts w:cs="Arial"/>
                <w:sz w:val="20"/>
                <w:highlight w:val="yellow"/>
                <w:lang w:val="es-ES"/>
              </w:rPr>
              <w:t>XXXXX</w:t>
            </w:r>
            <w:r w:rsidR="004165D0">
              <w:rPr>
                <w:rFonts w:cs="Arial"/>
                <w:sz w:val="20"/>
                <w:lang w:val="es-ES"/>
              </w:rPr>
              <w:t xml:space="preserve">, </w:t>
            </w:r>
            <w:r w:rsidRPr="00BF2FE3">
              <w:rPr>
                <w:rFonts w:cs="Arial"/>
                <w:sz w:val="20"/>
                <w:lang w:val="es-ES"/>
              </w:rPr>
              <w:t>IFCT, OMC</w:t>
            </w:r>
          </w:p>
        </w:tc>
      </w:tr>
      <w:tr w:rsidR="00712D33" w:rsidRPr="00260B07" w14:paraId="2150D397" w14:textId="77777777" w:rsidTr="00791D27">
        <w:tc>
          <w:tcPr>
            <w:tcW w:w="1809" w:type="dxa"/>
            <w:shd w:val="clear" w:color="auto" w:fill="auto"/>
          </w:tcPr>
          <w:p w14:paraId="15605C69" w14:textId="77777777" w:rsidR="00712D33" w:rsidRPr="00260B07" w:rsidRDefault="00712D33" w:rsidP="00552A59">
            <w:pPr>
              <w:keepNext/>
              <w:rPr>
                <w:rFonts w:cs="Arial"/>
                <w:b/>
                <w:bCs/>
                <w:sz w:val="20"/>
                <w:lang w:val="es-ES"/>
              </w:rPr>
            </w:pPr>
            <w:r w:rsidRPr="00260B07">
              <w:rPr>
                <w:rFonts w:cs="Arial"/>
                <w:b/>
                <w:bCs/>
                <w:sz w:val="20"/>
                <w:lang w:val="es-ES"/>
              </w:rPr>
              <w:lastRenderedPageBreak/>
              <w:t>Sesión 3</w:t>
            </w:r>
          </w:p>
          <w:p w14:paraId="2CC5DDCB" w14:textId="10E8338E" w:rsidR="00712D33" w:rsidRPr="00260B07" w:rsidRDefault="00712D33" w:rsidP="00552A59">
            <w:pPr>
              <w:keepNext/>
              <w:rPr>
                <w:rFonts w:cs="Arial"/>
                <w:bCs/>
                <w:sz w:val="20"/>
                <w:lang w:val="es-ES"/>
              </w:rPr>
            </w:pPr>
            <w:r w:rsidRPr="00260B07">
              <w:rPr>
                <w:rFonts w:cs="Arial"/>
                <w:bCs/>
                <w:sz w:val="20"/>
                <w:lang w:val="es-ES"/>
              </w:rPr>
              <w:t>12:</w:t>
            </w:r>
            <w:r w:rsidR="004F3AFC">
              <w:rPr>
                <w:rFonts w:cs="Arial"/>
                <w:bCs/>
                <w:sz w:val="20"/>
                <w:lang w:val="es-ES"/>
              </w:rPr>
              <w:t>15</w:t>
            </w:r>
            <w:r w:rsidRPr="00260B07">
              <w:rPr>
                <w:rFonts w:cs="Arial"/>
                <w:bCs/>
                <w:sz w:val="20"/>
                <w:lang w:val="es-ES"/>
              </w:rPr>
              <w:t xml:space="preserve"> – 13:00</w:t>
            </w:r>
          </w:p>
        </w:tc>
        <w:tc>
          <w:tcPr>
            <w:tcW w:w="7513" w:type="dxa"/>
            <w:shd w:val="clear" w:color="auto" w:fill="auto"/>
          </w:tcPr>
          <w:p w14:paraId="305EEADA" w14:textId="77777777" w:rsidR="00E97D1A" w:rsidRPr="00260B07" w:rsidRDefault="00E97D1A" w:rsidP="00E97D1A">
            <w:pPr>
              <w:keepNext/>
              <w:keepLines/>
              <w:spacing w:after="60"/>
              <w:rPr>
                <w:rFonts w:cs="Arial"/>
                <w:b/>
                <w:bCs/>
                <w:sz w:val="20"/>
                <w:lang w:val="es-ES"/>
              </w:rPr>
            </w:pPr>
            <w:r w:rsidRPr="00260B07">
              <w:rPr>
                <w:rFonts w:cs="Arial"/>
                <w:b/>
                <w:bCs/>
                <w:sz w:val="20"/>
                <w:lang w:val="es-ES"/>
              </w:rPr>
              <w:t>Los principios generales del Sistema Multilateral de Comercio</w:t>
            </w:r>
          </w:p>
          <w:p w14:paraId="446481DD" w14:textId="17C0DBE2" w:rsidR="00E97D1A" w:rsidRPr="00260B07" w:rsidRDefault="00E97D1A" w:rsidP="00E10FFE">
            <w:pPr>
              <w:keepNext/>
              <w:keepLines/>
              <w:spacing w:before="60" w:line="260" w:lineRule="exact"/>
              <w:ind w:left="340" w:right="113"/>
              <w:jc w:val="both"/>
              <w:rPr>
                <w:rFonts w:cs="Arial"/>
                <w:bCs/>
                <w:sz w:val="20"/>
                <w:lang w:val="es-ES"/>
              </w:rPr>
            </w:pPr>
            <w:r w:rsidRPr="00260B07">
              <w:rPr>
                <w:rFonts w:cs="Arial"/>
                <w:bCs/>
                <w:sz w:val="20"/>
                <w:lang w:val="es-ES"/>
              </w:rPr>
              <w:t xml:space="preserve">Esta sesión abordará los principios básicos del sistema multilateral de comercio (SMC) y servirá para refrescar los conocimientos de los </w:t>
            </w:r>
            <w:r w:rsidR="00506319" w:rsidRPr="00260B07">
              <w:rPr>
                <w:rFonts w:cs="Arial"/>
                <w:bCs/>
                <w:sz w:val="20"/>
                <w:lang w:val="es-ES"/>
              </w:rPr>
              <w:t xml:space="preserve">participantes </w:t>
            </w:r>
            <w:r w:rsidRPr="00260B07">
              <w:rPr>
                <w:rFonts w:cs="Arial"/>
                <w:bCs/>
                <w:sz w:val="20"/>
                <w:lang w:val="es-ES"/>
              </w:rPr>
              <w:t>respecto a los acuerdos de la OMC. También se abordará el tema de las principales excepciones a las reglas de la OMC</w:t>
            </w:r>
            <w:r w:rsidR="00506319" w:rsidRPr="00260B07">
              <w:rPr>
                <w:rFonts w:cs="Arial"/>
                <w:bCs/>
                <w:sz w:val="20"/>
                <w:lang w:val="es-ES"/>
              </w:rPr>
              <w:t>.</w:t>
            </w:r>
          </w:p>
          <w:p w14:paraId="1126BB0F" w14:textId="77777777" w:rsidR="00CF542B" w:rsidRPr="00260B07" w:rsidRDefault="00CF542B" w:rsidP="00E10FFE">
            <w:pPr>
              <w:keepNext/>
              <w:keepLines/>
              <w:spacing w:before="60" w:line="260" w:lineRule="exact"/>
              <w:ind w:left="340" w:right="113"/>
              <w:jc w:val="both"/>
              <w:rPr>
                <w:rFonts w:cs="Arial"/>
                <w:bCs/>
                <w:sz w:val="20"/>
                <w:lang w:val="es-ES"/>
              </w:rPr>
            </w:pPr>
          </w:p>
          <w:p w14:paraId="04ED5E8C" w14:textId="6EBC257D" w:rsidR="00712D33" w:rsidRPr="00260B07" w:rsidRDefault="00262910" w:rsidP="009A6C6D">
            <w:pPr>
              <w:spacing w:after="60"/>
              <w:ind w:left="1341"/>
              <w:rPr>
                <w:rFonts w:cs="Arial"/>
                <w:sz w:val="20"/>
                <w:lang w:val="it-IT"/>
              </w:rPr>
            </w:pPr>
            <w:r w:rsidRPr="00260B07">
              <w:rPr>
                <w:rFonts w:cs="Arial"/>
                <w:b/>
                <w:bCs/>
                <w:sz w:val="20"/>
                <w:lang w:val="it-IT"/>
              </w:rPr>
              <w:t>Ponentes</w:t>
            </w:r>
            <w:r w:rsidRPr="00260B07">
              <w:rPr>
                <w:rFonts w:cs="Arial"/>
                <w:b/>
                <w:sz w:val="20"/>
                <w:lang w:val="it-IT"/>
              </w:rPr>
              <w:t>:</w:t>
            </w:r>
            <w:r w:rsidRPr="00260B07">
              <w:rPr>
                <w:rFonts w:cs="Arial"/>
                <w:sz w:val="20"/>
                <w:lang w:val="it-IT"/>
              </w:rPr>
              <w:t xml:space="preserve"> </w:t>
            </w:r>
            <w:r w:rsidR="00791682" w:rsidRPr="00791682">
              <w:rPr>
                <w:rFonts w:cs="Arial"/>
                <w:sz w:val="20"/>
                <w:highlight w:val="yellow"/>
                <w:lang w:val="es-ES"/>
              </w:rPr>
              <w:t>XXXXX</w:t>
            </w:r>
            <w:r w:rsidR="004165D0">
              <w:rPr>
                <w:rFonts w:cs="Arial"/>
                <w:sz w:val="20"/>
                <w:lang w:val="it-IT"/>
              </w:rPr>
              <w:t xml:space="preserve">, </w:t>
            </w:r>
            <w:r w:rsidRPr="00260B07">
              <w:rPr>
                <w:rFonts w:cs="Arial"/>
                <w:sz w:val="20"/>
                <w:lang w:val="it-IT"/>
              </w:rPr>
              <w:t>IFCT, OMC</w:t>
            </w:r>
          </w:p>
        </w:tc>
      </w:tr>
      <w:tr w:rsidR="00712D33" w:rsidRPr="00260B07" w14:paraId="0C8B6F41" w14:textId="77777777" w:rsidTr="00791D27">
        <w:tc>
          <w:tcPr>
            <w:tcW w:w="1809" w:type="dxa"/>
            <w:shd w:val="clear" w:color="auto" w:fill="auto"/>
          </w:tcPr>
          <w:p w14:paraId="34D1FA35" w14:textId="77777777" w:rsidR="00712D33" w:rsidRPr="00260B07" w:rsidRDefault="00712D33" w:rsidP="00F6246F">
            <w:pPr>
              <w:rPr>
                <w:rFonts w:cs="Arial"/>
                <w:b/>
                <w:sz w:val="20"/>
                <w:lang w:val="es-ES"/>
              </w:rPr>
            </w:pPr>
            <w:r w:rsidRPr="00260B07">
              <w:rPr>
                <w:rFonts w:cs="Arial"/>
                <w:b/>
                <w:sz w:val="20"/>
                <w:lang w:val="es-ES"/>
              </w:rPr>
              <w:t>13:00 – 14:30</w:t>
            </w:r>
          </w:p>
        </w:tc>
        <w:tc>
          <w:tcPr>
            <w:tcW w:w="7513" w:type="dxa"/>
            <w:shd w:val="clear" w:color="auto" w:fill="auto"/>
          </w:tcPr>
          <w:p w14:paraId="76789F7D" w14:textId="060C85CA" w:rsidR="00712D33" w:rsidRPr="00260B07" w:rsidRDefault="00712D33" w:rsidP="00F6246F">
            <w:pPr>
              <w:rPr>
                <w:rFonts w:cs="Arial"/>
                <w:b/>
                <w:bCs/>
                <w:sz w:val="20"/>
                <w:lang w:val="es-ES"/>
              </w:rPr>
            </w:pPr>
            <w:r w:rsidRPr="00260B07">
              <w:rPr>
                <w:rFonts w:cs="Arial"/>
                <w:b/>
                <w:bCs/>
                <w:sz w:val="20"/>
                <w:lang w:val="es-ES"/>
              </w:rPr>
              <w:t>Almuerzo</w:t>
            </w:r>
          </w:p>
        </w:tc>
      </w:tr>
      <w:tr w:rsidR="00712D33" w:rsidRPr="00260B07" w14:paraId="6A8F9345" w14:textId="77777777" w:rsidTr="00E10FFE">
        <w:trPr>
          <w:trHeight w:val="764"/>
        </w:trPr>
        <w:tc>
          <w:tcPr>
            <w:tcW w:w="1809" w:type="dxa"/>
            <w:shd w:val="clear" w:color="auto" w:fill="auto"/>
          </w:tcPr>
          <w:p w14:paraId="5C37D95E" w14:textId="77777777" w:rsidR="00712D33" w:rsidRPr="00260B07" w:rsidRDefault="00712D33" w:rsidP="00F6246F">
            <w:pPr>
              <w:rPr>
                <w:rFonts w:cs="Arial"/>
                <w:b/>
                <w:bCs/>
                <w:sz w:val="20"/>
                <w:lang w:val="es-ES"/>
              </w:rPr>
            </w:pPr>
            <w:r w:rsidRPr="00260B07">
              <w:rPr>
                <w:rFonts w:cs="Arial"/>
                <w:b/>
                <w:bCs/>
                <w:sz w:val="20"/>
                <w:lang w:val="es-ES"/>
              </w:rPr>
              <w:t>Sesión 4</w:t>
            </w:r>
          </w:p>
          <w:p w14:paraId="659AD34C" w14:textId="77777777" w:rsidR="00712D33" w:rsidRPr="00260B07" w:rsidRDefault="00712D33" w:rsidP="00F6246F">
            <w:pPr>
              <w:keepNext/>
              <w:keepLines/>
              <w:spacing w:line="283" w:lineRule="auto"/>
              <w:rPr>
                <w:rFonts w:cs="Arial"/>
                <w:sz w:val="20"/>
                <w:lang w:val="es-ES"/>
              </w:rPr>
            </w:pPr>
            <w:r w:rsidRPr="00260B07">
              <w:rPr>
                <w:rFonts w:cs="Arial"/>
                <w:sz w:val="20"/>
                <w:lang w:val="es-ES"/>
              </w:rPr>
              <w:t>14:30 - 16:00</w:t>
            </w:r>
          </w:p>
        </w:tc>
        <w:tc>
          <w:tcPr>
            <w:tcW w:w="7513" w:type="dxa"/>
            <w:shd w:val="clear" w:color="auto" w:fill="auto"/>
          </w:tcPr>
          <w:p w14:paraId="7FA8F6E1" w14:textId="77777777" w:rsidR="00712D33" w:rsidRPr="00260B07" w:rsidRDefault="00712D33" w:rsidP="0003268B">
            <w:pPr>
              <w:keepNext/>
              <w:keepLines/>
              <w:rPr>
                <w:rFonts w:cs="Arial"/>
                <w:b/>
                <w:bCs/>
                <w:sz w:val="20"/>
                <w:lang w:val="es-ES"/>
              </w:rPr>
            </w:pPr>
            <w:r w:rsidRPr="00260B07">
              <w:rPr>
                <w:rFonts w:cs="Arial"/>
                <w:b/>
                <w:bCs/>
                <w:sz w:val="20"/>
                <w:lang w:val="es-ES"/>
              </w:rPr>
              <w:t>Continuación: Los principios generales del S</w:t>
            </w:r>
            <w:r w:rsidR="004B29C2" w:rsidRPr="00260B07">
              <w:rPr>
                <w:rFonts w:cs="Arial"/>
                <w:b/>
                <w:bCs/>
                <w:sz w:val="20"/>
                <w:lang w:val="es-ES"/>
              </w:rPr>
              <w:t>istema Multilateral de Comercio</w:t>
            </w:r>
          </w:p>
          <w:p w14:paraId="101401A3" w14:textId="1F6EB519" w:rsidR="00712D33" w:rsidRPr="00260B07" w:rsidRDefault="00262910" w:rsidP="009A6C6D">
            <w:pPr>
              <w:spacing w:after="60"/>
              <w:ind w:left="1341"/>
              <w:rPr>
                <w:rFonts w:cs="Arial"/>
                <w:sz w:val="20"/>
                <w:lang w:val="it-IT"/>
              </w:rPr>
            </w:pPr>
            <w:r w:rsidRPr="00260B07">
              <w:rPr>
                <w:rFonts w:cs="Arial"/>
                <w:b/>
                <w:bCs/>
                <w:sz w:val="20"/>
                <w:lang w:val="it-IT"/>
              </w:rPr>
              <w:t>Ponentes</w:t>
            </w:r>
            <w:r w:rsidRPr="00260B07">
              <w:rPr>
                <w:rFonts w:cs="Arial"/>
                <w:b/>
                <w:sz w:val="20"/>
                <w:lang w:val="it-IT"/>
              </w:rPr>
              <w:t>:</w:t>
            </w:r>
            <w:r w:rsidRPr="00260B07">
              <w:rPr>
                <w:rFonts w:cs="Arial"/>
                <w:sz w:val="20"/>
                <w:lang w:val="it-IT"/>
              </w:rPr>
              <w:t xml:space="preserve"> </w:t>
            </w:r>
            <w:r w:rsidR="00791682" w:rsidRPr="00791682">
              <w:rPr>
                <w:rFonts w:cs="Arial"/>
                <w:sz w:val="20"/>
                <w:highlight w:val="yellow"/>
                <w:lang w:val="es-ES"/>
              </w:rPr>
              <w:t>XXXXX</w:t>
            </w:r>
            <w:r w:rsidR="00A12B48">
              <w:rPr>
                <w:rFonts w:cs="Arial"/>
                <w:sz w:val="20"/>
                <w:lang w:val="it-IT"/>
              </w:rPr>
              <w:t xml:space="preserve">, </w:t>
            </w:r>
            <w:r w:rsidRPr="00260B07">
              <w:rPr>
                <w:rFonts w:cs="Arial"/>
                <w:sz w:val="20"/>
                <w:lang w:val="it-IT"/>
              </w:rPr>
              <w:t>IFCT, OMC</w:t>
            </w:r>
          </w:p>
        </w:tc>
      </w:tr>
      <w:tr w:rsidR="00712D33" w:rsidRPr="00260B07" w14:paraId="1FEA3275" w14:textId="77777777" w:rsidTr="00791D27">
        <w:tc>
          <w:tcPr>
            <w:tcW w:w="1809" w:type="dxa"/>
            <w:tcBorders>
              <w:bottom w:val="single" w:sz="4" w:space="0" w:color="auto"/>
            </w:tcBorders>
            <w:shd w:val="clear" w:color="auto" w:fill="auto"/>
          </w:tcPr>
          <w:p w14:paraId="21119BBB" w14:textId="77777777" w:rsidR="00712D33" w:rsidRPr="00260B07" w:rsidRDefault="00712D33" w:rsidP="00F6246F">
            <w:pPr>
              <w:rPr>
                <w:rFonts w:cs="Arial"/>
                <w:b/>
                <w:bCs/>
                <w:sz w:val="20"/>
                <w:lang w:val="es-ES"/>
              </w:rPr>
            </w:pPr>
            <w:r w:rsidRPr="00260B07">
              <w:rPr>
                <w:rFonts w:cs="Arial"/>
                <w:b/>
                <w:bCs/>
                <w:sz w:val="20"/>
                <w:lang w:val="es-ES"/>
              </w:rPr>
              <w:t>16:00 - 16:15</w:t>
            </w:r>
          </w:p>
        </w:tc>
        <w:tc>
          <w:tcPr>
            <w:tcW w:w="7513" w:type="dxa"/>
            <w:tcBorders>
              <w:bottom w:val="single" w:sz="4" w:space="0" w:color="auto"/>
            </w:tcBorders>
            <w:shd w:val="clear" w:color="auto" w:fill="auto"/>
          </w:tcPr>
          <w:p w14:paraId="3B900A5C" w14:textId="77777777" w:rsidR="00712D33" w:rsidRPr="00260B07" w:rsidRDefault="00712D33" w:rsidP="00F6246F">
            <w:pPr>
              <w:tabs>
                <w:tab w:val="left" w:pos="2040"/>
              </w:tabs>
              <w:ind w:right="906"/>
              <w:rPr>
                <w:rFonts w:cs="Arial"/>
                <w:b/>
                <w:bCs/>
                <w:sz w:val="20"/>
                <w:lang w:val="es-ES"/>
              </w:rPr>
            </w:pPr>
            <w:r w:rsidRPr="00260B07">
              <w:rPr>
                <w:rFonts w:cs="Arial"/>
                <w:b/>
                <w:bCs/>
                <w:sz w:val="20"/>
                <w:lang w:val="es-ES"/>
              </w:rPr>
              <w:t>Pausa – Café</w:t>
            </w:r>
          </w:p>
        </w:tc>
      </w:tr>
      <w:tr w:rsidR="006C5CF2" w:rsidRPr="00260B07" w14:paraId="6AEE8272" w14:textId="77777777" w:rsidTr="00FC1551">
        <w:trPr>
          <w:trHeight w:val="841"/>
        </w:trPr>
        <w:tc>
          <w:tcPr>
            <w:tcW w:w="1809" w:type="dxa"/>
            <w:shd w:val="clear" w:color="auto" w:fill="auto"/>
          </w:tcPr>
          <w:p w14:paraId="769E6D78" w14:textId="77777777" w:rsidR="006C5CF2" w:rsidRPr="00260B07" w:rsidRDefault="006C5CF2" w:rsidP="00F6246F">
            <w:pPr>
              <w:rPr>
                <w:rFonts w:cs="Arial"/>
                <w:b/>
                <w:bCs/>
                <w:sz w:val="20"/>
                <w:lang w:val="es-ES"/>
              </w:rPr>
            </w:pPr>
            <w:r w:rsidRPr="00260B07">
              <w:rPr>
                <w:rFonts w:cs="Arial"/>
                <w:b/>
                <w:bCs/>
                <w:sz w:val="20"/>
                <w:lang w:val="es-ES"/>
              </w:rPr>
              <w:t>Sesión 5</w:t>
            </w:r>
          </w:p>
          <w:p w14:paraId="36DA92EC" w14:textId="77777777" w:rsidR="006C5CF2" w:rsidRPr="00260B07" w:rsidRDefault="006C5CF2" w:rsidP="00F6246F">
            <w:pPr>
              <w:rPr>
                <w:rFonts w:cs="Arial"/>
                <w:b/>
                <w:bCs/>
                <w:sz w:val="20"/>
                <w:lang w:val="es-ES"/>
              </w:rPr>
            </w:pPr>
            <w:r w:rsidRPr="00260B07">
              <w:rPr>
                <w:rFonts w:cs="Arial"/>
                <w:sz w:val="20"/>
                <w:lang w:val="es-ES"/>
              </w:rPr>
              <w:t>16:15 - 17:30</w:t>
            </w:r>
          </w:p>
        </w:tc>
        <w:tc>
          <w:tcPr>
            <w:tcW w:w="7513" w:type="dxa"/>
            <w:shd w:val="clear" w:color="auto" w:fill="auto"/>
          </w:tcPr>
          <w:p w14:paraId="7A434B29" w14:textId="77777777" w:rsidR="00FF78E1" w:rsidRPr="00260B07" w:rsidRDefault="006C5CF2" w:rsidP="00FF78E1">
            <w:pPr>
              <w:keepNext/>
              <w:keepLines/>
              <w:spacing w:after="60"/>
              <w:rPr>
                <w:rFonts w:cs="Arial"/>
                <w:b/>
                <w:bCs/>
                <w:sz w:val="20"/>
                <w:lang w:val="es-ES"/>
              </w:rPr>
            </w:pPr>
            <w:r w:rsidRPr="00260B07">
              <w:rPr>
                <w:rFonts w:cs="Arial"/>
                <w:b/>
                <w:bCs/>
                <w:sz w:val="20"/>
                <w:lang w:val="es-ES"/>
              </w:rPr>
              <w:t>Continuación: Los principios generales del Sistema Multilateral de Comercio</w:t>
            </w:r>
            <w:r w:rsidR="001B31BB" w:rsidRPr="00260B07">
              <w:rPr>
                <w:rFonts w:cs="Arial"/>
                <w:b/>
                <w:bCs/>
                <w:sz w:val="20"/>
                <w:lang w:val="es-ES"/>
              </w:rPr>
              <w:t>.</w:t>
            </w:r>
          </w:p>
          <w:p w14:paraId="02A76586" w14:textId="575DD20F" w:rsidR="00F93D6D" w:rsidRPr="00260B07" w:rsidRDefault="00262910" w:rsidP="009A6C6D">
            <w:pPr>
              <w:spacing w:after="60"/>
              <w:ind w:left="1341"/>
              <w:rPr>
                <w:rFonts w:cs="Arial"/>
                <w:sz w:val="20"/>
                <w:lang w:val="it-IT"/>
              </w:rPr>
            </w:pPr>
            <w:r w:rsidRPr="00260B07">
              <w:rPr>
                <w:rFonts w:cs="Arial"/>
                <w:b/>
                <w:bCs/>
                <w:sz w:val="20"/>
                <w:lang w:val="it-IT"/>
              </w:rPr>
              <w:t>Ponentes</w:t>
            </w:r>
            <w:r w:rsidRPr="00260B07">
              <w:rPr>
                <w:rFonts w:cs="Arial"/>
                <w:b/>
                <w:sz w:val="20"/>
                <w:lang w:val="it-IT"/>
              </w:rPr>
              <w:t>:</w:t>
            </w:r>
            <w:r w:rsidRPr="00260B07">
              <w:rPr>
                <w:rFonts w:cs="Arial"/>
                <w:sz w:val="20"/>
                <w:lang w:val="it-IT"/>
              </w:rPr>
              <w:t xml:space="preserve"> </w:t>
            </w:r>
            <w:r w:rsidR="00791682" w:rsidRPr="00791682">
              <w:rPr>
                <w:rFonts w:cs="Arial"/>
                <w:sz w:val="20"/>
                <w:highlight w:val="yellow"/>
                <w:lang w:val="es-ES"/>
              </w:rPr>
              <w:t>XXXXX</w:t>
            </w:r>
            <w:r w:rsidR="00A12B48">
              <w:rPr>
                <w:rFonts w:cs="Arial"/>
                <w:sz w:val="20"/>
                <w:lang w:val="it-IT"/>
              </w:rPr>
              <w:t xml:space="preserve">, </w:t>
            </w:r>
            <w:r w:rsidRPr="00260B07">
              <w:rPr>
                <w:rFonts w:cs="Arial"/>
                <w:sz w:val="20"/>
                <w:lang w:val="it-IT"/>
              </w:rPr>
              <w:t>IFCT, OMC</w:t>
            </w:r>
          </w:p>
        </w:tc>
      </w:tr>
      <w:tr w:rsidR="006C5CF2" w:rsidRPr="00260B07" w14:paraId="717796CC" w14:textId="77777777" w:rsidTr="001360C5">
        <w:tc>
          <w:tcPr>
            <w:tcW w:w="9322" w:type="dxa"/>
            <w:gridSpan w:val="2"/>
            <w:shd w:val="clear" w:color="auto" w:fill="D9D9D9" w:themeFill="background1" w:themeFillShade="D9"/>
          </w:tcPr>
          <w:p w14:paraId="5B0F352B" w14:textId="30E13AE2" w:rsidR="006C5CF2" w:rsidRPr="00260B07" w:rsidRDefault="006C5CF2" w:rsidP="00980443">
            <w:pPr>
              <w:ind w:right="6"/>
              <w:jc w:val="center"/>
              <w:rPr>
                <w:rFonts w:cs="Arial"/>
                <w:b/>
                <w:bCs/>
                <w:sz w:val="24"/>
                <w:szCs w:val="24"/>
                <w:lang w:val="es-ES"/>
              </w:rPr>
            </w:pPr>
            <w:r w:rsidRPr="00260B07">
              <w:rPr>
                <w:rFonts w:cs="Arial"/>
                <w:b/>
                <w:bCs/>
                <w:sz w:val="24"/>
                <w:szCs w:val="24"/>
                <w:lang w:val="es-ES"/>
              </w:rPr>
              <w:t xml:space="preserve">Martes, </w:t>
            </w:r>
            <w:r w:rsidR="00575416">
              <w:rPr>
                <w:rFonts w:cs="Arial"/>
                <w:b/>
                <w:bCs/>
                <w:sz w:val="24"/>
                <w:szCs w:val="24"/>
                <w:lang w:val="es-ES"/>
              </w:rPr>
              <w:t>21 de noviembre</w:t>
            </w:r>
          </w:p>
        </w:tc>
      </w:tr>
      <w:tr w:rsidR="006C5CF2" w:rsidRPr="00260B07" w14:paraId="248A547A" w14:textId="77777777" w:rsidTr="0003268B">
        <w:trPr>
          <w:trHeight w:val="3356"/>
        </w:trPr>
        <w:tc>
          <w:tcPr>
            <w:tcW w:w="1809" w:type="dxa"/>
            <w:shd w:val="clear" w:color="auto" w:fill="auto"/>
          </w:tcPr>
          <w:p w14:paraId="13E10AB2" w14:textId="77777777" w:rsidR="006C5CF2" w:rsidRPr="00260B07" w:rsidRDefault="006C5CF2" w:rsidP="00F6246F">
            <w:pPr>
              <w:rPr>
                <w:rFonts w:cs="Arial"/>
                <w:b/>
                <w:bCs/>
                <w:sz w:val="20"/>
                <w:lang w:val="es-ES"/>
              </w:rPr>
            </w:pPr>
            <w:r w:rsidRPr="00260B07">
              <w:rPr>
                <w:rFonts w:cs="Arial"/>
                <w:b/>
                <w:bCs/>
                <w:sz w:val="20"/>
                <w:lang w:val="es-ES"/>
              </w:rPr>
              <w:t>Sesión 6</w:t>
            </w:r>
          </w:p>
          <w:p w14:paraId="3B64086F" w14:textId="77777777" w:rsidR="006C5CF2" w:rsidRPr="00260B07" w:rsidRDefault="006C5CF2" w:rsidP="00F6246F">
            <w:pPr>
              <w:rPr>
                <w:rFonts w:cs="Arial"/>
                <w:b/>
                <w:bCs/>
                <w:sz w:val="20"/>
                <w:lang w:val="es-ES"/>
              </w:rPr>
            </w:pPr>
            <w:r w:rsidRPr="00260B07">
              <w:rPr>
                <w:rFonts w:cs="Arial"/>
                <w:sz w:val="20"/>
                <w:lang w:val="es-ES"/>
              </w:rPr>
              <w:t>9:30 - 11:00</w:t>
            </w:r>
          </w:p>
        </w:tc>
        <w:tc>
          <w:tcPr>
            <w:tcW w:w="7513" w:type="dxa"/>
            <w:shd w:val="clear" w:color="auto" w:fill="auto"/>
          </w:tcPr>
          <w:p w14:paraId="00D420F7" w14:textId="77777777" w:rsidR="00886D41" w:rsidRPr="00260B07" w:rsidRDefault="00886D41" w:rsidP="00886D41">
            <w:pPr>
              <w:keepNext/>
              <w:keepLines/>
              <w:spacing w:after="60"/>
              <w:rPr>
                <w:rFonts w:cs="Arial"/>
                <w:b/>
                <w:bCs/>
                <w:sz w:val="20"/>
                <w:lang w:val="es-ES"/>
              </w:rPr>
            </w:pPr>
            <w:r w:rsidRPr="00260B07">
              <w:rPr>
                <w:rFonts w:cs="Arial"/>
                <w:b/>
                <w:bCs/>
                <w:sz w:val="20"/>
                <w:lang w:val="es-ES"/>
              </w:rPr>
              <w:t>Comercio de Mercancías: Acceso a los Mercados</w:t>
            </w:r>
          </w:p>
          <w:p w14:paraId="65014ED0" w14:textId="4CF512C4" w:rsidR="00886D41" w:rsidRPr="00260B07" w:rsidRDefault="00886D41" w:rsidP="00E10FFE">
            <w:pPr>
              <w:keepNext/>
              <w:keepLines/>
              <w:spacing w:before="60" w:line="260" w:lineRule="exact"/>
              <w:ind w:left="340" w:right="113"/>
              <w:jc w:val="both"/>
              <w:rPr>
                <w:rFonts w:cs="Arial"/>
                <w:bCs/>
                <w:sz w:val="20"/>
                <w:lang w:val="es-ES"/>
              </w:rPr>
            </w:pPr>
            <w:r w:rsidRPr="00260B07">
              <w:rPr>
                <w:rFonts w:cs="Arial"/>
                <w:bCs/>
                <w:sz w:val="20"/>
                <w:lang w:val="es-ES"/>
              </w:rPr>
              <w:t xml:space="preserve">En esta sesión se introducirán los conceptos básicos relacionados con </w:t>
            </w:r>
            <w:r w:rsidR="00004FB3" w:rsidRPr="00260B07">
              <w:rPr>
                <w:rFonts w:cs="Arial"/>
                <w:bCs/>
                <w:sz w:val="20"/>
                <w:lang w:val="es-ES"/>
              </w:rPr>
              <w:t>el concepto</w:t>
            </w:r>
            <w:r w:rsidRPr="00260B07">
              <w:rPr>
                <w:rFonts w:cs="Arial"/>
                <w:bCs/>
                <w:sz w:val="20"/>
                <w:lang w:val="es-ES"/>
              </w:rPr>
              <w:t xml:space="preserve"> de acceso a los mercados, tales como el arancel consolidado, las </w:t>
            </w:r>
            <w:r w:rsidR="00624B77" w:rsidRPr="00260B07">
              <w:rPr>
                <w:rFonts w:cs="Arial"/>
                <w:bCs/>
                <w:sz w:val="20"/>
                <w:lang w:val="es-ES"/>
              </w:rPr>
              <w:t>l</w:t>
            </w:r>
            <w:r w:rsidRPr="00260B07">
              <w:rPr>
                <w:rFonts w:cs="Arial"/>
                <w:bCs/>
                <w:sz w:val="20"/>
                <w:lang w:val="es-ES"/>
              </w:rPr>
              <w:t>istas de concesiones, nomenclatura arancelaria y los calendarios de reducción arancelaria, así como las principales disposiciones legales en la materia. Se hará una breve referencia a los métodos utilizados en las negociaciones arancelarias multilaterales (peticiones y ofertas con el principal abastecedor, fórmulas, y negociaciones sectoriales). Se abordarán, además, el artículo XXVIII del GATT y los procedimientos para la modificación de las listas arancelarias, las restricciones cuantitativas y otras medidas no arancelarias.</w:t>
            </w:r>
          </w:p>
          <w:p w14:paraId="70DDC80F" w14:textId="0750E602" w:rsidR="009A6C6D" w:rsidRPr="00260B07" w:rsidRDefault="009A6C6D" w:rsidP="00E10FFE">
            <w:pPr>
              <w:keepNext/>
              <w:keepLines/>
              <w:spacing w:before="60" w:line="260" w:lineRule="exact"/>
              <w:ind w:left="340" w:right="113"/>
              <w:jc w:val="both"/>
              <w:rPr>
                <w:rFonts w:cs="Arial"/>
                <w:bCs/>
                <w:sz w:val="20"/>
                <w:lang w:val="es-ES"/>
              </w:rPr>
            </w:pPr>
          </w:p>
          <w:p w14:paraId="3D1D3516" w14:textId="50CF1D01" w:rsidR="00EE4E55" w:rsidRPr="00260B07" w:rsidRDefault="00886D41" w:rsidP="00980443">
            <w:pPr>
              <w:spacing w:after="60"/>
              <w:ind w:left="1341"/>
              <w:rPr>
                <w:rFonts w:cs="Arial"/>
                <w:sz w:val="20"/>
                <w:lang w:val="es-ES"/>
              </w:rPr>
            </w:pPr>
            <w:r w:rsidRPr="00260B07">
              <w:rPr>
                <w:rFonts w:cs="Arial"/>
                <w:b/>
                <w:bCs/>
                <w:sz w:val="20"/>
                <w:lang w:val="it-IT"/>
              </w:rPr>
              <w:t>Ponentes</w:t>
            </w:r>
            <w:r w:rsidR="00791682" w:rsidRPr="00791682">
              <w:rPr>
                <w:rFonts w:cs="Arial"/>
                <w:sz w:val="20"/>
                <w:highlight w:val="yellow"/>
                <w:lang w:val="es-ES"/>
              </w:rPr>
              <w:t xml:space="preserve"> XXXXX</w:t>
            </w:r>
            <w:r w:rsidR="00A12B48">
              <w:rPr>
                <w:rFonts w:cs="Arial"/>
                <w:sz w:val="20"/>
                <w:lang w:val="es-ES"/>
              </w:rPr>
              <w:t xml:space="preserve">, </w:t>
            </w:r>
            <w:r w:rsidR="00262910" w:rsidRPr="00260B07">
              <w:rPr>
                <w:rFonts w:cs="Arial"/>
                <w:sz w:val="20"/>
                <w:lang w:val="es-ES"/>
              </w:rPr>
              <w:t>IFTC, OMC</w:t>
            </w:r>
          </w:p>
        </w:tc>
      </w:tr>
      <w:tr w:rsidR="006C5CF2" w:rsidRPr="00260B07" w14:paraId="42BDE415" w14:textId="77777777" w:rsidTr="00791D27">
        <w:tc>
          <w:tcPr>
            <w:tcW w:w="1809" w:type="dxa"/>
            <w:shd w:val="clear" w:color="auto" w:fill="auto"/>
          </w:tcPr>
          <w:p w14:paraId="69D78ABC" w14:textId="77777777" w:rsidR="006C5CF2" w:rsidRPr="00260B07" w:rsidRDefault="006C5CF2" w:rsidP="00F6246F">
            <w:pPr>
              <w:rPr>
                <w:rFonts w:cs="Arial"/>
                <w:b/>
                <w:bCs/>
                <w:sz w:val="20"/>
                <w:lang w:val="es-ES"/>
              </w:rPr>
            </w:pPr>
            <w:r w:rsidRPr="00260B07">
              <w:rPr>
                <w:rFonts w:cs="Arial"/>
                <w:b/>
                <w:bCs/>
                <w:sz w:val="20"/>
                <w:lang w:val="es-ES"/>
              </w:rPr>
              <w:t>11:00 - 11:30</w:t>
            </w:r>
          </w:p>
        </w:tc>
        <w:tc>
          <w:tcPr>
            <w:tcW w:w="7513" w:type="dxa"/>
            <w:shd w:val="clear" w:color="auto" w:fill="auto"/>
          </w:tcPr>
          <w:p w14:paraId="0CF233E7" w14:textId="77777777" w:rsidR="006C5CF2" w:rsidRPr="00260B07" w:rsidRDefault="006C5CF2" w:rsidP="00F6246F">
            <w:pPr>
              <w:tabs>
                <w:tab w:val="left" w:pos="720"/>
              </w:tabs>
              <w:ind w:right="906"/>
              <w:rPr>
                <w:rFonts w:cs="Arial"/>
                <w:b/>
                <w:bCs/>
                <w:sz w:val="20"/>
                <w:lang w:val="es-ES"/>
              </w:rPr>
            </w:pPr>
            <w:r w:rsidRPr="00260B07">
              <w:rPr>
                <w:rFonts w:cs="Arial"/>
                <w:b/>
                <w:bCs/>
                <w:sz w:val="20"/>
                <w:lang w:val="es-ES"/>
              </w:rPr>
              <w:t>Pausa – Café</w:t>
            </w:r>
          </w:p>
        </w:tc>
      </w:tr>
      <w:tr w:rsidR="006C5CF2" w:rsidRPr="00260B07" w14:paraId="065778B3" w14:textId="77777777" w:rsidTr="00791D27">
        <w:tc>
          <w:tcPr>
            <w:tcW w:w="1809" w:type="dxa"/>
            <w:shd w:val="clear" w:color="auto" w:fill="auto"/>
          </w:tcPr>
          <w:p w14:paraId="09E3D831" w14:textId="77777777" w:rsidR="006C5CF2" w:rsidRPr="00260B07" w:rsidRDefault="006C5CF2" w:rsidP="00F6246F">
            <w:pPr>
              <w:rPr>
                <w:rFonts w:cs="Arial"/>
                <w:b/>
                <w:bCs/>
                <w:sz w:val="20"/>
                <w:lang w:val="es-ES"/>
              </w:rPr>
            </w:pPr>
            <w:r w:rsidRPr="00260B07">
              <w:rPr>
                <w:rFonts w:cs="Arial"/>
                <w:b/>
                <w:bCs/>
                <w:sz w:val="20"/>
                <w:lang w:val="es-ES"/>
              </w:rPr>
              <w:t xml:space="preserve">Sesión 7 </w:t>
            </w:r>
          </w:p>
          <w:p w14:paraId="04E98C1F" w14:textId="77777777" w:rsidR="006C5CF2" w:rsidRPr="00260B07" w:rsidRDefault="006C5CF2" w:rsidP="00F6246F">
            <w:pPr>
              <w:rPr>
                <w:rFonts w:cs="Arial"/>
                <w:b/>
                <w:bCs/>
                <w:sz w:val="20"/>
                <w:lang w:val="es-ES"/>
              </w:rPr>
            </w:pPr>
            <w:r w:rsidRPr="00260B07">
              <w:rPr>
                <w:rFonts w:cs="Arial"/>
                <w:sz w:val="20"/>
                <w:lang w:val="es-ES"/>
              </w:rPr>
              <w:t>11:30 - 13:00</w:t>
            </w:r>
          </w:p>
        </w:tc>
        <w:tc>
          <w:tcPr>
            <w:tcW w:w="7513" w:type="dxa"/>
            <w:shd w:val="clear" w:color="auto" w:fill="auto"/>
          </w:tcPr>
          <w:p w14:paraId="583C75B6" w14:textId="15E2DFFB" w:rsidR="00886D41" w:rsidRPr="00260B07" w:rsidRDefault="00886D41" w:rsidP="0003268B">
            <w:pPr>
              <w:keepNext/>
              <w:keepLines/>
              <w:spacing w:after="60"/>
              <w:rPr>
                <w:rFonts w:cs="Arial"/>
                <w:b/>
                <w:bCs/>
                <w:sz w:val="20"/>
                <w:lang w:val="es-ES"/>
              </w:rPr>
            </w:pPr>
            <w:r w:rsidRPr="00260B07">
              <w:rPr>
                <w:rFonts w:cs="Arial"/>
                <w:b/>
                <w:bCs/>
                <w:sz w:val="20"/>
                <w:lang w:val="es-ES"/>
              </w:rPr>
              <w:t>Continuación: Comercio de Mercancías: Acceso a los Mercados</w:t>
            </w:r>
          </w:p>
          <w:p w14:paraId="3BB75622" w14:textId="77777777" w:rsidR="00CF542B" w:rsidRPr="00260B07" w:rsidRDefault="00CF542B" w:rsidP="0003268B">
            <w:pPr>
              <w:keepNext/>
              <w:keepLines/>
              <w:spacing w:after="60"/>
              <w:rPr>
                <w:rFonts w:cs="Arial"/>
                <w:b/>
                <w:bCs/>
                <w:sz w:val="20"/>
                <w:lang w:val="es-ES"/>
              </w:rPr>
            </w:pPr>
          </w:p>
          <w:p w14:paraId="594D5234" w14:textId="5C417123" w:rsidR="006C5CF2" w:rsidRPr="00260B07" w:rsidRDefault="001C337A" w:rsidP="00980443">
            <w:pPr>
              <w:spacing w:after="60"/>
              <w:ind w:left="1341"/>
              <w:rPr>
                <w:rFonts w:cs="Arial"/>
                <w:sz w:val="20"/>
                <w:lang w:val="es-ES"/>
              </w:rPr>
            </w:pPr>
            <w:r w:rsidRPr="00260B07">
              <w:rPr>
                <w:rFonts w:cs="Arial"/>
                <w:b/>
                <w:bCs/>
                <w:sz w:val="20"/>
                <w:lang w:val="it-IT"/>
              </w:rPr>
              <w:t>Ponentes</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003911B9">
              <w:rPr>
                <w:rFonts w:cs="Arial"/>
                <w:sz w:val="20"/>
                <w:lang w:val="es-ES"/>
              </w:rPr>
              <w:t xml:space="preserve">, </w:t>
            </w:r>
            <w:r w:rsidRPr="00260B07">
              <w:rPr>
                <w:rFonts w:cs="Arial"/>
                <w:sz w:val="20"/>
                <w:lang w:val="es-ES"/>
              </w:rPr>
              <w:t>IFTC, OMC</w:t>
            </w:r>
          </w:p>
        </w:tc>
      </w:tr>
      <w:tr w:rsidR="006C5CF2" w:rsidRPr="00260B07" w14:paraId="032B2839" w14:textId="77777777" w:rsidTr="00791D27">
        <w:tc>
          <w:tcPr>
            <w:tcW w:w="1809" w:type="dxa"/>
            <w:shd w:val="clear" w:color="auto" w:fill="auto"/>
          </w:tcPr>
          <w:p w14:paraId="64BE1C67" w14:textId="77777777" w:rsidR="006C5CF2" w:rsidRPr="00260B07" w:rsidRDefault="006C5CF2" w:rsidP="00F6246F">
            <w:pPr>
              <w:rPr>
                <w:rFonts w:cs="Arial"/>
                <w:b/>
                <w:bCs/>
                <w:sz w:val="20"/>
                <w:lang w:val="es-ES"/>
              </w:rPr>
            </w:pPr>
            <w:r w:rsidRPr="00260B07">
              <w:rPr>
                <w:rFonts w:cs="Arial"/>
                <w:b/>
                <w:bCs/>
                <w:sz w:val="20"/>
                <w:lang w:val="es-ES"/>
              </w:rPr>
              <w:t>13:00 - 14:30</w:t>
            </w:r>
          </w:p>
        </w:tc>
        <w:tc>
          <w:tcPr>
            <w:tcW w:w="7513" w:type="dxa"/>
            <w:shd w:val="clear" w:color="auto" w:fill="auto"/>
          </w:tcPr>
          <w:p w14:paraId="6C549027" w14:textId="77777777" w:rsidR="006C5CF2" w:rsidRPr="00260B07" w:rsidRDefault="006C5CF2" w:rsidP="00F6246F">
            <w:pPr>
              <w:tabs>
                <w:tab w:val="left" w:pos="720"/>
              </w:tabs>
              <w:ind w:right="906"/>
              <w:rPr>
                <w:rFonts w:cs="Arial"/>
                <w:b/>
                <w:bCs/>
                <w:sz w:val="20"/>
                <w:lang w:val="es-ES"/>
              </w:rPr>
            </w:pPr>
            <w:r w:rsidRPr="00260B07">
              <w:rPr>
                <w:rFonts w:cs="Arial"/>
                <w:b/>
                <w:bCs/>
                <w:sz w:val="20"/>
                <w:lang w:val="es-ES"/>
              </w:rPr>
              <w:t>Almuerzo</w:t>
            </w:r>
          </w:p>
        </w:tc>
      </w:tr>
      <w:tr w:rsidR="0055266C" w:rsidRPr="00260B07" w14:paraId="7FF31A5E" w14:textId="77777777" w:rsidTr="00E10FFE">
        <w:trPr>
          <w:trHeight w:val="1340"/>
        </w:trPr>
        <w:tc>
          <w:tcPr>
            <w:tcW w:w="1809" w:type="dxa"/>
            <w:shd w:val="clear" w:color="auto" w:fill="auto"/>
          </w:tcPr>
          <w:p w14:paraId="29B2D685" w14:textId="77777777" w:rsidR="0055266C" w:rsidRPr="00260B07" w:rsidRDefault="0055266C" w:rsidP="0003268B">
            <w:pPr>
              <w:spacing w:line="286" w:lineRule="auto"/>
              <w:rPr>
                <w:rFonts w:cs="Arial"/>
                <w:b/>
                <w:bCs/>
                <w:sz w:val="20"/>
                <w:lang w:val="es-ES"/>
              </w:rPr>
            </w:pPr>
            <w:r w:rsidRPr="00260B07">
              <w:rPr>
                <w:rFonts w:cs="Arial"/>
                <w:b/>
                <w:bCs/>
                <w:sz w:val="20"/>
                <w:lang w:val="es-ES"/>
              </w:rPr>
              <w:t>Sesión 8</w:t>
            </w:r>
          </w:p>
          <w:p w14:paraId="4CDC6E8E" w14:textId="52A4204D" w:rsidR="0055266C" w:rsidRPr="00260B07" w:rsidRDefault="0055266C" w:rsidP="0055266C">
            <w:pPr>
              <w:rPr>
                <w:rFonts w:cs="Arial"/>
                <w:b/>
                <w:bCs/>
                <w:sz w:val="20"/>
                <w:lang w:val="es-ES"/>
              </w:rPr>
            </w:pPr>
            <w:r w:rsidRPr="00260B07">
              <w:rPr>
                <w:rFonts w:cs="Arial"/>
                <w:sz w:val="20"/>
                <w:lang w:val="es-ES"/>
              </w:rPr>
              <w:t>14:30 - 1</w:t>
            </w:r>
            <w:r w:rsidR="000A4E20" w:rsidRPr="00260B07">
              <w:rPr>
                <w:rFonts w:cs="Arial"/>
                <w:sz w:val="20"/>
                <w:lang w:val="es-ES"/>
              </w:rPr>
              <w:t>5</w:t>
            </w:r>
            <w:r w:rsidRPr="00260B07">
              <w:rPr>
                <w:rFonts w:cs="Arial"/>
                <w:sz w:val="20"/>
                <w:lang w:val="es-ES"/>
              </w:rPr>
              <w:t>:</w:t>
            </w:r>
            <w:r w:rsidR="000A4E20" w:rsidRPr="00260B07">
              <w:rPr>
                <w:rFonts w:cs="Arial"/>
                <w:sz w:val="20"/>
                <w:lang w:val="es-ES"/>
              </w:rPr>
              <w:t>15</w:t>
            </w:r>
          </w:p>
        </w:tc>
        <w:tc>
          <w:tcPr>
            <w:tcW w:w="7513" w:type="dxa"/>
            <w:shd w:val="clear" w:color="auto" w:fill="auto"/>
          </w:tcPr>
          <w:p w14:paraId="70963159" w14:textId="77777777" w:rsidR="0055266C" w:rsidRPr="00260B07" w:rsidRDefault="0055266C" w:rsidP="0003268B">
            <w:pPr>
              <w:keepNext/>
              <w:keepLines/>
              <w:spacing w:after="60"/>
              <w:jc w:val="both"/>
              <w:rPr>
                <w:rFonts w:cs="Arial"/>
                <w:b/>
                <w:bCs/>
                <w:sz w:val="20"/>
                <w:lang w:val="es-ES"/>
              </w:rPr>
            </w:pPr>
            <w:r w:rsidRPr="00260B07">
              <w:rPr>
                <w:rFonts w:cs="Arial"/>
                <w:b/>
                <w:bCs/>
                <w:sz w:val="20"/>
                <w:lang w:val="es-ES"/>
              </w:rPr>
              <w:t>Medidas no arancelarias: Introducción</w:t>
            </w:r>
          </w:p>
          <w:p w14:paraId="4CF017FF" w14:textId="145AA5F6" w:rsidR="0055266C" w:rsidRPr="00260B07" w:rsidRDefault="0055266C" w:rsidP="0003268B">
            <w:pPr>
              <w:pStyle w:val="ListParagraph"/>
              <w:keepNext/>
              <w:keepLines/>
              <w:numPr>
                <w:ilvl w:val="0"/>
                <w:numId w:val="8"/>
              </w:numPr>
              <w:spacing w:after="60"/>
              <w:ind w:left="360"/>
              <w:jc w:val="both"/>
              <w:rPr>
                <w:rFonts w:cs="Arial"/>
                <w:bCs/>
                <w:sz w:val="20"/>
                <w:lang w:val="es-ES"/>
              </w:rPr>
            </w:pPr>
            <w:r w:rsidRPr="00260B07">
              <w:rPr>
                <w:rFonts w:cs="Arial"/>
                <w:bCs/>
                <w:sz w:val="20"/>
                <w:lang w:val="es-ES"/>
              </w:rPr>
              <w:t>¿Qué son las medidas no arancelarias?</w:t>
            </w:r>
          </w:p>
          <w:p w14:paraId="31D5646F" w14:textId="0F15F3D7" w:rsidR="0055266C" w:rsidRPr="00260B07" w:rsidRDefault="0055266C" w:rsidP="0003268B">
            <w:pPr>
              <w:pStyle w:val="ListParagraph"/>
              <w:keepNext/>
              <w:keepLines/>
              <w:numPr>
                <w:ilvl w:val="0"/>
                <w:numId w:val="8"/>
              </w:numPr>
              <w:ind w:left="360"/>
              <w:jc w:val="both"/>
              <w:rPr>
                <w:rFonts w:cs="Arial"/>
                <w:bCs/>
                <w:sz w:val="20"/>
                <w:lang w:val="es-ES"/>
              </w:rPr>
            </w:pPr>
            <w:r w:rsidRPr="00260B07">
              <w:rPr>
                <w:rFonts w:cs="Arial"/>
                <w:bCs/>
                <w:sz w:val="20"/>
                <w:lang w:val="es-ES"/>
              </w:rPr>
              <w:t>¿Cuáles</w:t>
            </w:r>
            <w:r w:rsidR="00F321C1" w:rsidRPr="00260B07">
              <w:rPr>
                <w:rFonts w:cs="Arial"/>
                <w:bCs/>
                <w:sz w:val="20"/>
                <w:lang w:val="es-ES"/>
              </w:rPr>
              <w:t xml:space="preserve"> </w:t>
            </w:r>
            <w:r w:rsidR="00506319" w:rsidRPr="00E76A9F">
              <w:rPr>
                <w:rFonts w:cs="Arial"/>
                <w:bCs/>
                <w:sz w:val="20"/>
                <w:lang w:val="es-ES"/>
              </w:rPr>
              <w:t>son las</w:t>
            </w:r>
            <w:r w:rsidRPr="00E76A9F">
              <w:rPr>
                <w:rFonts w:cs="Arial"/>
                <w:bCs/>
                <w:sz w:val="20"/>
                <w:lang w:val="es-ES"/>
              </w:rPr>
              <w:t xml:space="preserve"> reglas</w:t>
            </w:r>
            <w:r w:rsidR="007C3B2A" w:rsidRPr="00E76A9F">
              <w:rPr>
                <w:rFonts w:cs="Arial"/>
                <w:bCs/>
                <w:sz w:val="20"/>
                <w:lang w:val="es-ES"/>
              </w:rPr>
              <w:t xml:space="preserve"> que</w:t>
            </w:r>
            <w:r w:rsidRPr="00E76A9F">
              <w:rPr>
                <w:rFonts w:cs="Arial"/>
                <w:bCs/>
                <w:sz w:val="20"/>
                <w:lang w:val="es-ES"/>
              </w:rPr>
              <w:t xml:space="preserve"> se han acordado</w:t>
            </w:r>
            <w:r w:rsidRPr="00260B07">
              <w:rPr>
                <w:rFonts w:cs="Arial"/>
                <w:bCs/>
                <w:sz w:val="20"/>
                <w:lang w:val="es-ES"/>
              </w:rPr>
              <w:t xml:space="preserve"> con respecto a las medidas no arancelarias?</w:t>
            </w:r>
          </w:p>
          <w:p w14:paraId="1321B42E" w14:textId="77777777" w:rsidR="001C337A" w:rsidRPr="00260B07" w:rsidRDefault="001C337A" w:rsidP="0055266C">
            <w:pPr>
              <w:keepNext/>
              <w:keepLines/>
              <w:tabs>
                <w:tab w:val="left" w:pos="885"/>
              </w:tabs>
              <w:spacing w:line="283" w:lineRule="auto"/>
              <w:ind w:right="317"/>
              <w:jc w:val="right"/>
              <w:rPr>
                <w:rFonts w:cs="Arial"/>
                <w:b/>
                <w:bCs/>
                <w:sz w:val="20"/>
                <w:lang w:val="es-ES"/>
              </w:rPr>
            </w:pPr>
          </w:p>
          <w:p w14:paraId="41CD66F2" w14:textId="3110535E" w:rsidR="0055266C" w:rsidRPr="00260B07" w:rsidRDefault="001C337A" w:rsidP="00980443">
            <w:pPr>
              <w:spacing w:after="60"/>
              <w:ind w:left="1341"/>
              <w:rPr>
                <w:rFonts w:cs="Arial"/>
                <w:b/>
                <w:bCs/>
                <w:sz w:val="20"/>
                <w:lang w:val="es-ES"/>
              </w:rPr>
            </w:pPr>
            <w:r w:rsidRPr="00260B07">
              <w:rPr>
                <w:rFonts w:cs="Arial"/>
                <w:b/>
                <w:bCs/>
                <w:sz w:val="20"/>
                <w:lang w:val="it-IT"/>
              </w:rPr>
              <w:t>Ponentes</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003911B9">
              <w:rPr>
                <w:rFonts w:cs="Arial"/>
                <w:sz w:val="20"/>
                <w:lang w:val="it-IT"/>
              </w:rPr>
              <w:t xml:space="preserve">, </w:t>
            </w:r>
            <w:r w:rsidRPr="00260B07">
              <w:rPr>
                <w:rFonts w:cs="Arial"/>
                <w:sz w:val="20"/>
                <w:lang w:val="es-ES"/>
              </w:rPr>
              <w:t>IFTC, OMC</w:t>
            </w:r>
          </w:p>
        </w:tc>
      </w:tr>
      <w:tr w:rsidR="0055266C" w:rsidRPr="00260B07" w14:paraId="0E17D514" w14:textId="77777777" w:rsidTr="00980443">
        <w:trPr>
          <w:trHeight w:val="614"/>
        </w:trPr>
        <w:tc>
          <w:tcPr>
            <w:tcW w:w="1809" w:type="dxa"/>
            <w:shd w:val="clear" w:color="auto" w:fill="auto"/>
          </w:tcPr>
          <w:p w14:paraId="37DF5470" w14:textId="77777777" w:rsidR="0055266C" w:rsidRPr="00260B07" w:rsidRDefault="0055266C" w:rsidP="00980443">
            <w:pPr>
              <w:keepNext/>
              <w:keepLines/>
              <w:rPr>
                <w:rFonts w:cs="Arial"/>
                <w:b/>
                <w:bCs/>
                <w:sz w:val="20"/>
                <w:lang w:val="es-ES"/>
              </w:rPr>
            </w:pPr>
            <w:bookmarkStart w:id="1" w:name="_Hlk116338642"/>
            <w:r w:rsidRPr="00260B07">
              <w:rPr>
                <w:rFonts w:cs="Arial"/>
                <w:b/>
                <w:bCs/>
                <w:sz w:val="20"/>
                <w:lang w:val="es-ES"/>
              </w:rPr>
              <w:lastRenderedPageBreak/>
              <w:t>Sesión 9</w:t>
            </w:r>
          </w:p>
          <w:p w14:paraId="0DB730DF" w14:textId="6BB752A5" w:rsidR="0055266C" w:rsidRPr="00260B07" w:rsidRDefault="0055266C" w:rsidP="00980443">
            <w:pPr>
              <w:keepNext/>
              <w:keepLines/>
              <w:rPr>
                <w:rFonts w:cs="Arial"/>
                <w:b/>
                <w:bCs/>
                <w:sz w:val="20"/>
                <w:lang w:val="es-ES"/>
              </w:rPr>
            </w:pPr>
            <w:r w:rsidRPr="00260B07">
              <w:rPr>
                <w:rFonts w:cs="Arial"/>
                <w:sz w:val="20"/>
                <w:lang w:val="es-ES"/>
              </w:rPr>
              <w:t>1</w:t>
            </w:r>
            <w:r w:rsidR="00605D76" w:rsidRPr="00260B07">
              <w:rPr>
                <w:rFonts w:cs="Arial"/>
                <w:sz w:val="20"/>
                <w:lang w:val="es-ES"/>
              </w:rPr>
              <w:t>5</w:t>
            </w:r>
            <w:r w:rsidRPr="00260B07">
              <w:rPr>
                <w:rFonts w:cs="Arial"/>
                <w:sz w:val="20"/>
                <w:lang w:val="es-ES"/>
              </w:rPr>
              <w:t>:15 - 1</w:t>
            </w:r>
            <w:r w:rsidR="00605D76" w:rsidRPr="00260B07">
              <w:rPr>
                <w:rFonts w:cs="Arial"/>
                <w:sz w:val="20"/>
                <w:lang w:val="es-ES"/>
              </w:rPr>
              <w:t>6</w:t>
            </w:r>
            <w:r w:rsidRPr="00260B07">
              <w:rPr>
                <w:rFonts w:cs="Arial"/>
                <w:sz w:val="20"/>
                <w:lang w:val="es-ES"/>
              </w:rPr>
              <w:t>:</w:t>
            </w:r>
            <w:r w:rsidR="00605D76" w:rsidRPr="00260B07">
              <w:rPr>
                <w:rFonts w:cs="Arial"/>
                <w:sz w:val="20"/>
                <w:lang w:val="es-ES"/>
              </w:rPr>
              <w:t>00</w:t>
            </w:r>
          </w:p>
        </w:tc>
        <w:tc>
          <w:tcPr>
            <w:tcW w:w="7513" w:type="dxa"/>
            <w:shd w:val="clear" w:color="auto" w:fill="auto"/>
          </w:tcPr>
          <w:p w14:paraId="19107F2B" w14:textId="302A8B4A" w:rsidR="000A4E20" w:rsidRPr="00260B07" w:rsidRDefault="000A4E20" w:rsidP="00980443">
            <w:pPr>
              <w:keepNext/>
              <w:keepLines/>
              <w:spacing w:after="60"/>
              <w:rPr>
                <w:rFonts w:cs="Arial"/>
                <w:b/>
                <w:bCs/>
                <w:sz w:val="20"/>
                <w:lang w:val="es-ES"/>
              </w:rPr>
            </w:pPr>
            <w:r w:rsidRPr="00260B07">
              <w:rPr>
                <w:rFonts w:cs="Arial"/>
                <w:b/>
                <w:bCs/>
                <w:sz w:val="20"/>
                <w:lang w:val="es-ES"/>
              </w:rPr>
              <w:t xml:space="preserve">Acuerdo sobre </w:t>
            </w:r>
            <w:r w:rsidR="00D10CB2" w:rsidRPr="00260B07">
              <w:rPr>
                <w:rFonts w:cs="Arial"/>
                <w:b/>
                <w:bCs/>
                <w:sz w:val="20"/>
                <w:lang w:val="es-ES"/>
              </w:rPr>
              <w:t>F</w:t>
            </w:r>
            <w:r w:rsidRPr="00260B07">
              <w:rPr>
                <w:rFonts w:cs="Arial"/>
                <w:b/>
                <w:bCs/>
                <w:sz w:val="20"/>
                <w:lang w:val="es-ES"/>
              </w:rPr>
              <w:t xml:space="preserve">acilitación del Comercio </w:t>
            </w:r>
            <w:r w:rsidR="00D10CB2" w:rsidRPr="00260B07">
              <w:rPr>
                <w:rFonts w:cs="Arial"/>
                <w:b/>
                <w:bCs/>
                <w:sz w:val="20"/>
                <w:lang w:val="es-ES"/>
              </w:rPr>
              <w:t>(AFC)</w:t>
            </w:r>
          </w:p>
          <w:p w14:paraId="1E56473C" w14:textId="77777777" w:rsidR="00980443" w:rsidRPr="00260B07" w:rsidRDefault="00980443" w:rsidP="00980443">
            <w:pPr>
              <w:keepNext/>
              <w:keepLines/>
              <w:ind w:right="317"/>
              <w:jc w:val="right"/>
              <w:rPr>
                <w:rFonts w:cs="Arial"/>
                <w:b/>
                <w:bCs/>
                <w:sz w:val="20"/>
                <w:lang w:val="es-ES"/>
              </w:rPr>
            </w:pPr>
          </w:p>
          <w:p w14:paraId="526F2CD5" w14:textId="73685B43" w:rsidR="0055266C" w:rsidRPr="00260B07" w:rsidRDefault="001C337A" w:rsidP="00980443">
            <w:pPr>
              <w:spacing w:after="60"/>
              <w:ind w:left="1341"/>
              <w:rPr>
                <w:rFonts w:cs="Arial"/>
                <w:bCs/>
                <w:sz w:val="20"/>
                <w:lang w:val="es-ES"/>
              </w:rPr>
            </w:pPr>
            <w:r w:rsidRPr="00260B07">
              <w:rPr>
                <w:rFonts w:cs="Arial"/>
                <w:b/>
                <w:bCs/>
                <w:sz w:val="20"/>
                <w:lang w:val="it-IT"/>
              </w:rPr>
              <w:t>Ponentes</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003911B9">
              <w:rPr>
                <w:rFonts w:cs="Arial"/>
                <w:sz w:val="20"/>
                <w:lang w:val="es-ES"/>
              </w:rPr>
              <w:t xml:space="preserve">, </w:t>
            </w:r>
            <w:r w:rsidRPr="00260B07">
              <w:rPr>
                <w:rFonts w:cs="Arial"/>
                <w:sz w:val="20"/>
                <w:lang w:val="es-ES"/>
              </w:rPr>
              <w:t>IFTC, OMC</w:t>
            </w:r>
          </w:p>
        </w:tc>
      </w:tr>
      <w:bookmarkEnd w:id="1"/>
      <w:tr w:rsidR="00605D76" w:rsidRPr="00260B07" w14:paraId="6C3F6C2F" w14:textId="77777777" w:rsidTr="008F7638">
        <w:tc>
          <w:tcPr>
            <w:tcW w:w="1809" w:type="dxa"/>
            <w:shd w:val="clear" w:color="auto" w:fill="auto"/>
          </w:tcPr>
          <w:p w14:paraId="4A3AC199" w14:textId="77777777" w:rsidR="00605D76" w:rsidRPr="00260B07" w:rsidRDefault="00605D76" w:rsidP="008F7638">
            <w:pPr>
              <w:rPr>
                <w:rFonts w:cs="Arial"/>
                <w:b/>
                <w:bCs/>
                <w:sz w:val="20"/>
                <w:lang w:val="es-ES"/>
              </w:rPr>
            </w:pPr>
            <w:r w:rsidRPr="00260B07">
              <w:rPr>
                <w:rFonts w:cs="Arial"/>
                <w:b/>
                <w:bCs/>
                <w:sz w:val="20"/>
                <w:lang w:val="es-ES"/>
              </w:rPr>
              <w:t>16:00 - 16:15</w:t>
            </w:r>
          </w:p>
        </w:tc>
        <w:tc>
          <w:tcPr>
            <w:tcW w:w="7513" w:type="dxa"/>
            <w:shd w:val="clear" w:color="auto" w:fill="auto"/>
          </w:tcPr>
          <w:p w14:paraId="4B21D6EF" w14:textId="77777777" w:rsidR="00605D76" w:rsidRPr="00260B07" w:rsidRDefault="00605D76" w:rsidP="008F7638">
            <w:pPr>
              <w:tabs>
                <w:tab w:val="left" w:pos="720"/>
              </w:tabs>
              <w:ind w:right="906"/>
              <w:rPr>
                <w:rFonts w:cs="Arial"/>
                <w:b/>
                <w:bCs/>
                <w:sz w:val="20"/>
                <w:lang w:val="es-ES"/>
              </w:rPr>
            </w:pPr>
            <w:r w:rsidRPr="00260B07">
              <w:rPr>
                <w:rFonts w:cs="Arial"/>
                <w:b/>
                <w:bCs/>
                <w:sz w:val="20"/>
                <w:lang w:val="es-ES"/>
              </w:rPr>
              <w:t>Pausa – Café</w:t>
            </w:r>
          </w:p>
        </w:tc>
      </w:tr>
      <w:tr w:rsidR="00605D76" w:rsidRPr="00260B07" w14:paraId="5C2D9238" w14:textId="77777777" w:rsidTr="008F7638">
        <w:trPr>
          <w:trHeight w:val="898"/>
        </w:trPr>
        <w:tc>
          <w:tcPr>
            <w:tcW w:w="1809" w:type="dxa"/>
            <w:shd w:val="clear" w:color="auto" w:fill="auto"/>
          </w:tcPr>
          <w:p w14:paraId="6CB0A146" w14:textId="37464F3A" w:rsidR="00605D76" w:rsidRPr="00260B07" w:rsidRDefault="00605D76" w:rsidP="008F7638">
            <w:pPr>
              <w:rPr>
                <w:rFonts w:cs="Arial"/>
                <w:b/>
                <w:bCs/>
                <w:sz w:val="20"/>
                <w:lang w:val="es-ES"/>
              </w:rPr>
            </w:pPr>
            <w:r w:rsidRPr="00260B07">
              <w:rPr>
                <w:rFonts w:cs="Arial"/>
                <w:b/>
                <w:bCs/>
                <w:sz w:val="20"/>
                <w:lang w:val="es-ES"/>
              </w:rPr>
              <w:t>Sesión 10</w:t>
            </w:r>
          </w:p>
          <w:p w14:paraId="4F27F922" w14:textId="19C0C2F9" w:rsidR="00605D76" w:rsidRPr="00260B07" w:rsidRDefault="00605D76" w:rsidP="008F7638">
            <w:pPr>
              <w:rPr>
                <w:rFonts w:cs="Arial"/>
                <w:b/>
                <w:bCs/>
                <w:sz w:val="20"/>
                <w:lang w:val="es-ES"/>
              </w:rPr>
            </w:pPr>
            <w:r w:rsidRPr="00260B07">
              <w:rPr>
                <w:rFonts w:cs="Arial"/>
                <w:sz w:val="20"/>
                <w:lang w:val="es-ES"/>
              </w:rPr>
              <w:t>16:15 - 17:30</w:t>
            </w:r>
          </w:p>
        </w:tc>
        <w:tc>
          <w:tcPr>
            <w:tcW w:w="7513" w:type="dxa"/>
            <w:shd w:val="clear" w:color="auto" w:fill="auto"/>
          </w:tcPr>
          <w:p w14:paraId="27C7B9AE" w14:textId="7F3A2ECC" w:rsidR="00605D76" w:rsidRPr="00260B07" w:rsidRDefault="00605D76" w:rsidP="00605D76">
            <w:pPr>
              <w:keepNext/>
              <w:keepLines/>
              <w:spacing w:after="60"/>
              <w:rPr>
                <w:rFonts w:cs="Arial"/>
                <w:b/>
                <w:bCs/>
                <w:sz w:val="20"/>
                <w:lang w:val="es-ES"/>
              </w:rPr>
            </w:pPr>
            <w:r w:rsidRPr="00260B07">
              <w:rPr>
                <w:rFonts w:cs="Arial"/>
                <w:b/>
                <w:bCs/>
                <w:sz w:val="20"/>
                <w:lang w:val="es-ES"/>
              </w:rPr>
              <w:t xml:space="preserve">Medidas no arancelarias: </w:t>
            </w:r>
            <w:r w:rsidRPr="00E76A9F">
              <w:rPr>
                <w:rFonts w:cs="Arial"/>
                <w:b/>
                <w:bCs/>
                <w:sz w:val="20"/>
                <w:lang w:val="es-ES"/>
              </w:rPr>
              <w:t xml:space="preserve">Cuestiones </w:t>
            </w:r>
            <w:r w:rsidR="00F321C1" w:rsidRPr="00E76A9F">
              <w:rPr>
                <w:rFonts w:cs="Arial"/>
                <w:b/>
                <w:bCs/>
                <w:sz w:val="20"/>
                <w:lang w:val="es-ES"/>
              </w:rPr>
              <w:t>aduaneras</w:t>
            </w:r>
          </w:p>
          <w:p w14:paraId="342B1397" w14:textId="77777777" w:rsidR="00605D76" w:rsidRPr="00260B07" w:rsidRDefault="00605D76" w:rsidP="00605D76">
            <w:pPr>
              <w:widowControl w:val="0"/>
              <w:numPr>
                <w:ilvl w:val="0"/>
                <w:numId w:val="6"/>
              </w:numPr>
              <w:overflowPunct w:val="0"/>
              <w:autoSpaceDE w:val="0"/>
              <w:autoSpaceDN w:val="0"/>
              <w:adjustRightInd w:val="0"/>
              <w:spacing w:before="40" w:line="260" w:lineRule="exact"/>
              <w:ind w:left="680" w:right="113" w:hanging="340"/>
              <w:jc w:val="both"/>
              <w:rPr>
                <w:rFonts w:cs="Arial"/>
                <w:bCs/>
                <w:sz w:val="20"/>
                <w:lang w:val="es-ES"/>
              </w:rPr>
            </w:pPr>
            <w:r w:rsidRPr="00260B07">
              <w:rPr>
                <w:rFonts w:cs="Arial"/>
                <w:bCs/>
                <w:sz w:val="20"/>
                <w:lang w:val="es-ES"/>
              </w:rPr>
              <w:t>Valoración en aduana</w:t>
            </w:r>
          </w:p>
          <w:p w14:paraId="739B575A" w14:textId="77777777" w:rsidR="00605D76" w:rsidRPr="00260B07" w:rsidRDefault="00605D76" w:rsidP="00605D76">
            <w:pPr>
              <w:widowControl w:val="0"/>
              <w:numPr>
                <w:ilvl w:val="0"/>
                <w:numId w:val="6"/>
              </w:numPr>
              <w:overflowPunct w:val="0"/>
              <w:autoSpaceDE w:val="0"/>
              <w:autoSpaceDN w:val="0"/>
              <w:adjustRightInd w:val="0"/>
              <w:spacing w:before="40" w:line="260" w:lineRule="exact"/>
              <w:ind w:left="680" w:right="113" w:hanging="340"/>
              <w:jc w:val="both"/>
              <w:rPr>
                <w:rFonts w:cs="Arial"/>
                <w:bCs/>
                <w:sz w:val="20"/>
                <w:lang w:val="es-ES"/>
              </w:rPr>
            </w:pPr>
            <w:r w:rsidRPr="00260B07">
              <w:rPr>
                <w:rFonts w:cs="Arial"/>
                <w:bCs/>
                <w:sz w:val="20"/>
                <w:lang w:val="es-ES"/>
              </w:rPr>
              <w:t>Inspección previa a la expedición</w:t>
            </w:r>
          </w:p>
          <w:p w14:paraId="29730D2F" w14:textId="77777777" w:rsidR="00605D76" w:rsidRPr="00260B07" w:rsidRDefault="00605D76" w:rsidP="00605D76">
            <w:pPr>
              <w:widowControl w:val="0"/>
              <w:numPr>
                <w:ilvl w:val="0"/>
                <w:numId w:val="6"/>
              </w:numPr>
              <w:overflowPunct w:val="0"/>
              <w:autoSpaceDE w:val="0"/>
              <w:autoSpaceDN w:val="0"/>
              <w:adjustRightInd w:val="0"/>
              <w:spacing w:before="40" w:line="260" w:lineRule="exact"/>
              <w:ind w:left="680" w:right="113" w:hanging="340"/>
              <w:jc w:val="both"/>
              <w:rPr>
                <w:rFonts w:cs="Arial"/>
                <w:bCs/>
                <w:sz w:val="20"/>
                <w:lang w:val="es-ES"/>
              </w:rPr>
            </w:pPr>
            <w:r w:rsidRPr="00260B07">
              <w:rPr>
                <w:rFonts w:cs="Arial"/>
                <w:bCs/>
                <w:sz w:val="20"/>
                <w:lang w:val="es-ES"/>
              </w:rPr>
              <w:t xml:space="preserve">Trámites de las licencias de importación </w:t>
            </w:r>
          </w:p>
          <w:p w14:paraId="3DCD96B8" w14:textId="77777777" w:rsidR="00605D76" w:rsidRPr="00260B07" w:rsidRDefault="00605D76" w:rsidP="00605D76">
            <w:pPr>
              <w:keepNext/>
              <w:keepLines/>
              <w:spacing w:after="60"/>
              <w:ind w:right="317"/>
              <w:jc w:val="right"/>
              <w:rPr>
                <w:rFonts w:cs="Arial"/>
                <w:bCs/>
                <w:sz w:val="20"/>
                <w:lang w:val="es-ES"/>
              </w:rPr>
            </w:pPr>
          </w:p>
          <w:p w14:paraId="29CA97C8" w14:textId="679143E7" w:rsidR="00605D76" w:rsidRPr="00260B07" w:rsidRDefault="001C337A" w:rsidP="00980443">
            <w:pPr>
              <w:spacing w:after="60"/>
              <w:ind w:left="1341"/>
              <w:rPr>
                <w:rFonts w:cs="Arial"/>
                <w:bCs/>
                <w:sz w:val="20"/>
                <w:lang w:val="es-ES"/>
              </w:rPr>
            </w:pPr>
            <w:r w:rsidRPr="00260B07">
              <w:rPr>
                <w:rFonts w:cs="Arial"/>
                <w:b/>
                <w:bCs/>
                <w:sz w:val="20"/>
                <w:lang w:val="it-IT"/>
              </w:rPr>
              <w:t>Ponentes</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00791682" w:rsidRPr="00260B07">
              <w:rPr>
                <w:rFonts w:cs="Arial"/>
                <w:sz w:val="20"/>
                <w:lang w:val="es-ES"/>
              </w:rPr>
              <w:t xml:space="preserve"> </w:t>
            </w:r>
            <w:r w:rsidRPr="00260B07">
              <w:rPr>
                <w:rFonts w:cs="Arial"/>
                <w:sz w:val="20"/>
                <w:lang w:val="es-ES"/>
              </w:rPr>
              <w:t>IFTC, OMC</w:t>
            </w:r>
          </w:p>
        </w:tc>
      </w:tr>
      <w:tr w:rsidR="0055266C" w:rsidRPr="00260B07" w14:paraId="57CD36DE" w14:textId="77777777" w:rsidTr="001360C5">
        <w:tc>
          <w:tcPr>
            <w:tcW w:w="9322" w:type="dxa"/>
            <w:gridSpan w:val="2"/>
            <w:shd w:val="clear" w:color="auto" w:fill="D9D9D9" w:themeFill="background1" w:themeFillShade="D9"/>
          </w:tcPr>
          <w:p w14:paraId="435610BF" w14:textId="1B959899" w:rsidR="0055266C" w:rsidRPr="00260B07" w:rsidRDefault="0055266C" w:rsidP="00980443">
            <w:pPr>
              <w:tabs>
                <w:tab w:val="left" w:pos="720"/>
              </w:tabs>
              <w:ind w:right="6"/>
              <w:jc w:val="center"/>
              <w:rPr>
                <w:rFonts w:cs="Arial"/>
                <w:b/>
                <w:bCs/>
                <w:sz w:val="24"/>
                <w:szCs w:val="24"/>
                <w:lang w:val="es-ES"/>
              </w:rPr>
            </w:pPr>
            <w:r w:rsidRPr="00260B07">
              <w:rPr>
                <w:rFonts w:cs="Arial"/>
                <w:b/>
                <w:bCs/>
                <w:sz w:val="24"/>
                <w:szCs w:val="24"/>
                <w:lang w:val="es-ES"/>
              </w:rPr>
              <w:t xml:space="preserve">Miércoles, </w:t>
            </w:r>
            <w:r w:rsidR="00575416">
              <w:rPr>
                <w:rFonts w:cs="Arial"/>
                <w:b/>
                <w:bCs/>
                <w:sz w:val="24"/>
                <w:szCs w:val="24"/>
                <w:lang w:val="es-ES"/>
              </w:rPr>
              <w:t>22 de noviembre</w:t>
            </w:r>
          </w:p>
        </w:tc>
      </w:tr>
      <w:tr w:rsidR="0055266C" w:rsidRPr="00260B07" w14:paraId="2C198B4A" w14:textId="77777777" w:rsidTr="00791D27">
        <w:tc>
          <w:tcPr>
            <w:tcW w:w="1809" w:type="dxa"/>
            <w:shd w:val="clear" w:color="auto" w:fill="auto"/>
          </w:tcPr>
          <w:p w14:paraId="76BEC76D" w14:textId="7E55BC0D" w:rsidR="0055266C" w:rsidRPr="00260B07" w:rsidRDefault="0055266C" w:rsidP="0055266C">
            <w:pPr>
              <w:rPr>
                <w:rFonts w:cs="Arial"/>
                <w:b/>
                <w:bCs/>
                <w:sz w:val="20"/>
                <w:lang w:val="es-ES"/>
              </w:rPr>
            </w:pPr>
            <w:r w:rsidRPr="00260B07">
              <w:rPr>
                <w:rFonts w:cs="Arial"/>
                <w:b/>
                <w:bCs/>
                <w:sz w:val="20"/>
                <w:lang w:val="es-ES"/>
              </w:rPr>
              <w:t>Sesión 1</w:t>
            </w:r>
            <w:r w:rsidR="00C138E3" w:rsidRPr="00260B07">
              <w:rPr>
                <w:rFonts w:cs="Arial"/>
                <w:b/>
                <w:bCs/>
                <w:sz w:val="20"/>
                <w:lang w:val="es-ES"/>
              </w:rPr>
              <w:t>1</w:t>
            </w:r>
          </w:p>
          <w:p w14:paraId="0FF58634" w14:textId="00D8CE2C" w:rsidR="0055266C" w:rsidRPr="00260B07" w:rsidRDefault="0055266C" w:rsidP="0055266C">
            <w:pPr>
              <w:rPr>
                <w:rFonts w:cs="Arial"/>
                <w:b/>
                <w:bCs/>
                <w:sz w:val="20"/>
                <w:lang w:val="es-ES"/>
              </w:rPr>
            </w:pPr>
            <w:r w:rsidRPr="00260B07">
              <w:rPr>
                <w:rFonts w:cs="Arial"/>
                <w:sz w:val="20"/>
                <w:lang w:val="es-ES"/>
              </w:rPr>
              <w:t>9:30 - 1</w:t>
            </w:r>
            <w:r w:rsidR="00605D76" w:rsidRPr="00260B07">
              <w:rPr>
                <w:rFonts w:cs="Arial"/>
                <w:sz w:val="20"/>
                <w:lang w:val="es-ES"/>
              </w:rPr>
              <w:t>0</w:t>
            </w:r>
            <w:r w:rsidRPr="00260B07">
              <w:rPr>
                <w:rFonts w:cs="Arial"/>
                <w:sz w:val="20"/>
                <w:lang w:val="es-ES"/>
              </w:rPr>
              <w:t>:</w:t>
            </w:r>
            <w:r w:rsidR="00605D76" w:rsidRPr="00260B07">
              <w:rPr>
                <w:rFonts w:cs="Arial"/>
                <w:sz w:val="20"/>
                <w:lang w:val="es-ES"/>
              </w:rPr>
              <w:t>45</w:t>
            </w:r>
          </w:p>
        </w:tc>
        <w:tc>
          <w:tcPr>
            <w:tcW w:w="7513" w:type="dxa"/>
            <w:shd w:val="clear" w:color="auto" w:fill="auto"/>
          </w:tcPr>
          <w:p w14:paraId="3FA92BC7" w14:textId="0F5E7558" w:rsidR="00605D76" w:rsidRPr="00260B07" w:rsidRDefault="00605D76" w:rsidP="00605D76">
            <w:pPr>
              <w:spacing w:after="60"/>
              <w:rPr>
                <w:rFonts w:cs="Arial"/>
                <w:b/>
                <w:bCs/>
                <w:sz w:val="20"/>
                <w:lang w:val="es-ES"/>
              </w:rPr>
            </w:pPr>
            <w:r w:rsidRPr="00260B07">
              <w:rPr>
                <w:rFonts w:cs="Arial"/>
                <w:b/>
                <w:bCs/>
                <w:sz w:val="20"/>
                <w:lang w:val="es-ES"/>
              </w:rPr>
              <w:t>Condiciones de acceso a mercados en los países de</w:t>
            </w:r>
            <w:r w:rsidR="00F321C1" w:rsidRPr="00260B07">
              <w:rPr>
                <w:rFonts w:cs="Arial"/>
                <w:b/>
                <w:bCs/>
                <w:sz w:val="20"/>
                <w:lang w:val="es-ES"/>
              </w:rPr>
              <w:t xml:space="preserve"> la</w:t>
            </w:r>
            <w:r w:rsidRPr="00260B07">
              <w:rPr>
                <w:rFonts w:cs="Arial"/>
                <w:b/>
                <w:bCs/>
                <w:sz w:val="20"/>
                <w:lang w:val="es-ES"/>
              </w:rPr>
              <w:t xml:space="preserve"> ALADI: Aranceles, preferencias y medidas no arancelarias</w:t>
            </w:r>
          </w:p>
          <w:p w14:paraId="580152B3" w14:textId="44F4F12E" w:rsidR="00605D76" w:rsidRPr="00260B07" w:rsidRDefault="00605D76" w:rsidP="00605D76">
            <w:pPr>
              <w:spacing w:before="60" w:after="120" w:line="260" w:lineRule="exact"/>
              <w:ind w:left="340" w:right="113"/>
              <w:jc w:val="both"/>
              <w:rPr>
                <w:rFonts w:cs="Arial"/>
                <w:bCs/>
                <w:sz w:val="20"/>
                <w:lang w:val="es-ES"/>
              </w:rPr>
            </w:pPr>
            <w:r w:rsidRPr="00260B07">
              <w:rPr>
                <w:rFonts w:cs="Arial"/>
                <w:bCs/>
                <w:sz w:val="20"/>
                <w:lang w:val="es-ES"/>
              </w:rPr>
              <w:t>Incursionar en el mercado externo es un desafío para cualquier empresa que desee expandirse en la región. Para ello se requiere elaborar un diagnóstico que permita identificar las condiciones de acceso a dichos mercados. En esta sesión se introducirán los conceptos básicos relacionados con los requisitos de acceso a mercado exigidos por los países miembros de ALADI tales como, las medidas arancelarias y para-arancelarias y las principales normas que regulan el comercio exterior de los países de la ALADI</w:t>
            </w:r>
            <w:r w:rsidR="008B6DCB" w:rsidRPr="00260B07">
              <w:rPr>
                <w:rFonts w:cs="Arial"/>
                <w:bCs/>
                <w:sz w:val="20"/>
                <w:lang w:val="es-ES"/>
              </w:rPr>
              <w:t>.</w:t>
            </w:r>
          </w:p>
          <w:p w14:paraId="1A78EC9A" w14:textId="1856A372" w:rsidR="0055266C" w:rsidRPr="00260B07" w:rsidRDefault="00102F26" w:rsidP="004B6237">
            <w:pPr>
              <w:spacing w:after="60"/>
              <w:ind w:left="1341"/>
              <w:rPr>
                <w:rFonts w:eastAsia="Calibri" w:cs="Arial"/>
                <w:b/>
                <w:bCs/>
                <w:sz w:val="20"/>
                <w:lang w:val="es-ES"/>
              </w:rPr>
            </w:pPr>
            <w:r w:rsidRPr="00260B07">
              <w:rPr>
                <w:rFonts w:cs="Arial"/>
                <w:b/>
                <w:bCs/>
                <w:sz w:val="20"/>
                <w:lang w:val="es-ES"/>
              </w:rPr>
              <w:t xml:space="preserve"> </w:t>
            </w:r>
            <w:r w:rsidR="00605D76" w:rsidRPr="00260B07">
              <w:rPr>
                <w:rFonts w:cs="Arial"/>
                <w:b/>
                <w:bCs/>
                <w:sz w:val="20"/>
                <w:lang w:val="es-ES"/>
              </w:rPr>
              <w:t>Ponente</w:t>
            </w:r>
            <w:r w:rsidR="00605D76" w:rsidRPr="00260B07">
              <w:rPr>
                <w:rFonts w:eastAsia="Calibri" w:cs="Arial"/>
                <w:b/>
                <w:bCs/>
                <w:sz w:val="20"/>
                <w:lang w:val="es-ES"/>
              </w:rPr>
              <w:t xml:space="preserve">: </w:t>
            </w:r>
            <w:r w:rsidR="00791682" w:rsidRPr="00791682">
              <w:rPr>
                <w:rFonts w:cs="Arial"/>
                <w:sz w:val="20"/>
                <w:highlight w:val="yellow"/>
                <w:lang w:val="es-ES"/>
              </w:rPr>
              <w:t>XXXXX</w:t>
            </w:r>
            <w:r w:rsidR="00605D76" w:rsidRPr="00260B07">
              <w:rPr>
                <w:rFonts w:eastAsia="Calibri" w:cs="Arial"/>
                <w:sz w:val="20"/>
                <w:lang w:val="es-ES"/>
              </w:rPr>
              <w:t>, Secretaría General de la ALADI</w:t>
            </w:r>
          </w:p>
        </w:tc>
      </w:tr>
      <w:tr w:rsidR="00605D76" w:rsidRPr="00260B07" w14:paraId="5FB74182" w14:textId="77777777" w:rsidTr="00605D76">
        <w:tc>
          <w:tcPr>
            <w:tcW w:w="1809" w:type="dxa"/>
            <w:tcBorders>
              <w:top w:val="single" w:sz="4" w:space="0" w:color="auto"/>
              <w:left w:val="single" w:sz="4" w:space="0" w:color="auto"/>
              <w:bottom w:val="single" w:sz="4" w:space="0" w:color="auto"/>
              <w:right w:val="single" w:sz="4" w:space="0" w:color="auto"/>
            </w:tcBorders>
            <w:shd w:val="clear" w:color="auto" w:fill="auto"/>
          </w:tcPr>
          <w:p w14:paraId="57BC6A50" w14:textId="175751C0" w:rsidR="00605D76" w:rsidRPr="00260B07" w:rsidRDefault="00605D76" w:rsidP="008F7638">
            <w:pPr>
              <w:rPr>
                <w:rFonts w:cs="Arial"/>
                <w:b/>
                <w:bCs/>
                <w:sz w:val="20"/>
                <w:lang w:val="es-ES"/>
              </w:rPr>
            </w:pPr>
            <w:r w:rsidRPr="00260B07">
              <w:rPr>
                <w:rFonts w:cs="Arial"/>
                <w:b/>
                <w:bCs/>
                <w:sz w:val="20"/>
                <w:lang w:val="es-ES"/>
              </w:rPr>
              <w:t xml:space="preserve">Sesión </w:t>
            </w:r>
            <w:r w:rsidR="00C138E3" w:rsidRPr="00260B07">
              <w:rPr>
                <w:rFonts w:cs="Arial"/>
                <w:b/>
                <w:bCs/>
                <w:sz w:val="20"/>
                <w:lang w:val="es-ES"/>
              </w:rPr>
              <w:t>12</w:t>
            </w:r>
          </w:p>
          <w:p w14:paraId="7247571A" w14:textId="4EEDC3E2" w:rsidR="00605D76" w:rsidRPr="00260B07" w:rsidRDefault="00605D76" w:rsidP="008F7638">
            <w:pPr>
              <w:rPr>
                <w:rFonts w:cs="Arial"/>
                <w:color w:val="FF0000"/>
                <w:sz w:val="20"/>
                <w:lang w:val="es-ES"/>
              </w:rPr>
            </w:pPr>
            <w:r w:rsidRPr="00260B07">
              <w:rPr>
                <w:rFonts w:cs="Arial"/>
                <w:sz w:val="20"/>
                <w:lang w:val="es-ES"/>
              </w:rPr>
              <w:t>10:45 - 11:15</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5E56AB2" w14:textId="66C1C472" w:rsidR="00605D76" w:rsidRPr="00260B07" w:rsidRDefault="00102F26" w:rsidP="008F7638">
            <w:pPr>
              <w:spacing w:after="60"/>
              <w:rPr>
                <w:rFonts w:cs="Arial"/>
                <w:b/>
                <w:bCs/>
                <w:sz w:val="20"/>
                <w:lang w:val="es-ES"/>
              </w:rPr>
            </w:pPr>
            <w:r w:rsidRPr="00260B07">
              <w:rPr>
                <w:rFonts w:cs="Arial"/>
                <w:b/>
                <w:bCs/>
                <w:sz w:val="20"/>
                <w:lang w:val="es-ES"/>
              </w:rPr>
              <w:t xml:space="preserve">Acuerdo sobre Normas de Origen </w:t>
            </w:r>
          </w:p>
          <w:p w14:paraId="3D3AF805" w14:textId="77777777" w:rsidR="00605D76" w:rsidRPr="00260B07" w:rsidRDefault="00605D76" w:rsidP="008F7638">
            <w:pPr>
              <w:spacing w:after="60"/>
              <w:rPr>
                <w:rFonts w:cs="Arial"/>
                <w:b/>
                <w:bCs/>
                <w:sz w:val="20"/>
                <w:lang w:val="es-ES"/>
              </w:rPr>
            </w:pPr>
          </w:p>
          <w:p w14:paraId="17317737" w14:textId="13355B2A" w:rsidR="00605D76" w:rsidRPr="00260B07" w:rsidRDefault="001C337A" w:rsidP="000C38FD">
            <w:pPr>
              <w:spacing w:after="60"/>
              <w:ind w:left="1341"/>
              <w:rPr>
                <w:rFonts w:cs="Arial"/>
                <w:b/>
                <w:bCs/>
                <w:sz w:val="20"/>
                <w:lang w:val="es-ES"/>
              </w:rPr>
            </w:pPr>
            <w:r w:rsidRPr="00260B07">
              <w:rPr>
                <w:rFonts w:cs="Arial"/>
                <w:b/>
                <w:bCs/>
                <w:sz w:val="20"/>
                <w:lang w:val="es-ES"/>
              </w:rPr>
              <w:t>Ponentes</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003911B9">
              <w:rPr>
                <w:rFonts w:cs="Arial"/>
                <w:sz w:val="20"/>
                <w:lang w:val="es-ES"/>
              </w:rPr>
              <w:t xml:space="preserve">, </w:t>
            </w:r>
            <w:r w:rsidRPr="00260B07">
              <w:rPr>
                <w:rFonts w:cs="Arial"/>
                <w:sz w:val="20"/>
                <w:lang w:val="es-ES"/>
              </w:rPr>
              <w:t>IFTC, OMC</w:t>
            </w:r>
          </w:p>
        </w:tc>
      </w:tr>
      <w:tr w:rsidR="0055266C" w:rsidRPr="00260B07" w14:paraId="5DAA1226" w14:textId="77777777" w:rsidTr="00791D27">
        <w:tc>
          <w:tcPr>
            <w:tcW w:w="1809" w:type="dxa"/>
            <w:shd w:val="clear" w:color="auto" w:fill="auto"/>
          </w:tcPr>
          <w:p w14:paraId="6B016A53" w14:textId="6B583B56" w:rsidR="0055266C" w:rsidRPr="00260B07" w:rsidRDefault="0055266C" w:rsidP="0055266C">
            <w:pPr>
              <w:tabs>
                <w:tab w:val="left" w:pos="1335"/>
              </w:tabs>
              <w:rPr>
                <w:rFonts w:cs="Arial"/>
                <w:b/>
                <w:bCs/>
                <w:color w:val="FF0000"/>
                <w:sz w:val="20"/>
                <w:lang w:val="es-ES"/>
              </w:rPr>
            </w:pPr>
            <w:r w:rsidRPr="00260B07">
              <w:rPr>
                <w:rFonts w:cs="Arial"/>
                <w:b/>
                <w:bCs/>
                <w:sz w:val="20"/>
                <w:lang w:val="es-ES"/>
              </w:rPr>
              <w:t>11:</w:t>
            </w:r>
            <w:r w:rsidR="00506319" w:rsidRPr="00260B07">
              <w:rPr>
                <w:rFonts w:cs="Arial"/>
                <w:b/>
                <w:bCs/>
                <w:sz w:val="20"/>
                <w:lang w:val="es-ES"/>
              </w:rPr>
              <w:t xml:space="preserve">15 </w:t>
            </w:r>
            <w:r w:rsidRPr="00260B07">
              <w:rPr>
                <w:rFonts w:cs="Arial"/>
                <w:b/>
                <w:bCs/>
                <w:sz w:val="20"/>
                <w:lang w:val="es-ES"/>
              </w:rPr>
              <w:t>- 11:30</w:t>
            </w:r>
          </w:p>
        </w:tc>
        <w:tc>
          <w:tcPr>
            <w:tcW w:w="7513" w:type="dxa"/>
            <w:tcBorders>
              <w:bottom w:val="single" w:sz="4" w:space="0" w:color="auto"/>
            </w:tcBorders>
            <w:shd w:val="clear" w:color="auto" w:fill="auto"/>
          </w:tcPr>
          <w:p w14:paraId="3058E731" w14:textId="77777777" w:rsidR="0055266C" w:rsidRPr="00260B07" w:rsidRDefault="0055266C" w:rsidP="0055266C">
            <w:pPr>
              <w:tabs>
                <w:tab w:val="left" w:pos="1905"/>
              </w:tabs>
              <w:ind w:right="906"/>
              <w:jc w:val="both"/>
              <w:rPr>
                <w:rFonts w:cs="Arial"/>
                <w:b/>
                <w:bCs/>
                <w:sz w:val="20"/>
                <w:lang w:val="es-ES"/>
              </w:rPr>
            </w:pPr>
            <w:r w:rsidRPr="00260B07">
              <w:rPr>
                <w:rFonts w:cs="Arial"/>
                <w:b/>
                <w:bCs/>
                <w:sz w:val="20"/>
                <w:lang w:val="es-ES"/>
              </w:rPr>
              <w:t>Pausa – Café</w:t>
            </w:r>
          </w:p>
        </w:tc>
      </w:tr>
      <w:tr w:rsidR="0055266C" w:rsidRPr="00260B07" w14:paraId="0907DE33" w14:textId="77777777" w:rsidTr="00791D27">
        <w:trPr>
          <w:trHeight w:val="1439"/>
        </w:trPr>
        <w:tc>
          <w:tcPr>
            <w:tcW w:w="1809" w:type="dxa"/>
            <w:shd w:val="clear" w:color="auto" w:fill="auto"/>
          </w:tcPr>
          <w:p w14:paraId="6087235B" w14:textId="5C9A382B" w:rsidR="0055266C" w:rsidRPr="00260B07" w:rsidRDefault="0055266C" w:rsidP="0055266C">
            <w:pPr>
              <w:rPr>
                <w:rFonts w:cs="Arial"/>
                <w:b/>
                <w:bCs/>
                <w:sz w:val="20"/>
                <w:lang w:val="es-ES"/>
              </w:rPr>
            </w:pPr>
            <w:r w:rsidRPr="00260B07">
              <w:rPr>
                <w:rFonts w:cs="Arial"/>
                <w:b/>
                <w:bCs/>
                <w:sz w:val="20"/>
                <w:lang w:val="es-ES"/>
              </w:rPr>
              <w:t>Sesión 1</w:t>
            </w:r>
            <w:r w:rsidR="00C138E3" w:rsidRPr="00260B07">
              <w:rPr>
                <w:rFonts w:cs="Arial"/>
                <w:b/>
                <w:bCs/>
                <w:sz w:val="20"/>
                <w:lang w:val="es-ES"/>
              </w:rPr>
              <w:t>3</w:t>
            </w:r>
          </w:p>
          <w:p w14:paraId="3B6434F2" w14:textId="77777777" w:rsidR="0055266C" w:rsidRPr="00260B07" w:rsidRDefault="0055266C" w:rsidP="0055266C">
            <w:pPr>
              <w:tabs>
                <w:tab w:val="left" w:pos="1335"/>
              </w:tabs>
              <w:rPr>
                <w:rFonts w:cs="Arial"/>
                <w:sz w:val="20"/>
                <w:lang w:val="es-ES"/>
              </w:rPr>
            </w:pPr>
            <w:r w:rsidRPr="00260B07">
              <w:rPr>
                <w:rFonts w:cs="Arial"/>
                <w:sz w:val="20"/>
                <w:lang w:val="es-ES"/>
              </w:rPr>
              <w:t>11:30 - 13:00</w:t>
            </w:r>
          </w:p>
        </w:tc>
        <w:tc>
          <w:tcPr>
            <w:tcW w:w="7513" w:type="dxa"/>
            <w:shd w:val="clear" w:color="auto" w:fill="auto"/>
          </w:tcPr>
          <w:p w14:paraId="774E73C6" w14:textId="77777777" w:rsidR="00605D76" w:rsidRPr="00260B07" w:rsidRDefault="00605D76" w:rsidP="00605D76">
            <w:pPr>
              <w:keepNext/>
              <w:keepLines/>
              <w:spacing w:after="60"/>
              <w:rPr>
                <w:rFonts w:cs="Arial"/>
                <w:b/>
                <w:bCs/>
                <w:sz w:val="20"/>
                <w:lang w:val="es-ES"/>
              </w:rPr>
            </w:pPr>
            <w:r w:rsidRPr="00260B07">
              <w:rPr>
                <w:rFonts w:cs="Arial"/>
                <w:b/>
                <w:bCs/>
                <w:sz w:val="20"/>
                <w:lang w:val="es-ES"/>
              </w:rPr>
              <w:t>La importancia de las Reglas de Origen para los países de la ALADI</w:t>
            </w:r>
          </w:p>
          <w:p w14:paraId="17BC6BF1" w14:textId="77777777" w:rsidR="00605D76" w:rsidRPr="00FB4BEA" w:rsidRDefault="00605D76" w:rsidP="00605D76">
            <w:pPr>
              <w:keepNext/>
              <w:keepLines/>
              <w:spacing w:before="60" w:after="120" w:line="260" w:lineRule="exact"/>
              <w:ind w:left="340" w:right="113"/>
              <w:jc w:val="both"/>
              <w:rPr>
                <w:rFonts w:cs="Arial"/>
                <w:b/>
                <w:sz w:val="20"/>
                <w:lang w:val="es-ES"/>
              </w:rPr>
            </w:pPr>
            <w:r w:rsidRPr="00260B07">
              <w:rPr>
                <w:rFonts w:cs="Arial"/>
                <w:bCs/>
                <w:sz w:val="20"/>
                <w:lang w:val="es-ES"/>
              </w:rPr>
              <w:t xml:space="preserve">Las reglas de origen son un componente relevante de los acuerdos que se firman en el marco de la ALADI. Se partirá de los principales aspectos conceptuales que giran en torno a este tema. Posteriormente, se establecerá una síntesis sobre las negociaciones en curso para actualizar el Régimen General de Origen de la Asociación. Finalmente se abordará la implementación de la </w:t>
            </w:r>
            <w:r w:rsidRPr="00FB4BEA">
              <w:rPr>
                <w:rFonts w:cs="Arial"/>
                <w:b/>
                <w:sz w:val="20"/>
                <w:lang w:val="es-ES"/>
              </w:rPr>
              <w:t xml:space="preserve">Certificación de Origen Digital en la ALADI. </w:t>
            </w:r>
          </w:p>
          <w:p w14:paraId="5C677BDE" w14:textId="1FB46408" w:rsidR="0055266C" w:rsidRPr="00260B07" w:rsidRDefault="00605D76" w:rsidP="00260B07">
            <w:pPr>
              <w:keepNext/>
              <w:keepLines/>
              <w:spacing w:after="60"/>
              <w:ind w:left="1341"/>
              <w:rPr>
                <w:rFonts w:cs="Arial"/>
                <w:b/>
                <w:bCs/>
                <w:sz w:val="20"/>
                <w:lang w:val="es-ES"/>
              </w:rPr>
            </w:pPr>
            <w:r w:rsidRPr="00FB4BEA">
              <w:rPr>
                <w:rFonts w:cs="Arial"/>
                <w:b/>
                <w:bCs/>
                <w:sz w:val="20"/>
                <w:lang w:val="es-ES"/>
              </w:rPr>
              <w:t>Ponente</w:t>
            </w:r>
            <w:r w:rsidRPr="00FB4BEA">
              <w:rPr>
                <w:rFonts w:cs="Arial"/>
                <w:sz w:val="20"/>
                <w:lang w:val="es-ES"/>
              </w:rPr>
              <w:t xml:space="preserve">: </w:t>
            </w:r>
            <w:r w:rsidR="00791682" w:rsidRPr="00791682">
              <w:rPr>
                <w:rFonts w:cs="Arial"/>
                <w:sz w:val="20"/>
                <w:highlight w:val="yellow"/>
                <w:lang w:val="es-ES"/>
              </w:rPr>
              <w:t>XXXXX</w:t>
            </w:r>
            <w:r w:rsidR="008B6DCB" w:rsidRPr="00FB4BEA">
              <w:rPr>
                <w:rFonts w:eastAsia="Calibri" w:cs="Arial"/>
                <w:sz w:val="20"/>
                <w:lang w:val="es-ES"/>
              </w:rPr>
              <w:t>, Secretaría General</w:t>
            </w:r>
            <w:r w:rsidR="008B6DCB" w:rsidRPr="00260B07">
              <w:rPr>
                <w:rFonts w:eastAsia="Calibri" w:cs="Arial"/>
                <w:sz w:val="20"/>
                <w:lang w:val="es-ES"/>
              </w:rPr>
              <w:t xml:space="preserve"> de la ALADI</w:t>
            </w:r>
          </w:p>
        </w:tc>
      </w:tr>
      <w:tr w:rsidR="0055266C" w:rsidRPr="00260B07" w14:paraId="355EC442" w14:textId="77777777" w:rsidTr="00791D27">
        <w:tc>
          <w:tcPr>
            <w:tcW w:w="1809" w:type="dxa"/>
            <w:tcBorders>
              <w:bottom w:val="single" w:sz="4" w:space="0" w:color="auto"/>
            </w:tcBorders>
            <w:shd w:val="clear" w:color="auto" w:fill="auto"/>
          </w:tcPr>
          <w:p w14:paraId="0DE4093F" w14:textId="77777777" w:rsidR="0055266C" w:rsidRPr="00260B07" w:rsidRDefault="0055266C" w:rsidP="0055266C">
            <w:pPr>
              <w:tabs>
                <w:tab w:val="left" w:pos="1335"/>
              </w:tabs>
              <w:rPr>
                <w:rFonts w:cs="Arial"/>
                <w:b/>
                <w:bCs/>
                <w:sz w:val="20"/>
                <w:lang w:val="es-ES"/>
              </w:rPr>
            </w:pPr>
            <w:r w:rsidRPr="00260B07">
              <w:rPr>
                <w:rFonts w:cs="Arial"/>
                <w:b/>
                <w:bCs/>
                <w:sz w:val="20"/>
                <w:lang w:val="es-ES"/>
              </w:rPr>
              <w:t>13:00 - 14:30</w:t>
            </w:r>
          </w:p>
        </w:tc>
        <w:tc>
          <w:tcPr>
            <w:tcW w:w="7513" w:type="dxa"/>
            <w:tcBorders>
              <w:bottom w:val="single" w:sz="4" w:space="0" w:color="auto"/>
            </w:tcBorders>
            <w:shd w:val="clear" w:color="auto" w:fill="auto"/>
          </w:tcPr>
          <w:p w14:paraId="00436AA4" w14:textId="77777777" w:rsidR="0055266C" w:rsidRPr="00260B07" w:rsidRDefault="0055266C" w:rsidP="0055266C">
            <w:pPr>
              <w:tabs>
                <w:tab w:val="left" w:pos="1905"/>
              </w:tabs>
              <w:ind w:right="906"/>
              <w:rPr>
                <w:rFonts w:cs="Arial"/>
                <w:b/>
                <w:bCs/>
                <w:sz w:val="20"/>
                <w:lang w:val="es-ES"/>
              </w:rPr>
            </w:pPr>
            <w:r w:rsidRPr="00260B07">
              <w:rPr>
                <w:rFonts w:cs="Arial"/>
                <w:b/>
                <w:bCs/>
                <w:sz w:val="20"/>
                <w:lang w:val="es-ES"/>
              </w:rPr>
              <w:t>Almuerzo</w:t>
            </w:r>
          </w:p>
        </w:tc>
      </w:tr>
      <w:tr w:rsidR="0055266C" w:rsidRPr="00260B07" w14:paraId="36CF5A8E" w14:textId="77777777" w:rsidTr="00FC1551">
        <w:trPr>
          <w:trHeight w:val="2234"/>
        </w:trPr>
        <w:tc>
          <w:tcPr>
            <w:tcW w:w="1809" w:type="dxa"/>
            <w:shd w:val="clear" w:color="auto" w:fill="auto"/>
          </w:tcPr>
          <w:p w14:paraId="0F9BF80A" w14:textId="2A039143" w:rsidR="0055266C" w:rsidRPr="00260B07" w:rsidRDefault="0055266C" w:rsidP="0055266C">
            <w:pPr>
              <w:keepNext/>
              <w:rPr>
                <w:rFonts w:cs="Arial"/>
                <w:b/>
                <w:bCs/>
                <w:sz w:val="20"/>
                <w:lang w:val="es-ES"/>
              </w:rPr>
            </w:pPr>
            <w:r w:rsidRPr="00260B07">
              <w:rPr>
                <w:rFonts w:cs="Arial"/>
                <w:b/>
                <w:bCs/>
                <w:sz w:val="20"/>
                <w:lang w:val="es-ES"/>
              </w:rPr>
              <w:t>Sesión 1</w:t>
            </w:r>
            <w:r w:rsidR="00C138E3" w:rsidRPr="00260B07">
              <w:rPr>
                <w:rFonts w:cs="Arial"/>
                <w:b/>
                <w:bCs/>
                <w:sz w:val="20"/>
                <w:lang w:val="es-ES"/>
              </w:rPr>
              <w:t>4</w:t>
            </w:r>
          </w:p>
          <w:p w14:paraId="6D87543F" w14:textId="77777777" w:rsidR="0055266C" w:rsidRPr="00260B07" w:rsidRDefault="0055266C" w:rsidP="0055266C">
            <w:pPr>
              <w:keepNext/>
              <w:tabs>
                <w:tab w:val="left" w:pos="1335"/>
              </w:tabs>
              <w:rPr>
                <w:rFonts w:cs="Arial"/>
                <w:sz w:val="20"/>
                <w:lang w:val="es-ES"/>
              </w:rPr>
            </w:pPr>
            <w:r w:rsidRPr="00260B07">
              <w:rPr>
                <w:rFonts w:cs="Arial"/>
                <w:sz w:val="20"/>
                <w:lang w:val="es-ES"/>
              </w:rPr>
              <w:t>14:30 - 16:00</w:t>
            </w:r>
          </w:p>
        </w:tc>
        <w:tc>
          <w:tcPr>
            <w:tcW w:w="7513" w:type="dxa"/>
            <w:shd w:val="clear" w:color="auto" w:fill="auto"/>
          </w:tcPr>
          <w:p w14:paraId="31CFA9BE" w14:textId="77777777" w:rsidR="0055266C" w:rsidRPr="00260B07" w:rsidRDefault="0055266C" w:rsidP="0055266C">
            <w:pPr>
              <w:keepNext/>
              <w:keepLines/>
              <w:spacing w:after="60"/>
              <w:rPr>
                <w:rFonts w:cs="Arial"/>
                <w:b/>
                <w:bCs/>
                <w:sz w:val="20"/>
                <w:lang w:val="es-ES"/>
              </w:rPr>
            </w:pPr>
            <w:r w:rsidRPr="00260B07">
              <w:rPr>
                <w:rFonts w:cs="Arial"/>
                <w:b/>
                <w:bCs/>
                <w:sz w:val="20"/>
                <w:lang w:val="es-ES"/>
              </w:rPr>
              <w:t>Los acuerdos comerciales regionales y la OMC</w:t>
            </w:r>
          </w:p>
          <w:p w14:paraId="06AFBCF6" w14:textId="77777777" w:rsidR="0055266C" w:rsidRPr="00260B07" w:rsidRDefault="0055266C" w:rsidP="0055266C">
            <w:pPr>
              <w:keepNext/>
              <w:keepLines/>
              <w:spacing w:before="60" w:after="60" w:line="260" w:lineRule="exact"/>
              <w:ind w:left="340" w:right="113"/>
              <w:jc w:val="both"/>
              <w:rPr>
                <w:rFonts w:cs="Arial"/>
                <w:bCs/>
                <w:sz w:val="20"/>
                <w:lang w:val="es-ES"/>
              </w:rPr>
            </w:pPr>
            <w:r w:rsidRPr="00260B07">
              <w:rPr>
                <w:rFonts w:cs="Arial"/>
                <w:bCs/>
                <w:sz w:val="20"/>
                <w:lang w:val="es-ES"/>
              </w:rPr>
              <w:t>En esta sesión se abordarán las disposiciones de la OMC relacionadas con los acuerdos comerciales regionales (ACR) y el trato preferencial, incluidos el artículo XXIV del GATT, el artículo V del AGCS y la Cláusula de habilitación, Se abordará, además, el Mecanismo de transparencia establecido para los ACR y la base de datos sobre ACR de la OMC.</w:t>
            </w:r>
          </w:p>
          <w:p w14:paraId="352A6772" w14:textId="6A516D19" w:rsidR="0055266C" w:rsidRPr="00260B07" w:rsidRDefault="001C337A" w:rsidP="00980443">
            <w:pPr>
              <w:spacing w:after="60"/>
              <w:ind w:left="1341"/>
              <w:rPr>
                <w:rFonts w:cs="Arial"/>
                <w:sz w:val="20"/>
                <w:lang w:val="es-ES"/>
              </w:rPr>
            </w:pPr>
            <w:r w:rsidRPr="00260B07">
              <w:rPr>
                <w:rFonts w:cs="Arial"/>
                <w:b/>
                <w:bCs/>
                <w:sz w:val="20"/>
                <w:lang w:val="es-ES"/>
              </w:rPr>
              <w:t>Ponentes</w:t>
            </w:r>
            <w:r w:rsidR="00791682" w:rsidRPr="00791682">
              <w:rPr>
                <w:rFonts w:cs="Arial"/>
                <w:sz w:val="20"/>
                <w:highlight w:val="yellow"/>
                <w:lang w:val="es-ES"/>
              </w:rPr>
              <w:t xml:space="preserve"> XXXXX</w:t>
            </w:r>
            <w:r w:rsidR="003911B9">
              <w:rPr>
                <w:rFonts w:cs="Arial"/>
                <w:sz w:val="20"/>
                <w:lang w:val="es-ES"/>
              </w:rPr>
              <w:t xml:space="preserve">, </w:t>
            </w:r>
            <w:r w:rsidRPr="00260B07">
              <w:rPr>
                <w:rFonts w:cs="Arial"/>
                <w:sz w:val="20"/>
                <w:lang w:val="es-ES"/>
              </w:rPr>
              <w:t>IFTC, OMC</w:t>
            </w:r>
          </w:p>
        </w:tc>
      </w:tr>
      <w:tr w:rsidR="0055266C" w:rsidRPr="00260B07" w14:paraId="638107AE" w14:textId="77777777" w:rsidTr="00791D27">
        <w:tc>
          <w:tcPr>
            <w:tcW w:w="1809" w:type="dxa"/>
            <w:shd w:val="clear" w:color="auto" w:fill="auto"/>
          </w:tcPr>
          <w:p w14:paraId="4BD1C0C4" w14:textId="77777777" w:rsidR="0055266C" w:rsidRPr="00260B07" w:rsidRDefault="0055266C" w:rsidP="0055266C">
            <w:pPr>
              <w:tabs>
                <w:tab w:val="left" w:pos="1335"/>
              </w:tabs>
              <w:rPr>
                <w:rFonts w:cs="Arial"/>
                <w:b/>
                <w:bCs/>
                <w:sz w:val="20"/>
                <w:lang w:val="es-ES"/>
              </w:rPr>
            </w:pPr>
            <w:r w:rsidRPr="00260B07">
              <w:rPr>
                <w:rFonts w:cs="Arial"/>
                <w:b/>
                <w:bCs/>
                <w:sz w:val="20"/>
                <w:lang w:val="es-ES"/>
              </w:rPr>
              <w:t>16:00 - 16:15</w:t>
            </w:r>
          </w:p>
        </w:tc>
        <w:tc>
          <w:tcPr>
            <w:tcW w:w="7513" w:type="dxa"/>
            <w:shd w:val="clear" w:color="auto" w:fill="auto"/>
          </w:tcPr>
          <w:p w14:paraId="48DD0E79" w14:textId="77777777" w:rsidR="0055266C" w:rsidRPr="00260B07" w:rsidRDefault="0055266C" w:rsidP="0055266C">
            <w:pPr>
              <w:tabs>
                <w:tab w:val="left" w:pos="1905"/>
              </w:tabs>
              <w:ind w:right="906"/>
              <w:rPr>
                <w:rFonts w:cs="Arial"/>
                <w:b/>
                <w:bCs/>
                <w:sz w:val="20"/>
                <w:lang w:val="es-ES"/>
              </w:rPr>
            </w:pPr>
            <w:r w:rsidRPr="00260B07">
              <w:rPr>
                <w:rFonts w:cs="Arial"/>
                <w:b/>
                <w:bCs/>
                <w:sz w:val="20"/>
                <w:lang w:val="es-ES"/>
              </w:rPr>
              <w:t>Pausa – Café</w:t>
            </w:r>
          </w:p>
        </w:tc>
      </w:tr>
      <w:tr w:rsidR="0055266C" w:rsidRPr="00260B07" w14:paraId="54C066AC" w14:textId="77777777" w:rsidTr="00791D27">
        <w:tc>
          <w:tcPr>
            <w:tcW w:w="1809" w:type="dxa"/>
            <w:shd w:val="clear" w:color="auto" w:fill="auto"/>
          </w:tcPr>
          <w:p w14:paraId="6810823D" w14:textId="14251684" w:rsidR="0055266C" w:rsidRPr="00260B07" w:rsidRDefault="0055266C" w:rsidP="0055266C">
            <w:pPr>
              <w:rPr>
                <w:rFonts w:cs="Arial"/>
                <w:b/>
                <w:bCs/>
                <w:sz w:val="20"/>
                <w:lang w:val="es-ES"/>
              </w:rPr>
            </w:pPr>
            <w:r w:rsidRPr="00260B07">
              <w:rPr>
                <w:rFonts w:cs="Arial"/>
                <w:b/>
                <w:bCs/>
                <w:sz w:val="20"/>
                <w:lang w:val="es-ES"/>
              </w:rPr>
              <w:lastRenderedPageBreak/>
              <w:t>Sesión 1</w:t>
            </w:r>
            <w:r w:rsidR="00541372" w:rsidRPr="00260B07">
              <w:rPr>
                <w:rFonts w:cs="Arial"/>
                <w:b/>
                <w:bCs/>
                <w:sz w:val="20"/>
                <w:lang w:val="es-ES"/>
              </w:rPr>
              <w:t>5</w:t>
            </w:r>
          </w:p>
          <w:p w14:paraId="5C614ACE" w14:textId="77777777" w:rsidR="0055266C" w:rsidRPr="00260B07" w:rsidRDefault="0055266C" w:rsidP="0055266C">
            <w:pPr>
              <w:tabs>
                <w:tab w:val="left" w:pos="1335"/>
              </w:tabs>
              <w:rPr>
                <w:rFonts w:cs="Arial"/>
                <w:sz w:val="20"/>
                <w:lang w:val="es-ES"/>
              </w:rPr>
            </w:pPr>
            <w:r w:rsidRPr="00260B07">
              <w:rPr>
                <w:rFonts w:cs="Arial"/>
                <w:sz w:val="20"/>
                <w:lang w:val="es-ES"/>
              </w:rPr>
              <w:t>16:15 - 17:30</w:t>
            </w:r>
          </w:p>
        </w:tc>
        <w:tc>
          <w:tcPr>
            <w:tcW w:w="7513" w:type="dxa"/>
            <w:shd w:val="clear" w:color="auto" w:fill="auto"/>
          </w:tcPr>
          <w:p w14:paraId="2586E67C" w14:textId="77777777" w:rsidR="0055266C" w:rsidRPr="00260B07" w:rsidRDefault="0055266C" w:rsidP="0055266C">
            <w:pPr>
              <w:keepNext/>
              <w:keepLines/>
              <w:spacing w:after="60"/>
              <w:rPr>
                <w:rFonts w:cs="Arial"/>
                <w:b/>
                <w:bCs/>
                <w:sz w:val="20"/>
                <w:lang w:val="es-ES"/>
              </w:rPr>
            </w:pPr>
            <w:r w:rsidRPr="00260B07">
              <w:rPr>
                <w:rFonts w:cs="Arial"/>
                <w:b/>
                <w:bCs/>
                <w:sz w:val="20"/>
                <w:lang w:val="es-ES"/>
              </w:rPr>
              <w:t>Los acuerdos de comercio preferencial de América Latina</w:t>
            </w:r>
          </w:p>
          <w:p w14:paraId="4344F000" w14:textId="32E94C74" w:rsidR="0055266C" w:rsidRPr="00260B07" w:rsidRDefault="0055266C" w:rsidP="003F4810">
            <w:pPr>
              <w:keepNext/>
              <w:keepLines/>
              <w:spacing w:before="60" w:after="120" w:line="260" w:lineRule="exact"/>
              <w:ind w:left="340" w:right="113"/>
              <w:jc w:val="both"/>
              <w:rPr>
                <w:rFonts w:cs="Arial"/>
                <w:bCs/>
                <w:sz w:val="20"/>
                <w:lang w:val="es-ES"/>
              </w:rPr>
            </w:pPr>
            <w:r w:rsidRPr="00260B07">
              <w:rPr>
                <w:rFonts w:cs="Arial"/>
                <w:bCs/>
                <w:sz w:val="20"/>
                <w:lang w:val="es-ES"/>
              </w:rPr>
              <w:t xml:space="preserve">La suscripción de acuerdos comerciales preferenciales constituye una excepción al principio general de no discriminación de la OMC, en particular a la cláusula de la nación más favorecida. Esta sesión abordará la situación actual de la red de acuerdos suscritos en el marco del proceso de integración de </w:t>
            </w:r>
            <w:r w:rsidR="00F321C1" w:rsidRPr="00260B07">
              <w:rPr>
                <w:rFonts w:cs="Arial"/>
                <w:bCs/>
                <w:sz w:val="20"/>
                <w:lang w:val="es-ES"/>
              </w:rPr>
              <w:t xml:space="preserve">la </w:t>
            </w:r>
            <w:r w:rsidRPr="00260B07">
              <w:rPr>
                <w:rFonts w:cs="Arial"/>
                <w:bCs/>
                <w:sz w:val="20"/>
                <w:lang w:val="es-ES"/>
              </w:rPr>
              <w:t>ALADI, los resultados comerciales y los desafíos de la agenda actual de la Asociación.</w:t>
            </w:r>
          </w:p>
          <w:p w14:paraId="28EE3051" w14:textId="53FD9C13" w:rsidR="0055266C" w:rsidRPr="00260B07" w:rsidRDefault="0055266C" w:rsidP="004B6237">
            <w:pPr>
              <w:keepNext/>
              <w:keepLines/>
              <w:spacing w:line="283" w:lineRule="auto"/>
              <w:ind w:left="207" w:right="317"/>
              <w:jc w:val="center"/>
              <w:rPr>
                <w:rFonts w:cs="Arial"/>
                <w:b/>
                <w:bCs/>
                <w:sz w:val="20"/>
                <w:lang w:val="es-ES"/>
              </w:rPr>
            </w:pPr>
            <w:r w:rsidRPr="00260B07">
              <w:rPr>
                <w:rFonts w:cs="Arial"/>
                <w:b/>
                <w:bCs/>
                <w:sz w:val="20"/>
                <w:lang w:val="es-ES"/>
              </w:rPr>
              <w:t>Ponente</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003F4810" w:rsidRPr="00260B07">
              <w:rPr>
                <w:rFonts w:cs="Arial"/>
                <w:sz w:val="20"/>
                <w:lang w:val="es-ES"/>
              </w:rPr>
              <w:t>,</w:t>
            </w:r>
            <w:r w:rsidR="003F4810" w:rsidRPr="00260B07">
              <w:rPr>
                <w:rFonts w:cs="Arial"/>
                <w:b/>
                <w:bCs/>
                <w:sz w:val="20"/>
                <w:lang w:val="es-ES"/>
              </w:rPr>
              <w:t xml:space="preserve"> </w:t>
            </w:r>
            <w:r w:rsidRPr="00260B07">
              <w:rPr>
                <w:rFonts w:cs="Arial"/>
                <w:sz w:val="20"/>
                <w:lang w:val="es-ES"/>
              </w:rPr>
              <w:t>Secretaría General de la ALADI</w:t>
            </w:r>
          </w:p>
        </w:tc>
      </w:tr>
      <w:tr w:rsidR="0055266C" w:rsidRPr="00260B07" w14:paraId="631D24E2" w14:textId="77777777" w:rsidTr="001360C5">
        <w:tc>
          <w:tcPr>
            <w:tcW w:w="9322" w:type="dxa"/>
            <w:gridSpan w:val="2"/>
            <w:shd w:val="clear" w:color="auto" w:fill="D9D9D9" w:themeFill="background1" w:themeFillShade="D9"/>
          </w:tcPr>
          <w:p w14:paraId="742FA6C1" w14:textId="3AD4C5A5" w:rsidR="0055266C" w:rsidRPr="00260B07" w:rsidRDefault="0055266C" w:rsidP="001360C5">
            <w:pPr>
              <w:keepNext/>
              <w:keepLines/>
              <w:tabs>
                <w:tab w:val="left" w:pos="1905"/>
              </w:tabs>
              <w:ind w:right="907"/>
              <w:jc w:val="center"/>
              <w:rPr>
                <w:rFonts w:cs="Arial"/>
                <w:b/>
                <w:bCs/>
                <w:sz w:val="24"/>
                <w:szCs w:val="24"/>
                <w:lang w:val="es-ES"/>
              </w:rPr>
            </w:pPr>
            <w:r w:rsidRPr="00260B07">
              <w:rPr>
                <w:rFonts w:cs="Arial"/>
                <w:b/>
                <w:bCs/>
                <w:sz w:val="24"/>
                <w:szCs w:val="24"/>
                <w:lang w:val="es-ES"/>
              </w:rPr>
              <w:t xml:space="preserve">Jueves, </w:t>
            </w:r>
            <w:r w:rsidR="00575416">
              <w:rPr>
                <w:rFonts w:cs="Arial"/>
                <w:b/>
                <w:bCs/>
                <w:sz w:val="24"/>
                <w:szCs w:val="24"/>
                <w:lang w:val="es-ES"/>
              </w:rPr>
              <w:t>23 de noviembre</w:t>
            </w:r>
          </w:p>
        </w:tc>
      </w:tr>
      <w:tr w:rsidR="0055266C" w:rsidRPr="00E76A9F" w14:paraId="33674E9A" w14:textId="77777777" w:rsidTr="00DA4A9E">
        <w:trPr>
          <w:trHeight w:val="2182"/>
        </w:trPr>
        <w:tc>
          <w:tcPr>
            <w:tcW w:w="1809" w:type="dxa"/>
            <w:shd w:val="clear" w:color="auto" w:fill="auto"/>
          </w:tcPr>
          <w:p w14:paraId="73E3367E" w14:textId="37409936" w:rsidR="0055266C" w:rsidRPr="00E76A9F" w:rsidRDefault="0055266C" w:rsidP="0055266C">
            <w:pPr>
              <w:spacing w:line="286" w:lineRule="auto"/>
              <w:rPr>
                <w:rFonts w:cs="Arial"/>
                <w:b/>
                <w:bCs/>
                <w:sz w:val="20"/>
                <w:lang w:val="es-ES"/>
              </w:rPr>
            </w:pPr>
            <w:r w:rsidRPr="00E76A9F">
              <w:rPr>
                <w:rFonts w:cs="Arial"/>
                <w:b/>
                <w:bCs/>
                <w:sz w:val="20"/>
                <w:lang w:val="es-ES"/>
              </w:rPr>
              <w:t>Sesión 1</w:t>
            </w:r>
            <w:r w:rsidR="00F607EF" w:rsidRPr="00E76A9F">
              <w:rPr>
                <w:rFonts w:cs="Arial"/>
                <w:b/>
                <w:bCs/>
                <w:sz w:val="20"/>
                <w:lang w:val="es-ES"/>
              </w:rPr>
              <w:t>6</w:t>
            </w:r>
          </w:p>
          <w:p w14:paraId="6EAE861E" w14:textId="44953D6A" w:rsidR="0055266C" w:rsidRPr="00E76A9F" w:rsidRDefault="0055266C" w:rsidP="0055266C">
            <w:pPr>
              <w:tabs>
                <w:tab w:val="left" w:pos="1335"/>
              </w:tabs>
              <w:rPr>
                <w:rFonts w:cs="Arial"/>
                <w:sz w:val="20"/>
                <w:lang w:val="es-ES"/>
              </w:rPr>
            </w:pPr>
            <w:r w:rsidRPr="00E76A9F">
              <w:rPr>
                <w:rFonts w:cs="Arial"/>
                <w:sz w:val="20"/>
                <w:lang w:val="es-ES"/>
              </w:rPr>
              <w:t>9:30 - 11:</w:t>
            </w:r>
            <w:r w:rsidR="00F156F4" w:rsidRPr="00E76A9F">
              <w:rPr>
                <w:rFonts w:cs="Arial"/>
                <w:sz w:val="20"/>
                <w:lang w:val="es-ES"/>
              </w:rPr>
              <w:t>00</w:t>
            </w:r>
          </w:p>
        </w:tc>
        <w:tc>
          <w:tcPr>
            <w:tcW w:w="7513" w:type="dxa"/>
            <w:shd w:val="clear" w:color="auto" w:fill="auto"/>
          </w:tcPr>
          <w:p w14:paraId="2DD66B1C" w14:textId="12C78551" w:rsidR="0055266C" w:rsidRPr="00E76A9F" w:rsidRDefault="00F156F4" w:rsidP="0055266C">
            <w:pPr>
              <w:keepNext/>
              <w:keepLines/>
              <w:spacing w:after="60"/>
              <w:rPr>
                <w:rFonts w:cs="Arial"/>
                <w:b/>
                <w:bCs/>
                <w:sz w:val="20"/>
                <w:lang w:val="es-ES"/>
              </w:rPr>
            </w:pPr>
            <w:r w:rsidRPr="00E76A9F">
              <w:rPr>
                <w:rFonts w:cs="Arial"/>
                <w:b/>
                <w:bCs/>
                <w:sz w:val="20"/>
                <w:lang w:val="es-ES"/>
              </w:rPr>
              <w:t xml:space="preserve">Bases de datos de la OMC sobre acceso a los mercados </w:t>
            </w:r>
          </w:p>
          <w:p w14:paraId="0A757D62" w14:textId="77777777" w:rsidR="00F156F4" w:rsidRPr="00E76A9F" w:rsidRDefault="00F156F4" w:rsidP="0055266C">
            <w:pPr>
              <w:keepNext/>
              <w:keepLines/>
              <w:spacing w:after="60"/>
              <w:rPr>
                <w:rFonts w:cs="Arial"/>
                <w:b/>
                <w:bCs/>
                <w:sz w:val="20"/>
                <w:lang w:val="es-ES"/>
              </w:rPr>
            </w:pPr>
          </w:p>
          <w:p w14:paraId="1D2B6FF1" w14:textId="76224F80" w:rsidR="00F607EF" w:rsidRPr="00E76A9F" w:rsidRDefault="00F156F4" w:rsidP="00F607EF">
            <w:pPr>
              <w:keepNext/>
              <w:keepLines/>
              <w:spacing w:before="60" w:after="120" w:line="260" w:lineRule="exact"/>
              <w:ind w:left="340" w:right="113"/>
              <w:jc w:val="both"/>
              <w:rPr>
                <w:rFonts w:cs="Arial"/>
                <w:bCs/>
                <w:sz w:val="20"/>
                <w:lang w:val="es-ES"/>
              </w:rPr>
            </w:pPr>
            <w:r w:rsidRPr="00E76A9F">
              <w:rPr>
                <w:rFonts w:cs="Arial"/>
                <w:bCs/>
                <w:sz w:val="20"/>
                <w:lang w:val="es-ES"/>
              </w:rPr>
              <w:t>En esta sesión se presentarán las bases de datos de la OMC sobre comercio de mercancías disponibles en línea y se discutirán los intereses de los participantes al respecto y sus prácticas actuales en la búsqueda de información en sus propias áreas de trabajo</w:t>
            </w:r>
            <w:r w:rsidR="007C3B2A" w:rsidRPr="00E76A9F">
              <w:rPr>
                <w:rFonts w:cs="Arial"/>
                <w:bCs/>
                <w:sz w:val="20"/>
                <w:lang w:val="es-ES"/>
              </w:rPr>
              <w:t>.</w:t>
            </w:r>
            <w:r w:rsidRPr="00E76A9F">
              <w:rPr>
                <w:rFonts w:cs="Arial"/>
                <w:bCs/>
                <w:sz w:val="20"/>
                <w:lang w:val="es-ES"/>
              </w:rPr>
              <w:t xml:space="preserve">   </w:t>
            </w:r>
          </w:p>
          <w:p w14:paraId="2B7E9D5A" w14:textId="57CFD319" w:rsidR="0055266C" w:rsidRPr="00E76A9F" w:rsidRDefault="00F156F4" w:rsidP="009A6C6D">
            <w:pPr>
              <w:spacing w:after="60"/>
              <w:ind w:left="1341"/>
              <w:rPr>
                <w:rFonts w:cs="Arial"/>
                <w:sz w:val="20"/>
                <w:lang w:val="es-ES"/>
              </w:rPr>
            </w:pPr>
            <w:r w:rsidRPr="00E76A9F">
              <w:rPr>
                <w:rFonts w:cs="Arial"/>
                <w:b/>
                <w:bCs/>
                <w:sz w:val="20"/>
                <w:lang w:val="es-ES"/>
              </w:rPr>
              <w:t>Ponentes</w:t>
            </w:r>
            <w:r w:rsidRPr="00E76A9F">
              <w:rPr>
                <w:rFonts w:cs="Arial"/>
                <w:b/>
                <w:sz w:val="20"/>
                <w:lang w:val="es-ES"/>
              </w:rPr>
              <w:t>:</w:t>
            </w:r>
            <w:r w:rsidRPr="00E76A9F">
              <w:rPr>
                <w:rFonts w:cs="Arial"/>
                <w:sz w:val="20"/>
                <w:lang w:val="es-ES"/>
              </w:rPr>
              <w:t xml:space="preserve"> </w:t>
            </w:r>
            <w:r w:rsidR="00791682" w:rsidRPr="00791682">
              <w:rPr>
                <w:rFonts w:cs="Arial"/>
                <w:sz w:val="20"/>
                <w:highlight w:val="yellow"/>
                <w:lang w:val="es-ES"/>
              </w:rPr>
              <w:t>XXXXX</w:t>
            </w:r>
            <w:r w:rsidR="003911B9">
              <w:rPr>
                <w:rFonts w:cs="Arial"/>
                <w:sz w:val="20"/>
                <w:lang w:val="it-IT"/>
              </w:rPr>
              <w:t xml:space="preserve">, </w:t>
            </w:r>
            <w:r w:rsidRPr="00E76A9F">
              <w:rPr>
                <w:rFonts w:cs="Arial"/>
                <w:sz w:val="20"/>
                <w:lang w:val="es-ES"/>
              </w:rPr>
              <w:t>IFTC, OMC</w:t>
            </w:r>
          </w:p>
        </w:tc>
      </w:tr>
      <w:tr w:rsidR="0055266C" w:rsidRPr="00E76A9F" w14:paraId="5A615373" w14:textId="77777777" w:rsidTr="00791D27">
        <w:tc>
          <w:tcPr>
            <w:tcW w:w="1809" w:type="dxa"/>
            <w:shd w:val="clear" w:color="auto" w:fill="auto"/>
          </w:tcPr>
          <w:p w14:paraId="1D3F39AC" w14:textId="41709E72" w:rsidR="0055266C" w:rsidRPr="00E76A9F" w:rsidRDefault="0055266C" w:rsidP="0055266C">
            <w:pPr>
              <w:tabs>
                <w:tab w:val="left" w:pos="1335"/>
              </w:tabs>
              <w:rPr>
                <w:rFonts w:cs="Arial"/>
                <w:b/>
                <w:bCs/>
                <w:sz w:val="20"/>
                <w:lang w:val="es-ES"/>
              </w:rPr>
            </w:pPr>
            <w:r w:rsidRPr="00E76A9F">
              <w:rPr>
                <w:rFonts w:cs="Arial"/>
                <w:b/>
                <w:bCs/>
                <w:sz w:val="20"/>
                <w:lang w:val="es-ES"/>
              </w:rPr>
              <w:t>11:</w:t>
            </w:r>
            <w:r w:rsidR="00F156F4" w:rsidRPr="00E76A9F">
              <w:rPr>
                <w:rFonts w:cs="Arial"/>
                <w:b/>
                <w:bCs/>
                <w:sz w:val="20"/>
                <w:lang w:val="es-ES"/>
              </w:rPr>
              <w:t>00</w:t>
            </w:r>
            <w:r w:rsidRPr="00E76A9F">
              <w:rPr>
                <w:rFonts w:cs="Arial"/>
                <w:b/>
                <w:bCs/>
                <w:sz w:val="20"/>
                <w:lang w:val="es-ES"/>
              </w:rPr>
              <w:t xml:space="preserve"> - 11:</w:t>
            </w:r>
            <w:r w:rsidR="00F156F4" w:rsidRPr="00E76A9F">
              <w:rPr>
                <w:rFonts w:cs="Arial"/>
                <w:b/>
                <w:bCs/>
                <w:sz w:val="20"/>
                <w:lang w:val="es-ES"/>
              </w:rPr>
              <w:t>15</w:t>
            </w:r>
          </w:p>
        </w:tc>
        <w:tc>
          <w:tcPr>
            <w:tcW w:w="7513" w:type="dxa"/>
            <w:shd w:val="clear" w:color="auto" w:fill="auto"/>
          </w:tcPr>
          <w:p w14:paraId="1D943927" w14:textId="77777777" w:rsidR="0055266C" w:rsidRPr="00E76A9F" w:rsidRDefault="0055266C" w:rsidP="0055266C">
            <w:pPr>
              <w:tabs>
                <w:tab w:val="left" w:pos="1335"/>
              </w:tabs>
              <w:ind w:right="906"/>
              <w:rPr>
                <w:rFonts w:cs="Arial"/>
                <w:b/>
                <w:bCs/>
                <w:sz w:val="20"/>
                <w:lang w:val="es-ES"/>
              </w:rPr>
            </w:pPr>
            <w:r w:rsidRPr="00E76A9F">
              <w:rPr>
                <w:rFonts w:cs="Arial"/>
                <w:b/>
                <w:bCs/>
                <w:sz w:val="20"/>
                <w:lang w:val="es-ES"/>
              </w:rPr>
              <w:t>Pausa – Café</w:t>
            </w:r>
          </w:p>
        </w:tc>
      </w:tr>
      <w:tr w:rsidR="00562A5C" w:rsidRPr="00E76A9F" w14:paraId="27BF9FEF" w14:textId="77777777" w:rsidTr="00013083">
        <w:tc>
          <w:tcPr>
            <w:tcW w:w="1809" w:type="dxa"/>
            <w:shd w:val="clear" w:color="auto" w:fill="auto"/>
          </w:tcPr>
          <w:p w14:paraId="7B779E58" w14:textId="77777777" w:rsidR="00562A5C" w:rsidRPr="00E76A9F" w:rsidRDefault="00562A5C" w:rsidP="00013083">
            <w:pPr>
              <w:rPr>
                <w:rFonts w:cs="Arial"/>
                <w:b/>
                <w:bCs/>
                <w:sz w:val="20"/>
                <w:lang w:val="es-ES"/>
              </w:rPr>
            </w:pPr>
            <w:bookmarkStart w:id="2" w:name="_Hlk117520364"/>
            <w:r w:rsidRPr="00E76A9F">
              <w:rPr>
                <w:rFonts w:cs="Arial"/>
                <w:b/>
                <w:bCs/>
                <w:sz w:val="20"/>
                <w:lang w:val="es-ES"/>
              </w:rPr>
              <w:t>Sesión 17</w:t>
            </w:r>
          </w:p>
          <w:p w14:paraId="37028C48" w14:textId="1152124E" w:rsidR="00562A5C" w:rsidRPr="00E76A9F" w:rsidRDefault="00562A5C" w:rsidP="00013083">
            <w:pPr>
              <w:tabs>
                <w:tab w:val="left" w:pos="1335"/>
              </w:tabs>
              <w:rPr>
                <w:rFonts w:cs="Arial"/>
                <w:sz w:val="20"/>
                <w:lang w:val="es-ES"/>
              </w:rPr>
            </w:pPr>
            <w:r w:rsidRPr="00E76A9F">
              <w:rPr>
                <w:rFonts w:cs="Arial"/>
                <w:sz w:val="20"/>
                <w:lang w:val="es-ES"/>
              </w:rPr>
              <w:t>11:15 - 12:00</w:t>
            </w:r>
          </w:p>
        </w:tc>
        <w:tc>
          <w:tcPr>
            <w:tcW w:w="7513" w:type="dxa"/>
            <w:shd w:val="clear" w:color="auto" w:fill="auto"/>
          </w:tcPr>
          <w:p w14:paraId="77CC78CD" w14:textId="6CE6695C" w:rsidR="00562A5C" w:rsidRPr="00E76A9F" w:rsidRDefault="00FB4BEA" w:rsidP="00013083">
            <w:pPr>
              <w:keepNext/>
              <w:keepLines/>
              <w:spacing w:after="60"/>
              <w:rPr>
                <w:rFonts w:cs="Arial"/>
                <w:b/>
                <w:bCs/>
                <w:sz w:val="20"/>
                <w:lang w:val="es-ES"/>
              </w:rPr>
            </w:pPr>
            <w:r w:rsidRPr="00E76A9F">
              <w:rPr>
                <w:rFonts w:cs="Arial"/>
                <w:b/>
                <w:bCs/>
                <w:sz w:val="20"/>
                <w:lang w:val="es-ES"/>
              </w:rPr>
              <w:t>Debate general sobre temas de acceso</w:t>
            </w:r>
            <w:r w:rsidR="00192AF0" w:rsidRPr="00E76A9F">
              <w:rPr>
                <w:rFonts w:cs="Arial"/>
                <w:b/>
                <w:bCs/>
                <w:sz w:val="20"/>
                <w:lang w:val="es-ES"/>
              </w:rPr>
              <w:t xml:space="preserve"> a los mercados</w:t>
            </w:r>
          </w:p>
          <w:p w14:paraId="7A4337B8" w14:textId="722E8263" w:rsidR="00562A5C" w:rsidRPr="00E76A9F" w:rsidRDefault="00FB4BEA" w:rsidP="00013083">
            <w:pPr>
              <w:keepNext/>
              <w:keepLines/>
              <w:spacing w:before="60" w:after="240" w:line="260" w:lineRule="exact"/>
              <w:ind w:left="340" w:right="113"/>
              <w:jc w:val="both"/>
              <w:rPr>
                <w:rFonts w:cs="Arial"/>
                <w:bCs/>
                <w:sz w:val="20"/>
                <w:lang w:val="es-ES"/>
              </w:rPr>
            </w:pPr>
            <w:r w:rsidRPr="00E76A9F">
              <w:rPr>
                <w:rFonts w:cs="Arial"/>
                <w:bCs/>
                <w:sz w:val="20"/>
                <w:lang w:val="es-ES"/>
              </w:rPr>
              <w:t xml:space="preserve">En esta sesión </w:t>
            </w:r>
            <w:r w:rsidR="00E80D25" w:rsidRPr="00E76A9F">
              <w:rPr>
                <w:rFonts w:cs="Arial"/>
                <w:bCs/>
                <w:sz w:val="20"/>
                <w:lang w:val="es-ES"/>
              </w:rPr>
              <w:t xml:space="preserve">se </w:t>
            </w:r>
            <w:r w:rsidRPr="00E76A9F">
              <w:rPr>
                <w:rFonts w:cs="Arial"/>
                <w:bCs/>
                <w:sz w:val="20"/>
                <w:lang w:val="es-ES"/>
              </w:rPr>
              <w:t>repasarán los conceptos básicos relacionados con acceso a los mercados</w:t>
            </w:r>
            <w:r w:rsidR="00E80D25" w:rsidRPr="00E76A9F">
              <w:rPr>
                <w:rFonts w:cs="Arial"/>
                <w:bCs/>
                <w:sz w:val="20"/>
                <w:lang w:val="es-ES"/>
              </w:rPr>
              <w:t>,</w:t>
            </w:r>
            <w:r w:rsidRPr="00E76A9F">
              <w:rPr>
                <w:rFonts w:cs="Arial"/>
                <w:bCs/>
                <w:sz w:val="20"/>
                <w:lang w:val="es-ES"/>
              </w:rPr>
              <w:t xml:space="preserve"> incl</w:t>
            </w:r>
            <w:r w:rsidR="00E80D25" w:rsidRPr="00E76A9F">
              <w:rPr>
                <w:rFonts w:cs="Arial"/>
                <w:bCs/>
                <w:sz w:val="20"/>
                <w:lang w:val="es-ES"/>
              </w:rPr>
              <w:t>uyendo</w:t>
            </w:r>
            <w:r w:rsidRPr="00E76A9F">
              <w:rPr>
                <w:rFonts w:cs="Arial"/>
                <w:bCs/>
                <w:sz w:val="20"/>
                <w:lang w:val="es-ES"/>
              </w:rPr>
              <w:t xml:space="preserve"> las fuentes de información sobre temas específicos de interés a los participantes</w:t>
            </w:r>
            <w:r w:rsidR="007C3B2A" w:rsidRPr="00E76A9F">
              <w:rPr>
                <w:rFonts w:cs="Arial"/>
                <w:bCs/>
                <w:sz w:val="20"/>
                <w:lang w:val="es-ES"/>
              </w:rPr>
              <w:t>.</w:t>
            </w:r>
            <w:r w:rsidRPr="00E76A9F">
              <w:rPr>
                <w:rFonts w:cs="Arial"/>
                <w:bCs/>
                <w:sz w:val="20"/>
                <w:lang w:val="es-ES"/>
              </w:rPr>
              <w:t xml:space="preserve">  </w:t>
            </w:r>
          </w:p>
          <w:p w14:paraId="7FBD99BB" w14:textId="36F9F88B" w:rsidR="00562A5C" w:rsidRPr="00E76A9F" w:rsidRDefault="00562A5C" w:rsidP="00013083">
            <w:pPr>
              <w:spacing w:after="60"/>
              <w:ind w:left="1341"/>
              <w:rPr>
                <w:rFonts w:cs="Arial"/>
                <w:b/>
                <w:bCs/>
                <w:sz w:val="20"/>
                <w:lang w:val="es-ES"/>
              </w:rPr>
            </w:pPr>
            <w:r w:rsidRPr="00E76A9F">
              <w:rPr>
                <w:rFonts w:cs="Arial"/>
                <w:b/>
                <w:bCs/>
                <w:sz w:val="20"/>
                <w:lang w:val="it-IT"/>
              </w:rPr>
              <w:t>Ponentes</w:t>
            </w:r>
            <w:r w:rsidRPr="00E76A9F">
              <w:rPr>
                <w:rFonts w:cs="Arial"/>
                <w:b/>
                <w:sz w:val="20"/>
                <w:lang w:val="it-IT"/>
              </w:rPr>
              <w:t>:</w:t>
            </w:r>
            <w:r w:rsidRPr="00E76A9F">
              <w:rPr>
                <w:rFonts w:cs="Arial"/>
                <w:sz w:val="20"/>
                <w:lang w:val="it-IT"/>
              </w:rPr>
              <w:t xml:space="preserve"> </w:t>
            </w:r>
            <w:r w:rsidR="00791682" w:rsidRPr="00791682">
              <w:rPr>
                <w:rFonts w:cs="Arial"/>
                <w:sz w:val="20"/>
                <w:highlight w:val="yellow"/>
                <w:lang w:val="es-ES"/>
              </w:rPr>
              <w:t>XXXXX</w:t>
            </w:r>
            <w:r w:rsidR="003911B9">
              <w:rPr>
                <w:rFonts w:cs="Arial"/>
                <w:sz w:val="20"/>
                <w:lang w:val="it-IT"/>
              </w:rPr>
              <w:t xml:space="preserve">, </w:t>
            </w:r>
            <w:r w:rsidR="00FB4BEA" w:rsidRPr="00E76A9F">
              <w:rPr>
                <w:rFonts w:cs="Arial"/>
                <w:sz w:val="20"/>
                <w:lang w:val="es-ES"/>
              </w:rPr>
              <w:t>IFTC, OMC</w:t>
            </w:r>
          </w:p>
        </w:tc>
      </w:tr>
      <w:tr w:rsidR="00F156F4" w:rsidRPr="00E76A9F" w14:paraId="46479346" w14:textId="77777777" w:rsidTr="00791D27">
        <w:tc>
          <w:tcPr>
            <w:tcW w:w="1809" w:type="dxa"/>
            <w:shd w:val="clear" w:color="auto" w:fill="auto"/>
          </w:tcPr>
          <w:p w14:paraId="62CB4B27" w14:textId="3134B912" w:rsidR="00F156F4" w:rsidRPr="00E76A9F" w:rsidRDefault="00F156F4" w:rsidP="00F156F4">
            <w:pPr>
              <w:rPr>
                <w:rFonts w:cs="Arial"/>
                <w:b/>
                <w:bCs/>
                <w:sz w:val="20"/>
                <w:lang w:val="es-ES"/>
              </w:rPr>
            </w:pPr>
            <w:r w:rsidRPr="00E76A9F">
              <w:rPr>
                <w:rFonts w:cs="Arial"/>
                <w:b/>
                <w:bCs/>
                <w:sz w:val="20"/>
                <w:lang w:val="es-ES"/>
              </w:rPr>
              <w:t>Sesión 1</w:t>
            </w:r>
            <w:r w:rsidR="00562A5C" w:rsidRPr="00E76A9F">
              <w:rPr>
                <w:rFonts w:cs="Arial"/>
                <w:b/>
                <w:bCs/>
                <w:sz w:val="20"/>
                <w:lang w:val="es-ES"/>
              </w:rPr>
              <w:t>8</w:t>
            </w:r>
          </w:p>
          <w:p w14:paraId="2C0EF1FC" w14:textId="0D34C003" w:rsidR="00F156F4" w:rsidRPr="00E76A9F" w:rsidRDefault="00F156F4" w:rsidP="00F156F4">
            <w:pPr>
              <w:tabs>
                <w:tab w:val="left" w:pos="1335"/>
              </w:tabs>
              <w:rPr>
                <w:rFonts w:cs="Arial"/>
                <w:sz w:val="20"/>
                <w:lang w:val="es-ES"/>
              </w:rPr>
            </w:pPr>
            <w:r w:rsidRPr="00E76A9F">
              <w:rPr>
                <w:rFonts w:cs="Arial"/>
                <w:sz w:val="20"/>
                <w:lang w:val="es-ES"/>
              </w:rPr>
              <w:t>1</w:t>
            </w:r>
            <w:r w:rsidR="00192AF0" w:rsidRPr="00E76A9F">
              <w:rPr>
                <w:rFonts w:cs="Arial"/>
                <w:sz w:val="20"/>
                <w:lang w:val="es-ES"/>
              </w:rPr>
              <w:t>2</w:t>
            </w:r>
            <w:r w:rsidRPr="00E76A9F">
              <w:rPr>
                <w:rFonts w:cs="Arial"/>
                <w:sz w:val="20"/>
                <w:lang w:val="es-ES"/>
              </w:rPr>
              <w:t>:</w:t>
            </w:r>
            <w:r w:rsidR="00192AF0" w:rsidRPr="00E76A9F">
              <w:rPr>
                <w:rFonts w:cs="Arial"/>
                <w:sz w:val="20"/>
                <w:lang w:val="es-ES"/>
              </w:rPr>
              <w:t>00</w:t>
            </w:r>
            <w:r w:rsidRPr="00E76A9F">
              <w:rPr>
                <w:rFonts w:cs="Arial"/>
                <w:sz w:val="20"/>
                <w:lang w:val="es-ES"/>
              </w:rPr>
              <w:t xml:space="preserve"> - 13:00</w:t>
            </w:r>
          </w:p>
        </w:tc>
        <w:tc>
          <w:tcPr>
            <w:tcW w:w="7513" w:type="dxa"/>
            <w:shd w:val="clear" w:color="auto" w:fill="auto"/>
          </w:tcPr>
          <w:p w14:paraId="761C2C5B" w14:textId="77777777" w:rsidR="00F156F4" w:rsidRPr="00E76A9F" w:rsidRDefault="00F156F4" w:rsidP="00F156F4">
            <w:pPr>
              <w:keepNext/>
              <w:keepLines/>
              <w:spacing w:after="60"/>
              <w:rPr>
                <w:rFonts w:cs="Arial"/>
                <w:b/>
                <w:bCs/>
                <w:sz w:val="20"/>
                <w:lang w:val="es-ES"/>
              </w:rPr>
            </w:pPr>
            <w:r w:rsidRPr="00E76A9F">
              <w:rPr>
                <w:rFonts w:cs="Arial"/>
                <w:b/>
                <w:bCs/>
                <w:sz w:val="20"/>
                <w:lang w:val="es-ES"/>
              </w:rPr>
              <w:t xml:space="preserve">Acuerdos sobre Medidas Sanitarias y Fitosanitarias </w:t>
            </w:r>
          </w:p>
          <w:p w14:paraId="31DEA4F5" w14:textId="77777777" w:rsidR="00F156F4" w:rsidRPr="00E76A9F" w:rsidRDefault="00F156F4" w:rsidP="00F156F4">
            <w:pPr>
              <w:keepNext/>
              <w:keepLines/>
              <w:spacing w:before="60" w:after="240" w:line="260" w:lineRule="exact"/>
              <w:ind w:left="340" w:right="113"/>
              <w:jc w:val="both"/>
              <w:rPr>
                <w:rFonts w:cs="Arial"/>
                <w:bCs/>
                <w:sz w:val="20"/>
                <w:lang w:val="es-ES"/>
              </w:rPr>
            </w:pPr>
            <w:r w:rsidRPr="00E76A9F">
              <w:rPr>
                <w:rFonts w:cs="Arial"/>
                <w:bCs/>
                <w:sz w:val="20"/>
                <w:lang w:val="es-ES"/>
              </w:rPr>
              <w:t xml:space="preserve">Este acuerdo de la OMC establece las reglas básicas para elaborar la normativa sobre inocuidad de los alimentos, la sanidad animal y la preservación de los vegetales que los gobiernos deben aplicar. Esta sesión dará una visión general del acuerdo MSF y su aplicación actual.  </w:t>
            </w:r>
          </w:p>
          <w:p w14:paraId="698FA205" w14:textId="31AB83C4" w:rsidR="00F156F4" w:rsidRPr="00E76A9F" w:rsidRDefault="00F156F4" w:rsidP="00F156F4">
            <w:pPr>
              <w:spacing w:after="60"/>
              <w:ind w:left="1341"/>
              <w:rPr>
                <w:rFonts w:cs="Arial"/>
                <w:b/>
                <w:bCs/>
                <w:sz w:val="20"/>
                <w:lang w:val="es-ES"/>
              </w:rPr>
            </w:pPr>
            <w:r w:rsidRPr="00E76A9F">
              <w:rPr>
                <w:rFonts w:cs="Arial"/>
                <w:b/>
                <w:bCs/>
                <w:sz w:val="20"/>
                <w:lang w:val="it-IT"/>
              </w:rPr>
              <w:t>Ponentes</w:t>
            </w:r>
            <w:r w:rsidRPr="00E76A9F">
              <w:rPr>
                <w:rFonts w:cs="Arial"/>
                <w:b/>
                <w:sz w:val="20"/>
                <w:lang w:val="it-IT"/>
              </w:rPr>
              <w:t>:</w:t>
            </w:r>
            <w:r w:rsidRPr="00E76A9F">
              <w:rPr>
                <w:rFonts w:cs="Arial"/>
                <w:sz w:val="20"/>
                <w:lang w:val="it-IT"/>
              </w:rPr>
              <w:t xml:space="preserve"> </w:t>
            </w:r>
            <w:r w:rsidR="00791682" w:rsidRPr="00791682">
              <w:rPr>
                <w:rFonts w:cs="Arial"/>
                <w:sz w:val="20"/>
                <w:highlight w:val="yellow"/>
                <w:lang w:val="es-ES"/>
              </w:rPr>
              <w:t>XXXXX</w:t>
            </w:r>
            <w:r w:rsidR="003911B9">
              <w:rPr>
                <w:rFonts w:cs="Arial"/>
                <w:sz w:val="20"/>
                <w:lang w:val="it-IT"/>
              </w:rPr>
              <w:t xml:space="preserve">, </w:t>
            </w:r>
            <w:r w:rsidRPr="00E76A9F">
              <w:rPr>
                <w:rFonts w:cs="Arial"/>
                <w:sz w:val="20"/>
                <w:lang w:val="it-IT"/>
              </w:rPr>
              <w:t>IFCT, OMC</w:t>
            </w:r>
          </w:p>
        </w:tc>
      </w:tr>
      <w:bookmarkEnd w:id="2"/>
      <w:tr w:rsidR="00F156F4" w:rsidRPr="00260B07" w14:paraId="2B31F373" w14:textId="77777777" w:rsidTr="00791D27">
        <w:tc>
          <w:tcPr>
            <w:tcW w:w="1809" w:type="dxa"/>
            <w:shd w:val="clear" w:color="auto" w:fill="auto"/>
          </w:tcPr>
          <w:p w14:paraId="42E9CF21" w14:textId="2CC2374E" w:rsidR="00F156F4" w:rsidRPr="00E76A9F" w:rsidRDefault="00F156F4" w:rsidP="00F156F4">
            <w:pPr>
              <w:tabs>
                <w:tab w:val="left" w:pos="1335"/>
              </w:tabs>
              <w:rPr>
                <w:rFonts w:cs="Arial"/>
                <w:b/>
                <w:bCs/>
                <w:sz w:val="20"/>
                <w:lang w:val="es-ES"/>
              </w:rPr>
            </w:pPr>
            <w:r w:rsidRPr="00E76A9F">
              <w:rPr>
                <w:rFonts w:cs="Arial"/>
                <w:b/>
                <w:bCs/>
                <w:sz w:val="20"/>
                <w:lang w:val="es-ES"/>
              </w:rPr>
              <w:t>13:00 – 14:30</w:t>
            </w:r>
          </w:p>
        </w:tc>
        <w:tc>
          <w:tcPr>
            <w:tcW w:w="7513" w:type="dxa"/>
            <w:tcBorders>
              <w:bottom w:val="single" w:sz="4" w:space="0" w:color="auto"/>
            </w:tcBorders>
            <w:shd w:val="clear" w:color="auto" w:fill="auto"/>
          </w:tcPr>
          <w:p w14:paraId="1EBBF1A4" w14:textId="77777777" w:rsidR="00F156F4" w:rsidRPr="00260B07" w:rsidRDefault="00F156F4" w:rsidP="00F156F4">
            <w:pPr>
              <w:tabs>
                <w:tab w:val="left" w:pos="1905"/>
              </w:tabs>
              <w:ind w:right="906"/>
              <w:rPr>
                <w:rFonts w:cs="Arial"/>
                <w:b/>
                <w:bCs/>
                <w:sz w:val="20"/>
                <w:lang w:val="es-ES"/>
              </w:rPr>
            </w:pPr>
            <w:r w:rsidRPr="00E76A9F">
              <w:rPr>
                <w:rFonts w:cs="Arial"/>
                <w:b/>
                <w:bCs/>
                <w:sz w:val="20"/>
                <w:lang w:val="es-ES"/>
              </w:rPr>
              <w:t>Almuerzo</w:t>
            </w:r>
          </w:p>
        </w:tc>
      </w:tr>
      <w:tr w:rsidR="00F156F4" w:rsidRPr="00260B07" w14:paraId="4AB7F85C" w14:textId="77777777" w:rsidTr="003F4810">
        <w:trPr>
          <w:trHeight w:val="1015"/>
        </w:trPr>
        <w:tc>
          <w:tcPr>
            <w:tcW w:w="1809" w:type="dxa"/>
            <w:shd w:val="clear" w:color="auto" w:fill="auto"/>
          </w:tcPr>
          <w:p w14:paraId="36555892" w14:textId="31D0FAA0" w:rsidR="00F156F4" w:rsidRPr="00260B07" w:rsidRDefault="00F156F4" w:rsidP="00F156F4">
            <w:pPr>
              <w:spacing w:line="286" w:lineRule="auto"/>
              <w:rPr>
                <w:rFonts w:cs="Arial"/>
                <w:b/>
                <w:bCs/>
                <w:sz w:val="20"/>
                <w:lang w:val="es-ES"/>
              </w:rPr>
            </w:pPr>
            <w:r w:rsidRPr="00260B07">
              <w:rPr>
                <w:rFonts w:cs="Arial"/>
                <w:b/>
                <w:bCs/>
                <w:sz w:val="20"/>
                <w:lang w:val="es-ES"/>
              </w:rPr>
              <w:t>Sesión 1</w:t>
            </w:r>
            <w:r w:rsidR="00AC3394">
              <w:rPr>
                <w:rFonts w:cs="Arial"/>
                <w:b/>
                <w:bCs/>
                <w:sz w:val="20"/>
                <w:lang w:val="es-ES"/>
              </w:rPr>
              <w:t>9</w:t>
            </w:r>
          </w:p>
          <w:p w14:paraId="0333B20F" w14:textId="31841560" w:rsidR="00F156F4" w:rsidRPr="00260B07" w:rsidRDefault="00F156F4" w:rsidP="00F156F4">
            <w:pPr>
              <w:keepNext/>
              <w:keepLines/>
              <w:tabs>
                <w:tab w:val="left" w:pos="1335"/>
              </w:tabs>
              <w:rPr>
                <w:rFonts w:cs="Arial"/>
                <w:sz w:val="20"/>
                <w:lang w:val="es-ES"/>
              </w:rPr>
            </w:pPr>
            <w:r w:rsidRPr="00260B07">
              <w:rPr>
                <w:rFonts w:cs="Arial"/>
                <w:sz w:val="20"/>
                <w:lang w:val="es-ES"/>
              </w:rPr>
              <w:t>14:30 – 1</w:t>
            </w:r>
            <w:r w:rsidR="00192AF0">
              <w:rPr>
                <w:rFonts w:cs="Arial"/>
                <w:sz w:val="20"/>
                <w:lang w:val="es-ES"/>
              </w:rPr>
              <w:t>5</w:t>
            </w:r>
            <w:r w:rsidRPr="00260B07">
              <w:rPr>
                <w:rFonts w:cs="Arial"/>
                <w:sz w:val="20"/>
                <w:lang w:val="es-ES"/>
              </w:rPr>
              <w:t>:</w:t>
            </w:r>
            <w:r w:rsidR="00192AF0">
              <w:rPr>
                <w:rFonts w:cs="Arial"/>
                <w:sz w:val="20"/>
                <w:lang w:val="es-ES"/>
              </w:rPr>
              <w:t>45</w:t>
            </w:r>
          </w:p>
          <w:p w14:paraId="714294D4" w14:textId="77777777" w:rsidR="00F156F4" w:rsidRPr="00260B07" w:rsidRDefault="00F156F4" w:rsidP="00F156F4">
            <w:pPr>
              <w:keepNext/>
              <w:keepLines/>
              <w:tabs>
                <w:tab w:val="left" w:pos="1335"/>
              </w:tabs>
              <w:rPr>
                <w:rFonts w:cs="Arial"/>
                <w:sz w:val="20"/>
                <w:lang w:val="es-ES"/>
              </w:rPr>
            </w:pPr>
          </w:p>
        </w:tc>
        <w:tc>
          <w:tcPr>
            <w:tcW w:w="7513" w:type="dxa"/>
            <w:shd w:val="clear" w:color="auto" w:fill="auto"/>
          </w:tcPr>
          <w:p w14:paraId="5D587271" w14:textId="49BA2CAB" w:rsidR="00F156F4" w:rsidRPr="00260B07" w:rsidRDefault="00AC3394" w:rsidP="00F156F4">
            <w:pPr>
              <w:keepNext/>
              <w:keepLines/>
              <w:spacing w:after="60"/>
              <w:rPr>
                <w:rFonts w:cs="Arial"/>
                <w:b/>
                <w:bCs/>
                <w:sz w:val="20"/>
                <w:lang w:val="es-ES"/>
              </w:rPr>
            </w:pPr>
            <w:r>
              <w:rPr>
                <w:rFonts w:cs="Arial"/>
                <w:b/>
                <w:bCs/>
                <w:sz w:val="20"/>
                <w:lang w:val="es-ES"/>
              </w:rPr>
              <w:t xml:space="preserve">Continuación: </w:t>
            </w:r>
            <w:r w:rsidR="00F156F4" w:rsidRPr="00260B07">
              <w:rPr>
                <w:rFonts w:cs="Arial"/>
                <w:b/>
                <w:bCs/>
                <w:sz w:val="20"/>
                <w:lang w:val="es-ES"/>
              </w:rPr>
              <w:t xml:space="preserve">Acuerdos sobre Medidas Sanitarias y Fitosanitarias </w:t>
            </w:r>
          </w:p>
          <w:p w14:paraId="562682EB" w14:textId="77777777" w:rsidR="00AC3394" w:rsidRDefault="00AC3394" w:rsidP="00F156F4">
            <w:pPr>
              <w:spacing w:after="60"/>
              <w:ind w:left="1341"/>
              <w:rPr>
                <w:rFonts w:cs="Arial"/>
                <w:bCs/>
                <w:sz w:val="20"/>
                <w:lang w:val="es-ES"/>
              </w:rPr>
            </w:pPr>
          </w:p>
          <w:p w14:paraId="66078CF8" w14:textId="160EB7C8" w:rsidR="00F156F4" w:rsidRPr="00260B07" w:rsidRDefault="00F156F4" w:rsidP="00F156F4">
            <w:pPr>
              <w:spacing w:after="60"/>
              <w:ind w:left="1341"/>
              <w:rPr>
                <w:rFonts w:cs="Arial"/>
                <w:b/>
                <w:bCs/>
                <w:sz w:val="20"/>
                <w:lang w:val="it-IT"/>
              </w:rPr>
            </w:pPr>
            <w:r w:rsidRPr="00260B07">
              <w:rPr>
                <w:rFonts w:cs="Arial"/>
                <w:b/>
                <w:bCs/>
                <w:sz w:val="20"/>
                <w:lang w:val="it-IT"/>
              </w:rPr>
              <w:t>Ponentes</w:t>
            </w:r>
            <w:r w:rsidRPr="00260B07">
              <w:rPr>
                <w:rFonts w:cs="Arial"/>
                <w:b/>
                <w:sz w:val="20"/>
                <w:lang w:val="it-IT"/>
              </w:rPr>
              <w:t>:</w:t>
            </w:r>
            <w:r w:rsidRPr="00260B07">
              <w:rPr>
                <w:rFonts w:cs="Arial"/>
                <w:sz w:val="20"/>
                <w:lang w:val="it-IT"/>
              </w:rPr>
              <w:t xml:space="preserve"> </w:t>
            </w:r>
            <w:r w:rsidR="00791682" w:rsidRPr="00791682">
              <w:rPr>
                <w:rFonts w:cs="Arial"/>
                <w:sz w:val="20"/>
                <w:highlight w:val="yellow"/>
                <w:lang w:val="es-ES"/>
              </w:rPr>
              <w:t>XXXXX</w:t>
            </w:r>
            <w:r w:rsidR="003911B9">
              <w:rPr>
                <w:rFonts w:cs="Arial"/>
                <w:sz w:val="20"/>
                <w:lang w:val="it-IT"/>
              </w:rPr>
              <w:t xml:space="preserve">, </w:t>
            </w:r>
            <w:r w:rsidRPr="00260B07">
              <w:rPr>
                <w:rFonts w:cs="Arial"/>
                <w:sz w:val="20"/>
                <w:lang w:val="it-IT"/>
              </w:rPr>
              <w:t>IFCT, OMC</w:t>
            </w:r>
          </w:p>
        </w:tc>
      </w:tr>
      <w:tr w:rsidR="00F156F4" w:rsidRPr="00260B07" w14:paraId="6BE2755E" w14:textId="77777777" w:rsidTr="00791D27">
        <w:tc>
          <w:tcPr>
            <w:tcW w:w="1809" w:type="dxa"/>
            <w:shd w:val="clear" w:color="auto" w:fill="auto"/>
          </w:tcPr>
          <w:p w14:paraId="0EBFBB57" w14:textId="4F753AF3" w:rsidR="00F156F4" w:rsidRPr="00260B07" w:rsidRDefault="00F156F4" w:rsidP="00F156F4">
            <w:pPr>
              <w:tabs>
                <w:tab w:val="left" w:pos="1335"/>
              </w:tabs>
              <w:rPr>
                <w:rFonts w:cs="Arial"/>
                <w:b/>
                <w:bCs/>
                <w:sz w:val="20"/>
                <w:lang w:val="es-ES"/>
              </w:rPr>
            </w:pPr>
            <w:r w:rsidRPr="00260B07">
              <w:rPr>
                <w:rFonts w:cs="Arial"/>
                <w:b/>
                <w:bCs/>
                <w:sz w:val="20"/>
                <w:lang w:val="es-ES"/>
              </w:rPr>
              <w:t>1</w:t>
            </w:r>
            <w:r w:rsidR="00192AF0">
              <w:rPr>
                <w:rFonts w:cs="Arial"/>
                <w:b/>
                <w:bCs/>
                <w:sz w:val="20"/>
                <w:lang w:val="es-ES"/>
              </w:rPr>
              <w:t>5</w:t>
            </w:r>
            <w:r w:rsidRPr="00260B07">
              <w:rPr>
                <w:rFonts w:cs="Arial"/>
                <w:b/>
                <w:bCs/>
                <w:sz w:val="20"/>
                <w:lang w:val="es-ES"/>
              </w:rPr>
              <w:t>:</w:t>
            </w:r>
            <w:r w:rsidR="00192AF0">
              <w:rPr>
                <w:rFonts w:cs="Arial"/>
                <w:b/>
                <w:bCs/>
                <w:sz w:val="20"/>
                <w:lang w:val="es-ES"/>
              </w:rPr>
              <w:t>45</w:t>
            </w:r>
            <w:r w:rsidRPr="00260B07">
              <w:rPr>
                <w:rFonts w:cs="Arial"/>
                <w:b/>
                <w:bCs/>
                <w:sz w:val="20"/>
                <w:lang w:val="es-ES"/>
              </w:rPr>
              <w:t xml:space="preserve"> – 16:</w:t>
            </w:r>
            <w:r w:rsidR="00192AF0">
              <w:rPr>
                <w:rFonts w:cs="Arial"/>
                <w:b/>
                <w:bCs/>
                <w:sz w:val="20"/>
                <w:lang w:val="es-ES"/>
              </w:rPr>
              <w:t>00</w:t>
            </w:r>
          </w:p>
        </w:tc>
        <w:tc>
          <w:tcPr>
            <w:tcW w:w="7513" w:type="dxa"/>
            <w:shd w:val="clear" w:color="auto" w:fill="auto"/>
          </w:tcPr>
          <w:p w14:paraId="6C82AAE1" w14:textId="77777777" w:rsidR="00F156F4" w:rsidRPr="00260B07" w:rsidRDefault="00F156F4" w:rsidP="00F156F4">
            <w:pPr>
              <w:tabs>
                <w:tab w:val="left" w:pos="1905"/>
              </w:tabs>
              <w:ind w:right="906"/>
              <w:rPr>
                <w:rFonts w:cs="Arial"/>
                <w:b/>
                <w:bCs/>
                <w:sz w:val="20"/>
                <w:lang w:val="es-ES"/>
              </w:rPr>
            </w:pPr>
            <w:r w:rsidRPr="00260B07">
              <w:rPr>
                <w:rFonts w:cs="Arial"/>
                <w:b/>
                <w:bCs/>
                <w:sz w:val="20"/>
                <w:lang w:val="es-ES"/>
              </w:rPr>
              <w:t>Pausa – Café</w:t>
            </w:r>
          </w:p>
        </w:tc>
      </w:tr>
      <w:tr w:rsidR="00000241" w:rsidRPr="00260B07" w14:paraId="7291E2C3" w14:textId="77777777" w:rsidTr="00561E55">
        <w:trPr>
          <w:trHeight w:val="665"/>
        </w:trPr>
        <w:tc>
          <w:tcPr>
            <w:tcW w:w="1809" w:type="dxa"/>
            <w:shd w:val="clear" w:color="auto" w:fill="auto"/>
          </w:tcPr>
          <w:p w14:paraId="69BD8C42" w14:textId="09D23368" w:rsidR="00000241" w:rsidRPr="00260B07" w:rsidRDefault="00000241" w:rsidP="00000241">
            <w:pPr>
              <w:keepNext/>
              <w:rPr>
                <w:rFonts w:cs="Arial"/>
                <w:b/>
                <w:bCs/>
                <w:sz w:val="20"/>
                <w:lang w:val="es-ES"/>
              </w:rPr>
            </w:pPr>
            <w:r w:rsidRPr="00260B07">
              <w:rPr>
                <w:rFonts w:cs="Arial"/>
                <w:b/>
                <w:bCs/>
                <w:sz w:val="20"/>
                <w:lang w:val="es-ES"/>
              </w:rPr>
              <w:lastRenderedPageBreak/>
              <w:t xml:space="preserve">Sesión </w:t>
            </w:r>
            <w:r w:rsidR="00AC3394">
              <w:rPr>
                <w:rFonts w:cs="Arial"/>
                <w:b/>
                <w:bCs/>
                <w:sz w:val="20"/>
                <w:lang w:val="es-ES"/>
              </w:rPr>
              <w:t>20</w:t>
            </w:r>
          </w:p>
          <w:p w14:paraId="27BABC96" w14:textId="4F6777A8" w:rsidR="00000241" w:rsidRPr="00260B07" w:rsidRDefault="00000241" w:rsidP="00000241">
            <w:pPr>
              <w:keepNext/>
              <w:tabs>
                <w:tab w:val="left" w:pos="1335"/>
              </w:tabs>
              <w:rPr>
                <w:rFonts w:cs="Arial"/>
                <w:sz w:val="20"/>
                <w:lang w:val="es-ES"/>
              </w:rPr>
            </w:pPr>
            <w:r w:rsidRPr="00260B07">
              <w:rPr>
                <w:rFonts w:cs="Arial"/>
                <w:sz w:val="20"/>
                <w:lang w:val="es-ES"/>
              </w:rPr>
              <w:t>16:</w:t>
            </w:r>
            <w:r>
              <w:rPr>
                <w:rFonts w:cs="Arial"/>
                <w:sz w:val="20"/>
                <w:lang w:val="es-ES"/>
              </w:rPr>
              <w:t>00</w:t>
            </w:r>
            <w:r w:rsidRPr="00260B07">
              <w:rPr>
                <w:rFonts w:cs="Arial"/>
                <w:sz w:val="20"/>
                <w:lang w:val="es-ES"/>
              </w:rPr>
              <w:t xml:space="preserve"> – 17:30</w:t>
            </w:r>
          </w:p>
        </w:tc>
        <w:tc>
          <w:tcPr>
            <w:tcW w:w="7513" w:type="dxa"/>
            <w:shd w:val="clear" w:color="auto" w:fill="auto"/>
          </w:tcPr>
          <w:p w14:paraId="012312D7" w14:textId="77777777" w:rsidR="00000241" w:rsidRPr="00260B07" w:rsidRDefault="00000241" w:rsidP="00000241">
            <w:pPr>
              <w:keepNext/>
              <w:keepLines/>
              <w:widowControl w:val="0"/>
              <w:spacing w:before="60" w:after="60" w:line="260" w:lineRule="exact"/>
              <w:ind w:right="113"/>
              <w:jc w:val="both"/>
              <w:rPr>
                <w:rFonts w:cs="Arial"/>
                <w:bCs/>
                <w:sz w:val="20"/>
                <w:lang w:val="es-ES"/>
              </w:rPr>
            </w:pPr>
            <w:r w:rsidRPr="00260B07">
              <w:rPr>
                <w:rFonts w:cs="Arial"/>
                <w:b/>
                <w:bCs/>
                <w:sz w:val="20"/>
                <w:lang w:val="es-ES"/>
              </w:rPr>
              <w:t xml:space="preserve">Acuerdo sobre Obstáculos Técnicos al Comercio </w:t>
            </w:r>
          </w:p>
          <w:p w14:paraId="399671D6" w14:textId="77777777" w:rsidR="00000241" w:rsidRPr="00260B07" w:rsidRDefault="00000241" w:rsidP="00000241">
            <w:pPr>
              <w:keepNext/>
              <w:keepLines/>
              <w:spacing w:before="60" w:after="240" w:line="260" w:lineRule="exact"/>
              <w:ind w:left="340" w:right="113"/>
              <w:jc w:val="both"/>
              <w:rPr>
                <w:rFonts w:cs="Arial"/>
                <w:bCs/>
                <w:sz w:val="20"/>
                <w:lang w:val="es-ES"/>
              </w:rPr>
            </w:pPr>
            <w:r w:rsidRPr="00260B07">
              <w:rPr>
                <w:rFonts w:cs="Arial"/>
                <w:bCs/>
                <w:sz w:val="20"/>
                <w:lang w:val="es-ES"/>
              </w:rPr>
              <w:t xml:space="preserve">En esta sesión, se discutirán las reglas establecidas en el acuerdo OTC para la aplicación de los reglamentos técnicos, las normas y los procedimientos de evaluación de conformidad. Asimismo, se abordará la aplicación del acuerdo y su relevancia en las relaciones comerciales actuales.  </w:t>
            </w:r>
          </w:p>
          <w:p w14:paraId="02758C3E" w14:textId="06785864" w:rsidR="00000241" w:rsidRPr="00260B07" w:rsidRDefault="00000241" w:rsidP="00000241">
            <w:pPr>
              <w:spacing w:after="60"/>
              <w:ind w:left="1341"/>
              <w:rPr>
                <w:rFonts w:cs="Arial"/>
                <w:sz w:val="20"/>
                <w:lang w:val="es-ES"/>
              </w:rPr>
            </w:pPr>
            <w:r w:rsidRPr="00260B07">
              <w:rPr>
                <w:rFonts w:cs="Arial"/>
                <w:b/>
                <w:bCs/>
                <w:sz w:val="20"/>
                <w:lang w:val="es-ES"/>
              </w:rPr>
              <w:t>Ponentes</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003911B9">
              <w:rPr>
                <w:rFonts w:cs="Arial"/>
                <w:sz w:val="20"/>
                <w:lang w:val="es-ES"/>
              </w:rPr>
              <w:t xml:space="preserve">, </w:t>
            </w:r>
            <w:r w:rsidRPr="00260B07">
              <w:rPr>
                <w:rFonts w:cs="Arial"/>
                <w:sz w:val="20"/>
                <w:lang w:val="es-ES"/>
              </w:rPr>
              <w:t>IFCT, OMC</w:t>
            </w:r>
          </w:p>
        </w:tc>
      </w:tr>
      <w:tr w:rsidR="00000241" w:rsidRPr="00260B07" w14:paraId="04793317" w14:textId="77777777" w:rsidTr="001360C5">
        <w:tc>
          <w:tcPr>
            <w:tcW w:w="9322" w:type="dxa"/>
            <w:gridSpan w:val="2"/>
            <w:shd w:val="clear" w:color="auto" w:fill="D9D9D9" w:themeFill="background1" w:themeFillShade="D9"/>
          </w:tcPr>
          <w:p w14:paraId="61B5548B" w14:textId="4B261538" w:rsidR="00000241" w:rsidRPr="00260B07" w:rsidRDefault="00000241" w:rsidP="00000241">
            <w:pPr>
              <w:keepNext/>
              <w:tabs>
                <w:tab w:val="left" w:pos="720"/>
              </w:tabs>
              <w:ind w:right="566"/>
              <w:jc w:val="center"/>
              <w:rPr>
                <w:rFonts w:cs="Arial"/>
                <w:b/>
                <w:bCs/>
                <w:sz w:val="24"/>
                <w:szCs w:val="24"/>
                <w:lang w:val="es-ES"/>
              </w:rPr>
            </w:pPr>
            <w:r w:rsidRPr="00260B07">
              <w:rPr>
                <w:rFonts w:cs="Arial"/>
                <w:b/>
                <w:bCs/>
                <w:sz w:val="24"/>
                <w:szCs w:val="24"/>
                <w:lang w:val="es-ES"/>
              </w:rPr>
              <w:t>Viernes, 2</w:t>
            </w:r>
            <w:r w:rsidR="00575416">
              <w:rPr>
                <w:rFonts w:cs="Arial"/>
                <w:b/>
                <w:bCs/>
                <w:sz w:val="24"/>
                <w:szCs w:val="24"/>
                <w:lang w:val="es-ES"/>
              </w:rPr>
              <w:t>4</w:t>
            </w:r>
            <w:r w:rsidRPr="00260B07">
              <w:rPr>
                <w:rFonts w:cs="Arial"/>
                <w:b/>
                <w:bCs/>
                <w:sz w:val="24"/>
                <w:szCs w:val="24"/>
                <w:lang w:val="es-ES"/>
              </w:rPr>
              <w:t xml:space="preserve"> de noviembre</w:t>
            </w:r>
          </w:p>
        </w:tc>
      </w:tr>
      <w:tr w:rsidR="00000241" w:rsidRPr="00575416" w14:paraId="7E0699B0" w14:textId="77777777" w:rsidTr="00791D27">
        <w:tc>
          <w:tcPr>
            <w:tcW w:w="1809" w:type="dxa"/>
            <w:shd w:val="clear" w:color="auto" w:fill="auto"/>
          </w:tcPr>
          <w:p w14:paraId="38A99D9F" w14:textId="1B543519" w:rsidR="00000241" w:rsidRPr="00260B07" w:rsidRDefault="00000241" w:rsidP="00000241">
            <w:pPr>
              <w:keepNext/>
              <w:rPr>
                <w:rFonts w:cs="Arial"/>
                <w:b/>
                <w:bCs/>
                <w:sz w:val="20"/>
                <w:lang w:val="es-ES"/>
              </w:rPr>
            </w:pPr>
            <w:r w:rsidRPr="00260B07">
              <w:rPr>
                <w:rFonts w:cs="Arial"/>
                <w:b/>
                <w:bCs/>
                <w:sz w:val="20"/>
                <w:lang w:val="es-ES"/>
              </w:rPr>
              <w:t>Sesión 2</w:t>
            </w:r>
            <w:r w:rsidR="00AC3394">
              <w:rPr>
                <w:rFonts w:cs="Arial"/>
                <w:b/>
                <w:bCs/>
                <w:sz w:val="20"/>
                <w:lang w:val="es-ES"/>
              </w:rPr>
              <w:t>1</w:t>
            </w:r>
          </w:p>
          <w:p w14:paraId="5E10B34D" w14:textId="3F44792A" w:rsidR="00000241" w:rsidRPr="00260B07" w:rsidRDefault="00000241" w:rsidP="00000241">
            <w:pPr>
              <w:keepNext/>
              <w:rPr>
                <w:rFonts w:cs="Arial"/>
                <w:b/>
                <w:bCs/>
                <w:sz w:val="20"/>
                <w:lang w:val="es-ES"/>
              </w:rPr>
            </w:pPr>
            <w:r w:rsidRPr="00260B07">
              <w:rPr>
                <w:rFonts w:cs="Arial"/>
                <w:sz w:val="20"/>
                <w:lang w:val="es-ES"/>
              </w:rPr>
              <w:t>9:</w:t>
            </w:r>
            <w:r>
              <w:rPr>
                <w:rFonts w:cs="Arial"/>
                <w:sz w:val="20"/>
                <w:lang w:val="es-ES"/>
              </w:rPr>
              <w:t>30</w:t>
            </w:r>
            <w:r w:rsidRPr="00260B07">
              <w:rPr>
                <w:rFonts w:cs="Arial"/>
                <w:sz w:val="20"/>
                <w:lang w:val="es-ES"/>
              </w:rPr>
              <w:t xml:space="preserve"> - 10:30</w:t>
            </w:r>
          </w:p>
        </w:tc>
        <w:tc>
          <w:tcPr>
            <w:tcW w:w="7513" w:type="dxa"/>
            <w:shd w:val="clear" w:color="auto" w:fill="auto"/>
          </w:tcPr>
          <w:p w14:paraId="67FD9FE4" w14:textId="77777777" w:rsidR="00000241" w:rsidRPr="00260B07" w:rsidRDefault="00000241" w:rsidP="00000241">
            <w:pPr>
              <w:spacing w:after="240"/>
              <w:rPr>
                <w:rFonts w:cs="Arial"/>
                <w:b/>
                <w:bCs/>
                <w:sz w:val="20"/>
                <w:lang w:val="es-ES"/>
              </w:rPr>
            </w:pPr>
            <w:r w:rsidRPr="00260B07">
              <w:rPr>
                <w:rFonts w:cs="Arial"/>
                <w:b/>
                <w:bCs/>
                <w:sz w:val="20"/>
                <w:lang w:val="es-ES"/>
              </w:rPr>
              <w:t xml:space="preserve">Procedimientos de evaluación de la conformidad: perspectiva regional. </w:t>
            </w:r>
          </w:p>
          <w:p w14:paraId="120C5431" w14:textId="246769FF" w:rsidR="00000241" w:rsidRPr="00791682" w:rsidRDefault="00000241" w:rsidP="00000241">
            <w:pPr>
              <w:spacing w:after="60"/>
              <w:ind w:left="1341"/>
              <w:rPr>
                <w:rFonts w:cs="Arial"/>
                <w:b/>
                <w:bCs/>
                <w:sz w:val="20"/>
                <w:lang w:val="en-GB"/>
              </w:rPr>
            </w:pPr>
            <w:r w:rsidRPr="00260B07">
              <w:rPr>
                <w:rFonts w:cs="Arial"/>
                <w:b/>
                <w:bCs/>
                <w:sz w:val="20"/>
                <w:lang w:val="en-GB"/>
              </w:rPr>
              <w:t>Ponentes</w:t>
            </w:r>
            <w:r w:rsidRPr="00260B07">
              <w:rPr>
                <w:rFonts w:cs="Arial"/>
                <w:b/>
                <w:sz w:val="20"/>
                <w:lang w:val="en-GB"/>
              </w:rPr>
              <w:t>:</w:t>
            </w:r>
            <w:r w:rsidRPr="00260B07">
              <w:rPr>
                <w:rFonts w:cs="Arial"/>
                <w:sz w:val="20"/>
                <w:lang w:val="en-GB"/>
              </w:rPr>
              <w:t xml:space="preserve"> </w:t>
            </w:r>
            <w:r w:rsidR="00791682" w:rsidRPr="00791682">
              <w:rPr>
                <w:rFonts w:cs="Arial"/>
                <w:sz w:val="20"/>
                <w:highlight w:val="yellow"/>
                <w:lang w:val="en-GB"/>
              </w:rPr>
              <w:t>XXXXX</w:t>
            </w:r>
            <w:r w:rsidRPr="00260B07">
              <w:rPr>
                <w:rFonts w:cs="Arial"/>
                <w:sz w:val="20"/>
                <w:lang w:val="en-GB"/>
              </w:rPr>
              <w:t>, Inter-American Accreditation Cooperation (IAAC)</w:t>
            </w:r>
          </w:p>
        </w:tc>
      </w:tr>
      <w:tr w:rsidR="00000241" w:rsidRPr="00260B07" w14:paraId="2234EC0B" w14:textId="77777777" w:rsidTr="00791D27">
        <w:tc>
          <w:tcPr>
            <w:tcW w:w="1809" w:type="dxa"/>
            <w:shd w:val="clear" w:color="auto" w:fill="auto"/>
          </w:tcPr>
          <w:p w14:paraId="5E42F67D" w14:textId="77777777" w:rsidR="00000241" w:rsidRPr="00260B07" w:rsidRDefault="00000241" w:rsidP="00000241">
            <w:pPr>
              <w:rPr>
                <w:rFonts w:cs="Arial"/>
                <w:b/>
                <w:bCs/>
                <w:sz w:val="20"/>
                <w:lang w:val="es-ES"/>
              </w:rPr>
            </w:pPr>
            <w:bookmarkStart w:id="3" w:name="_Hlk115960111"/>
            <w:r w:rsidRPr="00260B07">
              <w:rPr>
                <w:rFonts w:cs="Arial"/>
                <w:b/>
                <w:bCs/>
                <w:sz w:val="20"/>
                <w:lang w:val="es-ES"/>
              </w:rPr>
              <w:t>10:30 - 11:00</w:t>
            </w:r>
          </w:p>
        </w:tc>
        <w:tc>
          <w:tcPr>
            <w:tcW w:w="7513" w:type="dxa"/>
            <w:shd w:val="clear" w:color="auto" w:fill="auto"/>
          </w:tcPr>
          <w:p w14:paraId="49F6F57F" w14:textId="77777777" w:rsidR="00000241" w:rsidRPr="00260B07" w:rsidRDefault="00000241" w:rsidP="00000241">
            <w:pPr>
              <w:tabs>
                <w:tab w:val="left" w:pos="720"/>
              </w:tabs>
              <w:ind w:right="566"/>
              <w:rPr>
                <w:rFonts w:cs="Arial"/>
                <w:b/>
                <w:bCs/>
                <w:sz w:val="20"/>
                <w:lang w:val="es-ES"/>
              </w:rPr>
            </w:pPr>
            <w:r w:rsidRPr="00260B07">
              <w:rPr>
                <w:rFonts w:cs="Arial"/>
                <w:b/>
                <w:bCs/>
                <w:sz w:val="20"/>
                <w:lang w:val="es-ES"/>
              </w:rPr>
              <w:t>Pausa – Café</w:t>
            </w:r>
          </w:p>
        </w:tc>
      </w:tr>
      <w:tr w:rsidR="00000241" w:rsidRPr="00260B07" w14:paraId="2D8F11E7" w14:textId="77777777" w:rsidTr="00000241">
        <w:tc>
          <w:tcPr>
            <w:tcW w:w="1809" w:type="dxa"/>
            <w:tcBorders>
              <w:top w:val="single" w:sz="4" w:space="0" w:color="auto"/>
              <w:left w:val="single" w:sz="4" w:space="0" w:color="auto"/>
              <w:bottom w:val="single" w:sz="4" w:space="0" w:color="auto"/>
              <w:right w:val="single" w:sz="4" w:space="0" w:color="auto"/>
            </w:tcBorders>
            <w:shd w:val="clear" w:color="auto" w:fill="auto"/>
          </w:tcPr>
          <w:p w14:paraId="025EB0C4" w14:textId="77777777" w:rsidR="00000241" w:rsidRPr="00260B07" w:rsidRDefault="00000241" w:rsidP="00013083">
            <w:pPr>
              <w:rPr>
                <w:rFonts w:cs="Arial"/>
                <w:b/>
                <w:bCs/>
                <w:sz w:val="20"/>
                <w:lang w:val="es-ES"/>
              </w:rPr>
            </w:pPr>
            <w:r w:rsidRPr="00260B07">
              <w:rPr>
                <w:rFonts w:cs="Arial"/>
                <w:b/>
                <w:bCs/>
                <w:sz w:val="20"/>
                <w:lang w:val="es-ES"/>
              </w:rPr>
              <w:t>Sesión 22</w:t>
            </w:r>
          </w:p>
          <w:p w14:paraId="05B003E2" w14:textId="59A51EED" w:rsidR="00000241" w:rsidRPr="00000241" w:rsidRDefault="00000241" w:rsidP="00013083">
            <w:pPr>
              <w:rPr>
                <w:rFonts w:cs="Arial"/>
                <w:b/>
                <w:bCs/>
                <w:sz w:val="20"/>
                <w:lang w:val="es-ES"/>
              </w:rPr>
            </w:pPr>
            <w:r w:rsidRPr="00000241">
              <w:rPr>
                <w:rFonts w:cs="Arial"/>
                <w:b/>
                <w:bCs/>
                <w:sz w:val="20"/>
                <w:lang w:val="es-ES"/>
              </w:rPr>
              <w:t>1</w:t>
            </w:r>
            <w:r>
              <w:rPr>
                <w:rFonts w:cs="Arial"/>
                <w:b/>
                <w:bCs/>
                <w:sz w:val="20"/>
                <w:lang w:val="es-ES"/>
              </w:rPr>
              <w:t>1</w:t>
            </w:r>
            <w:r w:rsidRPr="00000241">
              <w:rPr>
                <w:rFonts w:cs="Arial"/>
                <w:b/>
                <w:bCs/>
                <w:sz w:val="20"/>
                <w:lang w:val="es-ES"/>
              </w:rPr>
              <w:t>:00 - 1</w:t>
            </w:r>
            <w:r>
              <w:rPr>
                <w:rFonts w:cs="Arial"/>
                <w:b/>
                <w:bCs/>
                <w:sz w:val="20"/>
                <w:lang w:val="es-ES"/>
              </w:rPr>
              <w:t>1</w:t>
            </w:r>
            <w:r w:rsidRPr="00000241">
              <w:rPr>
                <w:rFonts w:cs="Arial"/>
                <w:b/>
                <w:bCs/>
                <w:sz w:val="20"/>
                <w:lang w:val="es-ES"/>
              </w:rPr>
              <w:t>:30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C919CD1" w14:textId="3535495C" w:rsidR="00000241" w:rsidRPr="008F7CC6" w:rsidRDefault="00000241" w:rsidP="002B6888">
            <w:pPr>
              <w:rPr>
                <w:rFonts w:cs="Arial"/>
                <w:b/>
                <w:bCs/>
                <w:sz w:val="20"/>
                <w:lang w:val="es-ES"/>
              </w:rPr>
            </w:pPr>
            <w:r w:rsidRPr="008F7CC6">
              <w:rPr>
                <w:rFonts w:cs="Arial"/>
                <w:b/>
                <w:bCs/>
                <w:sz w:val="20"/>
                <w:lang w:val="es-ES"/>
              </w:rPr>
              <w:t xml:space="preserve">MSF y Reglamentos Técnicos en el marco de la región ALADI </w:t>
            </w:r>
          </w:p>
          <w:p w14:paraId="584C17A0" w14:textId="77777777" w:rsidR="00FB4BEA" w:rsidRPr="008F7CC6" w:rsidRDefault="00FB4BEA" w:rsidP="002B6888">
            <w:pPr>
              <w:ind w:left="1344"/>
              <w:rPr>
                <w:rFonts w:cs="Arial"/>
                <w:b/>
                <w:bCs/>
                <w:sz w:val="20"/>
                <w:lang w:val="es-ES"/>
              </w:rPr>
            </w:pPr>
          </w:p>
          <w:p w14:paraId="0A565888" w14:textId="2057BA11" w:rsidR="00000241" w:rsidRPr="00FB4BEA" w:rsidRDefault="00000241" w:rsidP="00FB4BEA">
            <w:pPr>
              <w:spacing w:after="60"/>
              <w:ind w:left="1341"/>
              <w:rPr>
                <w:rFonts w:cs="Arial"/>
                <w:b/>
                <w:bCs/>
                <w:sz w:val="20"/>
                <w:lang w:val="es-ES"/>
              </w:rPr>
            </w:pPr>
            <w:r w:rsidRPr="00FB4BEA">
              <w:rPr>
                <w:rFonts w:cs="Arial"/>
                <w:b/>
                <w:bCs/>
                <w:sz w:val="20"/>
                <w:lang w:val="es-ES"/>
              </w:rPr>
              <w:t>Ponentes</w:t>
            </w:r>
            <w:r w:rsidR="00791682" w:rsidRPr="00791682">
              <w:rPr>
                <w:rFonts w:cs="Arial"/>
                <w:sz w:val="20"/>
                <w:highlight w:val="yellow"/>
                <w:lang w:val="es-ES"/>
              </w:rPr>
              <w:t xml:space="preserve"> XXXXX</w:t>
            </w:r>
            <w:r w:rsidRPr="00FB4BEA">
              <w:rPr>
                <w:rFonts w:cs="Arial"/>
                <w:sz w:val="20"/>
                <w:lang w:val="es-ES"/>
              </w:rPr>
              <w:t>, Secretaría General de la ALADI</w:t>
            </w:r>
            <w:r w:rsidRPr="00FB4BEA">
              <w:rPr>
                <w:rFonts w:cs="Arial"/>
                <w:b/>
                <w:bCs/>
                <w:sz w:val="20"/>
                <w:lang w:val="es-ES"/>
              </w:rPr>
              <w:t xml:space="preserve"> </w:t>
            </w:r>
          </w:p>
        </w:tc>
      </w:tr>
      <w:tr w:rsidR="00000241" w:rsidRPr="00260B07" w14:paraId="4C192559" w14:textId="77777777" w:rsidTr="00000241">
        <w:tc>
          <w:tcPr>
            <w:tcW w:w="1809" w:type="dxa"/>
            <w:shd w:val="clear" w:color="auto" w:fill="auto"/>
          </w:tcPr>
          <w:p w14:paraId="635032D8" w14:textId="0DA4F6D9" w:rsidR="00000241" w:rsidRPr="00000241" w:rsidRDefault="00000241" w:rsidP="00000241">
            <w:pPr>
              <w:rPr>
                <w:rFonts w:cs="Arial"/>
                <w:b/>
                <w:bCs/>
                <w:sz w:val="20"/>
                <w:lang w:val="es-ES"/>
              </w:rPr>
            </w:pPr>
            <w:bookmarkStart w:id="4" w:name="_Hlk116484009"/>
            <w:bookmarkEnd w:id="3"/>
            <w:r w:rsidRPr="00000241">
              <w:rPr>
                <w:rFonts w:cs="Arial"/>
                <w:b/>
                <w:bCs/>
                <w:sz w:val="20"/>
                <w:lang w:val="es-ES"/>
              </w:rPr>
              <w:t>Sesión 2</w:t>
            </w:r>
            <w:r w:rsidR="00AC3394">
              <w:rPr>
                <w:rFonts w:cs="Arial"/>
                <w:b/>
                <w:bCs/>
                <w:sz w:val="20"/>
                <w:lang w:val="es-ES"/>
              </w:rPr>
              <w:t>3</w:t>
            </w:r>
          </w:p>
          <w:p w14:paraId="3BD1F671" w14:textId="03C03BCC" w:rsidR="00000241" w:rsidRPr="00000241" w:rsidRDefault="00000241" w:rsidP="00000241">
            <w:pPr>
              <w:rPr>
                <w:rFonts w:cs="Arial"/>
                <w:sz w:val="20"/>
                <w:lang w:val="es-ES"/>
              </w:rPr>
            </w:pPr>
            <w:r w:rsidRPr="00000241">
              <w:rPr>
                <w:rFonts w:cs="Arial"/>
                <w:sz w:val="20"/>
                <w:lang w:val="es-ES"/>
              </w:rPr>
              <w:t>11:30 - 12:30</w:t>
            </w:r>
          </w:p>
          <w:p w14:paraId="16BB61F0" w14:textId="00C2B304" w:rsidR="00000241" w:rsidRPr="00000241" w:rsidRDefault="00000241" w:rsidP="00000241">
            <w:pPr>
              <w:rPr>
                <w:rFonts w:cs="Arial"/>
                <w:sz w:val="20"/>
                <w:lang w:val="es-ES"/>
              </w:rPr>
            </w:pPr>
          </w:p>
        </w:tc>
        <w:tc>
          <w:tcPr>
            <w:tcW w:w="7513" w:type="dxa"/>
            <w:shd w:val="clear" w:color="auto" w:fill="auto"/>
          </w:tcPr>
          <w:p w14:paraId="14E1B07E" w14:textId="77777777" w:rsidR="00000241" w:rsidRPr="00332897" w:rsidRDefault="00000241" w:rsidP="00000241">
            <w:pPr>
              <w:keepNext/>
              <w:keepLines/>
              <w:spacing w:after="60"/>
              <w:rPr>
                <w:rFonts w:cs="Arial"/>
                <w:b/>
                <w:bCs/>
                <w:sz w:val="20"/>
                <w:lang w:val="es-ES"/>
              </w:rPr>
            </w:pPr>
            <w:r w:rsidRPr="00332897">
              <w:rPr>
                <w:rFonts w:cs="Arial"/>
                <w:b/>
                <w:bCs/>
                <w:sz w:val="20"/>
                <w:lang w:val="es-ES"/>
              </w:rPr>
              <w:t>Agricultura y la normativa de la OMC: el ámbito multilateral</w:t>
            </w:r>
          </w:p>
          <w:p w14:paraId="313CA10C" w14:textId="6EB5F168" w:rsidR="00000241" w:rsidRPr="00332897" w:rsidRDefault="00000241" w:rsidP="00000241">
            <w:pPr>
              <w:keepNext/>
              <w:keepLines/>
              <w:spacing w:before="60" w:after="120" w:line="260" w:lineRule="exact"/>
              <w:ind w:left="340" w:right="113"/>
              <w:jc w:val="both"/>
              <w:rPr>
                <w:rFonts w:cs="Arial"/>
                <w:bCs/>
                <w:sz w:val="20"/>
                <w:lang w:val="es-ES"/>
              </w:rPr>
            </w:pPr>
            <w:r w:rsidRPr="00332897">
              <w:rPr>
                <w:rFonts w:cs="Arial"/>
                <w:bCs/>
                <w:sz w:val="20"/>
                <w:lang w:val="es-ES"/>
              </w:rPr>
              <w:t>La agricultura sigue siendo un sector de gran importancia para los países en desarrollo, tanto en términos de su participación en el PIB como en las exportaciones. En esta sesión se examinarán las reglas existentes (particularmente el Acuerdo sobre la Agricultura) que rigen el comercio de los productos agropecuarios.</w:t>
            </w:r>
          </w:p>
          <w:p w14:paraId="57434E21" w14:textId="141A1F05" w:rsidR="00000241" w:rsidRPr="00260B07" w:rsidRDefault="00000241" w:rsidP="00000241">
            <w:pPr>
              <w:spacing w:after="60"/>
              <w:ind w:left="1341"/>
              <w:rPr>
                <w:rFonts w:cs="Arial"/>
                <w:sz w:val="20"/>
                <w:lang w:val="es-CO" w:eastAsia="en-GB"/>
              </w:rPr>
            </w:pPr>
            <w:r w:rsidRPr="00332897">
              <w:rPr>
                <w:rFonts w:cs="Arial"/>
                <w:b/>
                <w:bCs/>
                <w:sz w:val="20"/>
                <w:lang w:val="es-ES"/>
              </w:rPr>
              <w:t>Ponentes</w:t>
            </w:r>
            <w:r w:rsidR="00791682" w:rsidRPr="00791682">
              <w:rPr>
                <w:rFonts w:cs="Arial"/>
                <w:sz w:val="20"/>
                <w:highlight w:val="yellow"/>
                <w:lang w:val="es-ES"/>
              </w:rPr>
              <w:t xml:space="preserve"> XXXXX</w:t>
            </w:r>
            <w:r w:rsidR="003911B9">
              <w:rPr>
                <w:rFonts w:cs="Arial"/>
                <w:sz w:val="20"/>
                <w:lang w:val="es-ES"/>
              </w:rPr>
              <w:t xml:space="preserve">, </w:t>
            </w:r>
            <w:r w:rsidRPr="00332897">
              <w:rPr>
                <w:rFonts w:cs="Arial"/>
                <w:sz w:val="20"/>
                <w:lang w:val="es-ES"/>
              </w:rPr>
              <w:t>IFCT, OMC</w:t>
            </w:r>
          </w:p>
        </w:tc>
      </w:tr>
      <w:bookmarkEnd w:id="4"/>
      <w:tr w:rsidR="00000241" w:rsidRPr="00260B07" w14:paraId="61D73E45" w14:textId="77777777" w:rsidTr="00791D27">
        <w:tc>
          <w:tcPr>
            <w:tcW w:w="1809" w:type="dxa"/>
            <w:tcBorders>
              <w:bottom w:val="single" w:sz="4" w:space="0" w:color="auto"/>
            </w:tcBorders>
            <w:shd w:val="clear" w:color="auto" w:fill="auto"/>
          </w:tcPr>
          <w:p w14:paraId="7BBAAD9B" w14:textId="77777777" w:rsidR="00000241" w:rsidRPr="00260B07" w:rsidRDefault="00000241" w:rsidP="00000241">
            <w:pPr>
              <w:rPr>
                <w:rFonts w:cs="Arial"/>
                <w:b/>
                <w:sz w:val="20"/>
                <w:lang w:val="es-ES"/>
              </w:rPr>
            </w:pPr>
            <w:r w:rsidRPr="00260B07">
              <w:rPr>
                <w:rFonts w:cs="Arial"/>
                <w:b/>
                <w:sz w:val="20"/>
                <w:lang w:val="es-ES"/>
              </w:rPr>
              <w:t>12:30 – 14:00</w:t>
            </w:r>
          </w:p>
        </w:tc>
        <w:tc>
          <w:tcPr>
            <w:tcW w:w="7513" w:type="dxa"/>
            <w:tcBorders>
              <w:bottom w:val="single" w:sz="4" w:space="0" w:color="auto"/>
            </w:tcBorders>
            <w:shd w:val="clear" w:color="auto" w:fill="auto"/>
          </w:tcPr>
          <w:p w14:paraId="43A31130" w14:textId="77777777" w:rsidR="00000241" w:rsidRPr="00260B07" w:rsidRDefault="00000241" w:rsidP="00000241">
            <w:pPr>
              <w:tabs>
                <w:tab w:val="left" w:pos="720"/>
              </w:tabs>
              <w:ind w:right="566"/>
              <w:rPr>
                <w:rFonts w:cs="Arial"/>
                <w:b/>
                <w:bCs/>
                <w:sz w:val="20"/>
                <w:lang w:val="es-ES"/>
              </w:rPr>
            </w:pPr>
            <w:r w:rsidRPr="00260B07">
              <w:rPr>
                <w:rFonts w:cs="Arial"/>
                <w:b/>
                <w:bCs/>
                <w:sz w:val="20"/>
                <w:lang w:val="es-ES"/>
              </w:rPr>
              <w:t>Almuerzo</w:t>
            </w:r>
          </w:p>
        </w:tc>
      </w:tr>
      <w:tr w:rsidR="00AC3394" w:rsidRPr="00260B07" w14:paraId="0BD88CF5" w14:textId="77777777" w:rsidTr="00791682">
        <w:trPr>
          <w:trHeight w:val="314"/>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671D3F70" w14:textId="7FBFF4B5" w:rsidR="00AC3394" w:rsidRPr="00AC3394" w:rsidRDefault="00AC3394" w:rsidP="00013083">
            <w:pPr>
              <w:rPr>
                <w:rFonts w:cs="Arial"/>
                <w:b/>
                <w:bCs/>
                <w:sz w:val="20"/>
                <w:lang w:val="es-ES"/>
              </w:rPr>
            </w:pPr>
            <w:r w:rsidRPr="00AC3394">
              <w:rPr>
                <w:rFonts w:cs="Arial"/>
                <w:b/>
                <w:bCs/>
                <w:sz w:val="20"/>
                <w:lang w:val="es-ES"/>
              </w:rPr>
              <w:t xml:space="preserve">Sesión </w:t>
            </w:r>
            <w:r>
              <w:rPr>
                <w:rFonts w:cs="Arial"/>
                <w:b/>
                <w:bCs/>
                <w:sz w:val="20"/>
                <w:lang w:val="es-ES"/>
              </w:rPr>
              <w:t>2</w:t>
            </w:r>
            <w:r w:rsidR="005A781C">
              <w:rPr>
                <w:rFonts w:cs="Arial"/>
                <w:b/>
                <w:bCs/>
                <w:sz w:val="20"/>
                <w:lang w:val="es-ES"/>
              </w:rPr>
              <w:t>4</w:t>
            </w:r>
          </w:p>
          <w:p w14:paraId="68179C4D" w14:textId="1CEEF7DD" w:rsidR="00AC3394" w:rsidRPr="00AC3394" w:rsidRDefault="00AC3394" w:rsidP="00AC3394">
            <w:pPr>
              <w:rPr>
                <w:rFonts w:cs="Arial"/>
                <w:b/>
                <w:bCs/>
                <w:sz w:val="20"/>
                <w:lang w:val="es-ES"/>
              </w:rPr>
            </w:pPr>
            <w:r w:rsidRPr="00AC3394">
              <w:rPr>
                <w:rFonts w:cs="Arial"/>
                <w:b/>
                <w:bCs/>
                <w:sz w:val="20"/>
                <w:lang w:val="es-ES"/>
              </w:rPr>
              <w:t>1</w:t>
            </w:r>
            <w:r>
              <w:rPr>
                <w:rFonts w:cs="Arial"/>
                <w:b/>
                <w:bCs/>
                <w:sz w:val="20"/>
                <w:lang w:val="es-ES"/>
              </w:rPr>
              <w:t>4</w:t>
            </w:r>
            <w:r w:rsidRPr="00AC3394">
              <w:rPr>
                <w:rFonts w:cs="Arial"/>
                <w:b/>
                <w:bCs/>
                <w:sz w:val="20"/>
                <w:lang w:val="es-ES"/>
              </w:rPr>
              <w:t>:</w:t>
            </w:r>
            <w:r>
              <w:rPr>
                <w:rFonts w:cs="Arial"/>
                <w:b/>
                <w:bCs/>
                <w:sz w:val="20"/>
                <w:lang w:val="es-ES"/>
              </w:rPr>
              <w:t>00</w:t>
            </w:r>
            <w:r w:rsidRPr="00AC3394">
              <w:rPr>
                <w:rFonts w:cs="Arial"/>
                <w:b/>
                <w:bCs/>
                <w:sz w:val="20"/>
                <w:lang w:val="es-ES"/>
              </w:rPr>
              <w:t xml:space="preserve"> - 1</w:t>
            </w:r>
            <w:r>
              <w:rPr>
                <w:rFonts w:cs="Arial"/>
                <w:b/>
                <w:bCs/>
                <w:sz w:val="20"/>
                <w:lang w:val="es-ES"/>
              </w:rPr>
              <w:t>5</w:t>
            </w:r>
            <w:r w:rsidRPr="00AC3394">
              <w:rPr>
                <w:rFonts w:cs="Arial"/>
                <w:b/>
                <w:bCs/>
                <w:sz w:val="20"/>
                <w:lang w:val="es-ES"/>
              </w:rPr>
              <w:t>:00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CD43666" w14:textId="6DF55872" w:rsidR="00AC3394" w:rsidRDefault="00AC3394" w:rsidP="009837A5">
            <w:pPr>
              <w:spacing w:after="60"/>
              <w:rPr>
                <w:rFonts w:cs="Arial"/>
                <w:b/>
                <w:bCs/>
                <w:sz w:val="20"/>
                <w:lang w:val="es-ES"/>
              </w:rPr>
            </w:pPr>
            <w:r w:rsidRPr="00AC3394">
              <w:rPr>
                <w:rFonts w:cs="Arial"/>
                <w:b/>
                <w:bCs/>
                <w:sz w:val="20"/>
                <w:lang w:val="es-ES"/>
              </w:rPr>
              <w:t>Experiencias regionales en la aplicación de las notificaciones relativas a la agricultura</w:t>
            </w:r>
          </w:p>
          <w:p w14:paraId="784F0812" w14:textId="77777777" w:rsidR="009837A5" w:rsidRPr="00AC3394" w:rsidRDefault="009837A5" w:rsidP="002B6888">
            <w:pPr>
              <w:ind w:left="1344"/>
              <w:rPr>
                <w:rFonts w:cs="Arial"/>
                <w:b/>
                <w:bCs/>
                <w:sz w:val="20"/>
                <w:lang w:val="es-ES"/>
              </w:rPr>
            </w:pPr>
          </w:p>
          <w:p w14:paraId="2437CDA2" w14:textId="20A5EA98" w:rsidR="00AC3394" w:rsidRPr="00AC3394" w:rsidRDefault="00AC3394" w:rsidP="009837A5">
            <w:pPr>
              <w:spacing w:after="60"/>
              <w:ind w:left="1341"/>
              <w:rPr>
                <w:rFonts w:cs="Arial"/>
                <w:b/>
                <w:bCs/>
                <w:sz w:val="20"/>
                <w:lang w:val="es-ES"/>
              </w:rPr>
            </w:pPr>
            <w:r w:rsidRPr="00AC3394">
              <w:rPr>
                <w:rFonts w:cs="Arial"/>
                <w:b/>
                <w:bCs/>
                <w:sz w:val="20"/>
                <w:lang w:val="es-ES"/>
              </w:rPr>
              <w:t xml:space="preserve">Ponente: </w:t>
            </w:r>
            <w:r w:rsidR="00791682" w:rsidRPr="00791682">
              <w:rPr>
                <w:rFonts w:cs="Arial"/>
                <w:sz w:val="20"/>
                <w:highlight w:val="yellow"/>
                <w:lang w:val="es-ES"/>
              </w:rPr>
              <w:t>XXXXX</w:t>
            </w:r>
            <w:r w:rsidR="00791682" w:rsidRPr="00260B07">
              <w:rPr>
                <w:rFonts w:cs="Arial"/>
                <w:sz w:val="20"/>
                <w:lang w:val="es-ES"/>
              </w:rPr>
              <w:t xml:space="preserve"> </w:t>
            </w:r>
            <w:r w:rsidRPr="009837A5">
              <w:rPr>
                <w:rFonts w:cs="Arial"/>
                <w:sz w:val="20"/>
                <w:lang w:val="es-ES"/>
              </w:rPr>
              <w:t>IICA</w:t>
            </w:r>
            <w:r w:rsidR="00B21F16" w:rsidRPr="009837A5">
              <w:rPr>
                <w:rFonts w:cs="Arial"/>
                <w:sz w:val="20"/>
                <w:lang w:val="es-ES"/>
              </w:rPr>
              <w:t xml:space="preserve"> </w:t>
            </w:r>
            <w:r w:rsidR="009837A5" w:rsidRPr="00260B07">
              <w:rPr>
                <w:rFonts w:cs="Arial"/>
                <w:sz w:val="20"/>
                <w:lang w:val="es-ES"/>
              </w:rPr>
              <w:t>(</w:t>
            </w:r>
            <w:r w:rsidR="009837A5" w:rsidRPr="00260B07">
              <w:rPr>
                <w:rFonts w:cs="Arial"/>
                <w:i/>
                <w:iCs/>
                <w:sz w:val="20"/>
                <w:lang w:val="es-ES"/>
              </w:rPr>
              <w:t>videoconferencia</w:t>
            </w:r>
            <w:r w:rsidR="009837A5" w:rsidRPr="00260B07">
              <w:rPr>
                <w:rFonts w:cs="Arial"/>
                <w:sz w:val="20"/>
                <w:lang w:val="es-ES"/>
              </w:rPr>
              <w:t>)</w:t>
            </w:r>
          </w:p>
        </w:tc>
      </w:tr>
      <w:tr w:rsidR="00AC3394" w:rsidRPr="00260B07" w14:paraId="0A285B81" w14:textId="77777777" w:rsidTr="00AC3394">
        <w:trPr>
          <w:trHeight w:val="314"/>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434971C1" w14:textId="77777777" w:rsidR="00AC3394" w:rsidRPr="00260B07" w:rsidRDefault="00AC3394" w:rsidP="00013083">
            <w:pPr>
              <w:rPr>
                <w:rFonts w:cs="Arial"/>
                <w:b/>
                <w:bCs/>
                <w:sz w:val="20"/>
                <w:lang w:val="es-ES"/>
              </w:rPr>
            </w:pPr>
            <w:r w:rsidRPr="00260B07">
              <w:rPr>
                <w:rFonts w:cs="Arial"/>
                <w:b/>
                <w:bCs/>
                <w:sz w:val="20"/>
                <w:lang w:val="es-ES"/>
              </w:rPr>
              <w:t>15:00 - 15:15</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39DDCB1" w14:textId="77777777" w:rsidR="00AC3394" w:rsidRPr="00260B07" w:rsidRDefault="00AC3394" w:rsidP="00013083">
            <w:pPr>
              <w:tabs>
                <w:tab w:val="left" w:pos="720"/>
              </w:tabs>
              <w:ind w:firstLine="34"/>
              <w:rPr>
                <w:rFonts w:cs="Arial"/>
                <w:b/>
                <w:bCs/>
                <w:sz w:val="20"/>
                <w:lang w:val="es-ES"/>
              </w:rPr>
            </w:pPr>
            <w:r w:rsidRPr="00260B07">
              <w:rPr>
                <w:rFonts w:cs="Arial"/>
                <w:b/>
                <w:bCs/>
                <w:sz w:val="20"/>
                <w:lang w:val="es-ES"/>
              </w:rPr>
              <w:t>Pausa – Café</w:t>
            </w:r>
          </w:p>
        </w:tc>
      </w:tr>
      <w:tr w:rsidR="00000241" w:rsidRPr="00260B07" w14:paraId="46394BA0" w14:textId="77777777" w:rsidTr="00835B83">
        <w:trPr>
          <w:trHeight w:val="929"/>
        </w:trPr>
        <w:tc>
          <w:tcPr>
            <w:tcW w:w="1809" w:type="dxa"/>
            <w:shd w:val="clear" w:color="auto" w:fill="auto"/>
          </w:tcPr>
          <w:p w14:paraId="68347DC8" w14:textId="7C875333" w:rsidR="00000241" w:rsidRPr="001C3C31" w:rsidRDefault="00000241" w:rsidP="00000241">
            <w:pPr>
              <w:rPr>
                <w:rFonts w:cs="Arial"/>
                <w:b/>
                <w:bCs/>
                <w:sz w:val="20"/>
                <w:lang w:val="es-ES"/>
              </w:rPr>
            </w:pPr>
            <w:r w:rsidRPr="001C3C31">
              <w:rPr>
                <w:rFonts w:cs="Arial"/>
                <w:b/>
                <w:bCs/>
                <w:sz w:val="20"/>
                <w:lang w:val="es-ES"/>
              </w:rPr>
              <w:t>Sesión 2</w:t>
            </w:r>
            <w:r w:rsidR="005A781C" w:rsidRPr="001C3C31">
              <w:rPr>
                <w:rFonts w:cs="Arial"/>
                <w:b/>
                <w:bCs/>
                <w:sz w:val="20"/>
                <w:lang w:val="es-ES"/>
              </w:rPr>
              <w:t>5</w:t>
            </w:r>
          </w:p>
          <w:p w14:paraId="40CA4430" w14:textId="59DCCD6A" w:rsidR="00000241" w:rsidRPr="005B5FE9" w:rsidRDefault="00000241" w:rsidP="00000241">
            <w:pPr>
              <w:rPr>
                <w:rFonts w:cs="Arial"/>
                <w:b/>
                <w:bCs/>
                <w:sz w:val="20"/>
                <w:highlight w:val="yellow"/>
                <w:lang w:val="es-ES"/>
              </w:rPr>
            </w:pPr>
            <w:r w:rsidRPr="001C3C31">
              <w:rPr>
                <w:rFonts w:cs="Arial"/>
                <w:sz w:val="20"/>
                <w:lang w:val="es-ES"/>
              </w:rPr>
              <w:t xml:space="preserve">15:15 </w:t>
            </w:r>
            <w:r w:rsidR="001C3C31" w:rsidRPr="001C3C31">
              <w:rPr>
                <w:rFonts w:cs="Arial"/>
                <w:sz w:val="20"/>
                <w:lang w:val="es-ES"/>
              </w:rPr>
              <w:t>–</w:t>
            </w:r>
            <w:r w:rsidRPr="001C3C31">
              <w:rPr>
                <w:rFonts w:cs="Arial"/>
                <w:sz w:val="20"/>
                <w:lang w:val="es-ES"/>
              </w:rPr>
              <w:t xml:space="preserve"> 1</w:t>
            </w:r>
            <w:r w:rsidR="001C3C31" w:rsidRPr="001C3C31">
              <w:rPr>
                <w:rFonts w:cs="Arial"/>
                <w:sz w:val="20"/>
                <w:lang w:val="es-ES"/>
              </w:rPr>
              <w:t>6:15</w:t>
            </w:r>
          </w:p>
        </w:tc>
        <w:tc>
          <w:tcPr>
            <w:tcW w:w="7513" w:type="dxa"/>
            <w:shd w:val="clear" w:color="auto" w:fill="auto"/>
          </w:tcPr>
          <w:p w14:paraId="1820D396" w14:textId="198F8B5C" w:rsidR="001C3C31" w:rsidRPr="00260B07" w:rsidRDefault="001C3C31" w:rsidP="001C3C31">
            <w:pPr>
              <w:keepNext/>
              <w:keepLines/>
              <w:spacing w:after="120"/>
              <w:rPr>
                <w:rFonts w:cs="Arial"/>
                <w:b/>
                <w:bCs/>
                <w:sz w:val="20"/>
                <w:lang w:val="es-ES"/>
              </w:rPr>
            </w:pPr>
            <w:r w:rsidRPr="00260B07">
              <w:rPr>
                <w:rFonts w:cs="Arial"/>
                <w:b/>
                <w:bCs/>
                <w:sz w:val="20"/>
                <w:lang w:val="es-ES"/>
              </w:rPr>
              <w:t xml:space="preserve">Comercio y Medio Ambiente </w:t>
            </w:r>
          </w:p>
          <w:p w14:paraId="3E61DD6F" w14:textId="77777777" w:rsidR="001C3C31" w:rsidRPr="00260B07" w:rsidRDefault="001C3C31" w:rsidP="001C3C31">
            <w:pPr>
              <w:keepNext/>
              <w:keepLines/>
              <w:spacing w:before="60" w:after="60" w:line="260" w:lineRule="exact"/>
              <w:ind w:left="340" w:right="113"/>
              <w:jc w:val="both"/>
              <w:rPr>
                <w:rFonts w:cs="Arial"/>
                <w:bCs/>
                <w:sz w:val="20"/>
                <w:lang w:val="es-ES"/>
              </w:rPr>
            </w:pPr>
            <w:r w:rsidRPr="00260B07">
              <w:rPr>
                <w:rFonts w:cs="Arial"/>
                <w:bCs/>
                <w:sz w:val="20"/>
                <w:lang w:val="es-ES"/>
              </w:rPr>
              <w:t>Aunque el comercio y el medio ambiente, como tema, no es en absoluto nuevo, la relación entre el comercio y la calidad ambiental sigue siendo compleja y controvertida. Esta sesión examinará cuáles son las relaciones entre el comercio y el medio ambiente y cómo las normas de la OMC han abordado las preocupaciones ambientales.</w:t>
            </w:r>
          </w:p>
          <w:p w14:paraId="1AC41EBF" w14:textId="77777777" w:rsidR="001C3C31" w:rsidRDefault="001C3C31" w:rsidP="00E74E14">
            <w:pPr>
              <w:spacing w:after="60"/>
              <w:rPr>
                <w:rFonts w:cs="Arial"/>
                <w:b/>
                <w:bCs/>
                <w:sz w:val="20"/>
                <w:lang w:val="es-ES"/>
              </w:rPr>
            </w:pPr>
          </w:p>
          <w:p w14:paraId="2C835AA6" w14:textId="717E06B6" w:rsidR="00C47CC1" w:rsidRPr="00260B07" w:rsidRDefault="00C47CC1" w:rsidP="001C3C31">
            <w:pPr>
              <w:spacing w:after="60"/>
              <w:ind w:left="1341"/>
              <w:rPr>
                <w:rFonts w:cs="Arial"/>
                <w:b/>
                <w:bCs/>
                <w:sz w:val="20"/>
                <w:lang w:val="es-ES"/>
              </w:rPr>
            </w:pPr>
            <w:r w:rsidRPr="00332897">
              <w:rPr>
                <w:rFonts w:cs="Arial"/>
                <w:b/>
                <w:bCs/>
                <w:sz w:val="20"/>
                <w:lang w:val="es-ES"/>
              </w:rPr>
              <w:t>Ponentes</w:t>
            </w:r>
            <w:r w:rsidRPr="001C3C31">
              <w:rPr>
                <w:rFonts w:cs="Arial"/>
                <w:b/>
                <w:bCs/>
                <w:sz w:val="20"/>
                <w:lang w:val="es-ES"/>
              </w:rPr>
              <w:t xml:space="preserve">: </w:t>
            </w:r>
            <w:r w:rsidR="00791682" w:rsidRPr="00791682">
              <w:rPr>
                <w:rFonts w:cs="Arial"/>
                <w:sz w:val="20"/>
                <w:highlight w:val="yellow"/>
                <w:lang w:val="es-ES"/>
              </w:rPr>
              <w:t>XXXXX</w:t>
            </w:r>
            <w:r w:rsidR="003911B9">
              <w:rPr>
                <w:rFonts w:cs="Arial"/>
                <w:sz w:val="20"/>
                <w:lang w:val="es-ES"/>
              </w:rPr>
              <w:t xml:space="preserve">, </w:t>
            </w:r>
            <w:r w:rsidRPr="009A4FF5">
              <w:rPr>
                <w:rFonts w:cs="Arial"/>
                <w:sz w:val="20"/>
                <w:lang w:val="es-ES"/>
              </w:rPr>
              <w:t>IFCT, OMC</w:t>
            </w:r>
          </w:p>
        </w:tc>
      </w:tr>
      <w:tr w:rsidR="00000241" w:rsidRPr="00260B07" w14:paraId="52258801" w14:textId="77777777" w:rsidTr="00791D27">
        <w:tc>
          <w:tcPr>
            <w:tcW w:w="1809" w:type="dxa"/>
            <w:shd w:val="clear" w:color="auto" w:fill="auto"/>
          </w:tcPr>
          <w:p w14:paraId="622B5DC2" w14:textId="1A12D0BE" w:rsidR="00000241" w:rsidRPr="00260B07" w:rsidRDefault="00000241" w:rsidP="00000241">
            <w:pPr>
              <w:rPr>
                <w:rFonts w:cs="Arial"/>
                <w:b/>
                <w:bCs/>
                <w:sz w:val="20"/>
                <w:lang w:val="es-ES"/>
              </w:rPr>
            </w:pPr>
            <w:r w:rsidRPr="00260B07">
              <w:rPr>
                <w:rFonts w:cs="Arial"/>
                <w:b/>
                <w:bCs/>
                <w:sz w:val="20"/>
                <w:lang w:val="es-ES"/>
              </w:rPr>
              <w:t>Sesión 2</w:t>
            </w:r>
            <w:r w:rsidR="001C3C31">
              <w:rPr>
                <w:rFonts w:cs="Arial"/>
                <w:b/>
                <w:bCs/>
                <w:sz w:val="20"/>
                <w:lang w:val="es-ES"/>
              </w:rPr>
              <w:t>6</w:t>
            </w:r>
          </w:p>
          <w:p w14:paraId="34B8D1DD" w14:textId="6560EE87" w:rsidR="00000241" w:rsidRPr="00260B07" w:rsidRDefault="00000241" w:rsidP="00000241">
            <w:pPr>
              <w:rPr>
                <w:rFonts w:cs="Arial"/>
                <w:bCs/>
                <w:sz w:val="20"/>
                <w:lang w:val="es-ES"/>
              </w:rPr>
            </w:pPr>
            <w:r w:rsidRPr="00260B07">
              <w:rPr>
                <w:rFonts w:cs="Arial"/>
                <w:bCs/>
                <w:sz w:val="20"/>
                <w:lang w:val="es-ES"/>
              </w:rPr>
              <w:t>1</w:t>
            </w:r>
            <w:r w:rsidR="001C3C31">
              <w:rPr>
                <w:rFonts w:cs="Arial"/>
                <w:bCs/>
                <w:sz w:val="20"/>
                <w:lang w:val="es-ES"/>
              </w:rPr>
              <w:t>6</w:t>
            </w:r>
            <w:r w:rsidRPr="00260B07">
              <w:rPr>
                <w:rFonts w:cs="Arial"/>
                <w:bCs/>
                <w:sz w:val="20"/>
                <w:lang w:val="es-ES"/>
              </w:rPr>
              <w:t>:</w:t>
            </w:r>
            <w:r w:rsidR="001C3C31">
              <w:rPr>
                <w:rFonts w:cs="Arial"/>
                <w:bCs/>
                <w:sz w:val="20"/>
                <w:lang w:val="es-ES"/>
              </w:rPr>
              <w:t>15</w:t>
            </w:r>
            <w:r w:rsidRPr="00260B07">
              <w:rPr>
                <w:rFonts w:cs="Arial"/>
                <w:bCs/>
                <w:sz w:val="20"/>
                <w:lang w:val="es-ES"/>
              </w:rPr>
              <w:t>- 17:30</w:t>
            </w:r>
          </w:p>
        </w:tc>
        <w:tc>
          <w:tcPr>
            <w:tcW w:w="7513" w:type="dxa"/>
            <w:shd w:val="clear" w:color="auto" w:fill="auto"/>
          </w:tcPr>
          <w:p w14:paraId="13F24ED1" w14:textId="08B3D511" w:rsidR="00000241" w:rsidRPr="00260B07" w:rsidRDefault="00000241" w:rsidP="00000241">
            <w:pPr>
              <w:spacing w:after="60"/>
              <w:rPr>
                <w:rFonts w:cs="Arial"/>
                <w:b/>
                <w:bCs/>
                <w:sz w:val="20"/>
                <w:lang w:val="es-ES"/>
              </w:rPr>
            </w:pPr>
            <w:r w:rsidRPr="00260B07">
              <w:rPr>
                <w:rFonts w:cs="Arial"/>
                <w:b/>
                <w:bCs/>
                <w:sz w:val="20"/>
                <w:lang w:val="es-ES"/>
              </w:rPr>
              <w:t>Revisión y repaso de los conceptos principales</w:t>
            </w:r>
          </w:p>
          <w:p w14:paraId="51C66B6F" w14:textId="77777777" w:rsidR="00000241" w:rsidRPr="00260B07" w:rsidRDefault="00000241" w:rsidP="00000241">
            <w:pPr>
              <w:spacing w:after="240"/>
              <w:rPr>
                <w:rFonts w:cs="Arial"/>
                <w:b/>
                <w:bCs/>
                <w:sz w:val="20"/>
                <w:lang w:val="es-ES"/>
              </w:rPr>
            </w:pPr>
            <w:r w:rsidRPr="00260B07">
              <w:rPr>
                <w:rFonts w:cs="Arial"/>
                <w:b/>
                <w:bCs/>
                <w:sz w:val="20"/>
                <w:lang w:val="es-ES"/>
              </w:rPr>
              <w:t>Evaluación de la primera semana</w:t>
            </w:r>
          </w:p>
          <w:p w14:paraId="5FC2E058" w14:textId="136280D5" w:rsidR="00000241" w:rsidRPr="00260B07" w:rsidRDefault="00000241" w:rsidP="00000241">
            <w:pPr>
              <w:spacing w:after="60"/>
              <w:ind w:left="1341"/>
              <w:rPr>
                <w:rFonts w:cs="Arial"/>
                <w:b/>
                <w:bCs/>
                <w:sz w:val="20"/>
                <w:lang w:val="es-ES"/>
              </w:rPr>
            </w:pPr>
            <w:r w:rsidRPr="00260B07">
              <w:rPr>
                <w:rFonts w:cs="Arial"/>
                <w:b/>
                <w:bCs/>
                <w:sz w:val="20"/>
                <w:lang w:val="es-ES"/>
              </w:rPr>
              <w:t>Moderadores:</w:t>
            </w:r>
            <w:r w:rsidRPr="00260B07">
              <w:rPr>
                <w:rFonts w:cs="Arial"/>
                <w:sz w:val="20"/>
                <w:lang w:val="es-ES"/>
              </w:rPr>
              <w:t xml:space="preserve"> </w:t>
            </w:r>
            <w:r w:rsidR="00791682" w:rsidRPr="00791682">
              <w:rPr>
                <w:rFonts w:cs="Arial"/>
                <w:sz w:val="20"/>
                <w:highlight w:val="yellow"/>
                <w:lang w:val="es-ES"/>
              </w:rPr>
              <w:t>XXXXX</w:t>
            </w:r>
            <w:r w:rsidR="003911B9">
              <w:rPr>
                <w:rFonts w:cs="Arial"/>
                <w:sz w:val="20"/>
                <w:lang w:val="es-ES"/>
              </w:rPr>
              <w:t>,</w:t>
            </w:r>
            <w:r w:rsidRPr="00260B07">
              <w:rPr>
                <w:rFonts w:cs="Arial"/>
                <w:sz w:val="20"/>
                <w:lang w:val="es-ES"/>
              </w:rPr>
              <w:t xml:space="preserve"> IFCT, OMC</w:t>
            </w:r>
          </w:p>
        </w:tc>
      </w:tr>
      <w:tr w:rsidR="00000241" w:rsidRPr="00260B07" w14:paraId="099C2558" w14:textId="77777777" w:rsidTr="001360C5">
        <w:tc>
          <w:tcPr>
            <w:tcW w:w="9322" w:type="dxa"/>
            <w:gridSpan w:val="2"/>
            <w:shd w:val="clear" w:color="auto" w:fill="D9D9D9" w:themeFill="background1" w:themeFillShade="D9"/>
          </w:tcPr>
          <w:p w14:paraId="04DF67C2" w14:textId="6269BF9D" w:rsidR="00000241" w:rsidRPr="00260B07" w:rsidRDefault="00000241" w:rsidP="00000241">
            <w:pPr>
              <w:tabs>
                <w:tab w:val="left" w:pos="720"/>
              </w:tabs>
              <w:ind w:right="567"/>
              <w:jc w:val="center"/>
              <w:rPr>
                <w:rFonts w:cs="Arial"/>
                <w:b/>
                <w:bCs/>
                <w:sz w:val="24"/>
                <w:szCs w:val="24"/>
                <w:lang w:val="es-ES"/>
              </w:rPr>
            </w:pPr>
            <w:bookmarkStart w:id="5" w:name="_Hlk115441922"/>
            <w:r w:rsidRPr="00260B07">
              <w:rPr>
                <w:rFonts w:cs="Arial"/>
                <w:b/>
                <w:bCs/>
                <w:sz w:val="24"/>
                <w:szCs w:val="24"/>
                <w:lang w:val="es-ES"/>
              </w:rPr>
              <w:t>Lunes, 2</w:t>
            </w:r>
            <w:r w:rsidR="00575416">
              <w:rPr>
                <w:rFonts w:cs="Arial"/>
                <w:b/>
                <w:bCs/>
                <w:sz w:val="24"/>
                <w:szCs w:val="24"/>
                <w:lang w:val="es-ES"/>
              </w:rPr>
              <w:t>7</w:t>
            </w:r>
            <w:r w:rsidRPr="00260B07">
              <w:rPr>
                <w:rFonts w:cs="Arial"/>
                <w:b/>
                <w:bCs/>
                <w:sz w:val="24"/>
                <w:szCs w:val="24"/>
                <w:lang w:val="es-ES"/>
              </w:rPr>
              <w:t xml:space="preserve"> de noviembre</w:t>
            </w:r>
          </w:p>
        </w:tc>
      </w:tr>
      <w:tr w:rsidR="00000241" w:rsidRPr="00260B07" w14:paraId="5D0DB822" w14:textId="77777777" w:rsidTr="00791D27">
        <w:tc>
          <w:tcPr>
            <w:tcW w:w="1809" w:type="dxa"/>
            <w:shd w:val="clear" w:color="auto" w:fill="auto"/>
          </w:tcPr>
          <w:p w14:paraId="4651465C" w14:textId="22B003A3" w:rsidR="00000241" w:rsidRPr="00260B07" w:rsidRDefault="00000241" w:rsidP="00000241">
            <w:pPr>
              <w:rPr>
                <w:rFonts w:cs="Arial"/>
                <w:b/>
                <w:bCs/>
                <w:sz w:val="20"/>
                <w:lang w:val="es-ES"/>
              </w:rPr>
            </w:pPr>
            <w:r w:rsidRPr="00260B07">
              <w:rPr>
                <w:rFonts w:cs="Arial"/>
                <w:b/>
                <w:bCs/>
                <w:sz w:val="20"/>
                <w:lang w:val="es-ES"/>
              </w:rPr>
              <w:lastRenderedPageBreak/>
              <w:t>Sesión 2</w:t>
            </w:r>
            <w:r w:rsidR="001C3C31">
              <w:rPr>
                <w:rFonts w:cs="Arial"/>
                <w:b/>
                <w:bCs/>
                <w:sz w:val="20"/>
                <w:lang w:val="es-ES"/>
              </w:rPr>
              <w:t>7</w:t>
            </w:r>
          </w:p>
          <w:p w14:paraId="37050366" w14:textId="06597644" w:rsidR="00000241" w:rsidRPr="00260B07" w:rsidRDefault="00000241" w:rsidP="00000241">
            <w:pPr>
              <w:rPr>
                <w:rFonts w:cs="Arial"/>
                <w:b/>
                <w:bCs/>
                <w:sz w:val="20"/>
                <w:lang w:val="es-ES"/>
              </w:rPr>
            </w:pPr>
            <w:r w:rsidRPr="00260B07">
              <w:rPr>
                <w:rFonts w:cs="Arial"/>
                <w:sz w:val="20"/>
                <w:lang w:val="es-ES"/>
              </w:rPr>
              <w:t>9:30 - 11:00</w:t>
            </w:r>
          </w:p>
        </w:tc>
        <w:tc>
          <w:tcPr>
            <w:tcW w:w="7513" w:type="dxa"/>
            <w:shd w:val="clear" w:color="auto" w:fill="auto"/>
          </w:tcPr>
          <w:p w14:paraId="159FAD50" w14:textId="77777777" w:rsidR="00000241" w:rsidRPr="00260B07" w:rsidRDefault="00000241" w:rsidP="00000241">
            <w:pPr>
              <w:tabs>
                <w:tab w:val="left" w:pos="1185"/>
              </w:tabs>
              <w:ind w:right="566"/>
              <w:rPr>
                <w:rFonts w:cs="Arial"/>
                <w:b/>
                <w:bCs/>
                <w:sz w:val="20"/>
                <w:lang w:val="es-ES"/>
              </w:rPr>
            </w:pPr>
            <w:r w:rsidRPr="00260B07">
              <w:rPr>
                <w:rFonts w:cs="Arial"/>
                <w:b/>
                <w:bCs/>
                <w:sz w:val="20"/>
                <w:lang w:val="es-ES"/>
              </w:rPr>
              <w:t>Subvenciones</w:t>
            </w:r>
          </w:p>
          <w:p w14:paraId="29C89108" w14:textId="77777777" w:rsidR="00000241" w:rsidRPr="00260B07" w:rsidRDefault="00000241" w:rsidP="00000241">
            <w:pPr>
              <w:widowControl w:val="0"/>
              <w:numPr>
                <w:ilvl w:val="0"/>
                <w:numId w:val="6"/>
              </w:numPr>
              <w:overflowPunct w:val="0"/>
              <w:autoSpaceDE w:val="0"/>
              <w:autoSpaceDN w:val="0"/>
              <w:adjustRightInd w:val="0"/>
              <w:spacing w:before="60" w:after="60" w:line="260" w:lineRule="exact"/>
              <w:ind w:left="680" w:right="113" w:hanging="340"/>
              <w:jc w:val="both"/>
              <w:rPr>
                <w:rFonts w:cs="Arial"/>
                <w:sz w:val="20"/>
                <w:lang w:val="es-ES"/>
              </w:rPr>
            </w:pPr>
            <w:r w:rsidRPr="00260B07">
              <w:rPr>
                <w:rFonts w:cs="Arial"/>
                <w:sz w:val="20"/>
                <w:lang w:val="es-ES"/>
              </w:rPr>
              <w:t>Clasificación de las subvenciones</w:t>
            </w:r>
          </w:p>
          <w:p w14:paraId="0E70B7E0" w14:textId="31730B31" w:rsidR="00000241" w:rsidRPr="00260B07" w:rsidRDefault="00000241" w:rsidP="00000241">
            <w:pPr>
              <w:widowControl w:val="0"/>
              <w:numPr>
                <w:ilvl w:val="0"/>
                <w:numId w:val="6"/>
              </w:numPr>
              <w:overflowPunct w:val="0"/>
              <w:autoSpaceDE w:val="0"/>
              <w:autoSpaceDN w:val="0"/>
              <w:adjustRightInd w:val="0"/>
              <w:spacing w:before="60" w:after="120" w:line="260" w:lineRule="exact"/>
              <w:ind w:left="680" w:right="113" w:hanging="340"/>
              <w:jc w:val="both"/>
              <w:rPr>
                <w:rFonts w:cs="Arial"/>
                <w:sz w:val="20"/>
                <w:lang w:val="es-ES"/>
              </w:rPr>
            </w:pPr>
            <w:r w:rsidRPr="00260B07">
              <w:rPr>
                <w:rFonts w:cs="Arial"/>
                <w:sz w:val="20"/>
                <w:lang w:val="es-ES"/>
              </w:rPr>
              <w:t>Disciplinas relativas a las subvenciones</w:t>
            </w:r>
          </w:p>
          <w:p w14:paraId="5AD5F465" w14:textId="0C14D911" w:rsidR="00000241" w:rsidRPr="00260B07" w:rsidRDefault="00000241" w:rsidP="00000241">
            <w:pPr>
              <w:spacing w:after="60"/>
              <w:ind w:left="1341"/>
              <w:rPr>
                <w:rFonts w:cs="Arial"/>
                <w:sz w:val="20"/>
                <w:lang w:val="es-ES"/>
              </w:rPr>
            </w:pPr>
            <w:r w:rsidRPr="00260B07">
              <w:rPr>
                <w:rFonts w:cs="Arial"/>
                <w:b/>
                <w:bCs/>
                <w:sz w:val="20"/>
                <w:lang w:val="es-ES"/>
              </w:rPr>
              <w:t xml:space="preserve">Ponente: </w:t>
            </w:r>
            <w:r w:rsidR="00791682" w:rsidRPr="00791682">
              <w:rPr>
                <w:rFonts w:cs="Arial"/>
                <w:sz w:val="20"/>
                <w:highlight w:val="yellow"/>
                <w:lang w:val="es-ES"/>
              </w:rPr>
              <w:t>XXXXX</w:t>
            </w:r>
            <w:r w:rsidRPr="00260B07">
              <w:rPr>
                <w:rFonts w:cs="Arial"/>
                <w:sz w:val="20"/>
                <w:lang w:val="es-ES"/>
              </w:rPr>
              <w:t>, IFCT, OMC</w:t>
            </w:r>
          </w:p>
        </w:tc>
      </w:tr>
      <w:tr w:rsidR="00000241" w:rsidRPr="00260B07" w14:paraId="0BDA4E22" w14:textId="77777777" w:rsidTr="00791D27">
        <w:tc>
          <w:tcPr>
            <w:tcW w:w="1809" w:type="dxa"/>
            <w:shd w:val="clear" w:color="auto" w:fill="auto"/>
          </w:tcPr>
          <w:p w14:paraId="725DCA56" w14:textId="6AAB8DB9" w:rsidR="00000241" w:rsidRPr="00260B07" w:rsidRDefault="00000241" w:rsidP="00000241">
            <w:pPr>
              <w:rPr>
                <w:rFonts w:cs="Arial"/>
                <w:b/>
                <w:bCs/>
                <w:sz w:val="20"/>
                <w:lang w:val="es-ES"/>
              </w:rPr>
            </w:pPr>
            <w:r w:rsidRPr="00260B07">
              <w:rPr>
                <w:rFonts w:cs="Arial"/>
                <w:b/>
                <w:bCs/>
                <w:sz w:val="20"/>
                <w:lang w:val="es-ES"/>
              </w:rPr>
              <w:t>11:00 - 11:15</w:t>
            </w:r>
          </w:p>
        </w:tc>
        <w:tc>
          <w:tcPr>
            <w:tcW w:w="7513" w:type="dxa"/>
            <w:shd w:val="clear" w:color="auto" w:fill="auto"/>
          </w:tcPr>
          <w:p w14:paraId="13284B38" w14:textId="77777777" w:rsidR="00000241" w:rsidRPr="00260B07" w:rsidRDefault="00000241" w:rsidP="00000241">
            <w:pPr>
              <w:tabs>
                <w:tab w:val="left" w:pos="1185"/>
              </w:tabs>
              <w:ind w:right="566"/>
              <w:rPr>
                <w:rFonts w:cs="Arial"/>
                <w:b/>
                <w:bCs/>
                <w:sz w:val="20"/>
                <w:lang w:val="es-ES"/>
              </w:rPr>
            </w:pPr>
            <w:r w:rsidRPr="00260B07">
              <w:rPr>
                <w:rFonts w:cs="Arial"/>
                <w:b/>
                <w:bCs/>
                <w:sz w:val="20"/>
                <w:lang w:val="es-ES"/>
              </w:rPr>
              <w:t>Pausa – Café</w:t>
            </w:r>
          </w:p>
        </w:tc>
      </w:tr>
      <w:tr w:rsidR="00000241" w:rsidRPr="00260B07" w14:paraId="36830B0C" w14:textId="77777777" w:rsidTr="009C17FF">
        <w:tc>
          <w:tcPr>
            <w:tcW w:w="1809" w:type="dxa"/>
            <w:tcBorders>
              <w:top w:val="single" w:sz="4" w:space="0" w:color="auto"/>
              <w:left w:val="single" w:sz="4" w:space="0" w:color="auto"/>
              <w:bottom w:val="single" w:sz="4" w:space="0" w:color="auto"/>
              <w:right w:val="single" w:sz="4" w:space="0" w:color="auto"/>
            </w:tcBorders>
            <w:shd w:val="clear" w:color="auto" w:fill="auto"/>
          </w:tcPr>
          <w:p w14:paraId="5D7FE5D2" w14:textId="6AF7977B" w:rsidR="00000241" w:rsidRPr="00260B07" w:rsidRDefault="00000241" w:rsidP="00000241">
            <w:pPr>
              <w:keepNext/>
              <w:rPr>
                <w:rFonts w:cs="Arial"/>
                <w:b/>
                <w:bCs/>
                <w:sz w:val="20"/>
                <w:lang w:val="es-ES"/>
              </w:rPr>
            </w:pPr>
            <w:r w:rsidRPr="00260B07">
              <w:rPr>
                <w:rFonts w:cs="Arial"/>
                <w:b/>
                <w:bCs/>
                <w:sz w:val="20"/>
                <w:lang w:val="es-ES"/>
              </w:rPr>
              <w:t>Sesión 2</w:t>
            </w:r>
            <w:r w:rsidR="001C3C31">
              <w:rPr>
                <w:rFonts w:cs="Arial"/>
                <w:b/>
                <w:bCs/>
                <w:sz w:val="20"/>
                <w:lang w:val="es-ES"/>
              </w:rPr>
              <w:t>8</w:t>
            </w:r>
          </w:p>
          <w:p w14:paraId="0EA07F89" w14:textId="1EC2C47C" w:rsidR="00000241" w:rsidRPr="00260B07" w:rsidRDefault="00000241" w:rsidP="00000241">
            <w:pPr>
              <w:keepNext/>
              <w:rPr>
                <w:rFonts w:cs="Arial"/>
                <w:sz w:val="20"/>
                <w:lang w:val="es-ES"/>
              </w:rPr>
            </w:pPr>
            <w:r w:rsidRPr="00260B07">
              <w:rPr>
                <w:rFonts w:cs="Arial"/>
                <w:sz w:val="20"/>
                <w:lang w:val="es-ES"/>
              </w:rPr>
              <w:t>11:15 - 12:30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E722EF6" w14:textId="77777777" w:rsidR="00000241" w:rsidRPr="00260B07" w:rsidRDefault="00000241" w:rsidP="00000241">
            <w:pPr>
              <w:keepNext/>
              <w:spacing w:after="60"/>
              <w:rPr>
                <w:rFonts w:cs="Arial"/>
                <w:b/>
                <w:bCs/>
                <w:sz w:val="20"/>
                <w:lang w:val="es-ES"/>
              </w:rPr>
            </w:pPr>
            <w:r w:rsidRPr="00260B07">
              <w:rPr>
                <w:rFonts w:cs="Arial"/>
                <w:b/>
                <w:bCs/>
                <w:sz w:val="20"/>
                <w:lang w:val="es-ES"/>
              </w:rPr>
              <w:t>Salvaguardias</w:t>
            </w:r>
          </w:p>
          <w:p w14:paraId="7D808E3F" w14:textId="77777777" w:rsidR="00000241" w:rsidRPr="00260B07" w:rsidRDefault="00000241" w:rsidP="00000241">
            <w:pPr>
              <w:keepNext/>
              <w:widowControl w:val="0"/>
              <w:numPr>
                <w:ilvl w:val="0"/>
                <w:numId w:val="6"/>
              </w:numPr>
              <w:overflowPunct w:val="0"/>
              <w:autoSpaceDE w:val="0"/>
              <w:autoSpaceDN w:val="0"/>
              <w:adjustRightInd w:val="0"/>
              <w:spacing w:before="60" w:after="60" w:line="260" w:lineRule="exact"/>
              <w:ind w:left="680" w:right="113" w:hanging="340"/>
              <w:jc w:val="both"/>
              <w:rPr>
                <w:rFonts w:cs="Arial"/>
                <w:bCs/>
                <w:sz w:val="20"/>
                <w:lang w:val="es-ES"/>
              </w:rPr>
            </w:pPr>
            <w:r w:rsidRPr="00260B07">
              <w:rPr>
                <w:rFonts w:cs="Arial"/>
                <w:bCs/>
                <w:sz w:val="20"/>
                <w:lang w:val="es-ES"/>
              </w:rPr>
              <w:t>Procedimiento para la aplicación de medidas de salvaguardia</w:t>
            </w:r>
          </w:p>
          <w:p w14:paraId="47DE02E5" w14:textId="77777777" w:rsidR="00000241" w:rsidRPr="00260B07" w:rsidRDefault="00000241" w:rsidP="00000241">
            <w:pPr>
              <w:keepNext/>
              <w:widowControl w:val="0"/>
              <w:numPr>
                <w:ilvl w:val="0"/>
                <w:numId w:val="6"/>
              </w:numPr>
              <w:overflowPunct w:val="0"/>
              <w:autoSpaceDE w:val="0"/>
              <w:autoSpaceDN w:val="0"/>
              <w:adjustRightInd w:val="0"/>
              <w:spacing w:before="60" w:after="60" w:line="260" w:lineRule="exact"/>
              <w:ind w:left="680" w:right="113" w:hanging="340"/>
              <w:jc w:val="both"/>
              <w:rPr>
                <w:rFonts w:cs="Arial"/>
                <w:bCs/>
                <w:sz w:val="20"/>
                <w:lang w:val="es-ES"/>
              </w:rPr>
            </w:pPr>
            <w:r w:rsidRPr="00260B07">
              <w:rPr>
                <w:rFonts w:cs="Arial"/>
                <w:bCs/>
                <w:sz w:val="20"/>
                <w:lang w:val="es-ES"/>
              </w:rPr>
              <w:t>Relación entre el artículo XIX del GATT de 1994 y el Acuerdo sobre Salvaguardias</w:t>
            </w:r>
          </w:p>
          <w:p w14:paraId="749941ED" w14:textId="7DD61738"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Pr="00260B07">
              <w:rPr>
                <w:rFonts w:cs="Arial"/>
                <w:sz w:val="20"/>
                <w:lang w:val="es-ES"/>
              </w:rPr>
              <w:t>,</w:t>
            </w:r>
            <w:r w:rsidRPr="00260B07">
              <w:rPr>
                <w:rFonts w:cs="Arial"/>
                <w:b/>
                <w:bCs/>
                <w:sz w:val="20"/>
                <w:lang w:val="es-ES"/>
              </w:rPr>
              <w:t xml:space="preserve"> </w:t>
            </w:r>
            <w:r w:rsidRPr="00260B07">
              <w:rPr>
                <w:rFonts w:cs="Arial"/>
                <w:sz w:val="20"/>
                <w:lang w:val="es-ES"/>
              </w:rPr>
              <w:t>IFCT, OMC</w:t>
            </w:r>
          </w:p>
        </w:tc>
      </w:tr>
      <w:tr w:rsidR="00000241" w:rsidRPr="00260B07" w14:paraId="703BD1A9" w14:textId="77777777" w:rsidTr="009C17FF">
        <w:tc>
          <w:tcPr>
            <w:tcW w:w="1809" w:type="dxa"/>
            <w:tcBorders>
              <w:top w:val="single" w:sz="4" w:space="0" w:color="auto"/>
              <w:left w:val="single" w:sz="4" w:space="0" w:color="auto"/>
              <w:bottom w:val="single" w:sz="4" w:space="0" w:color="auto"/>
              <w:right w:val="single" w:sz="4" w:space="0" w:color="auto"/>
            </w:tcBorders>
            <w:shd w:val="clear" w:color="auto" w:fill="auto"/>
          </w:tcPr>
          <w:p w14:paraId="5C4B9F34" w14:textId="77777777" w:rsidR="00000241" w:rsidRPr="00260B07" w:rsidRDefault="00000241" w:rsidP="00000241">
            <w:pPr>
              <w:rPr>
                <w:rFonts w:cs="Arial"/>
                <w:b/>
                <w:bCs/>
                <w:sz w:val="20"/>
                <w:lang w:val="es-ES"/>
              </w:rPr>
            </w:pPr>
            <w:r w:rsidRPr="00260B07">
              <w:rPr>
                <w:rFonts w:cs="Arial"/>
                <w:b/>
                <w:bCs/>
                <w:sz w:val="20"/>
                <w:lang w:val="es-ES"/>
              </w:rPr>
              <w:t>12:30 - 14:00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C27718B" w14:textId="77777777" w:rsidR="00000241" w:rsidRPr="00260B07" w:rsidRDefault="00000241" w:rsidP="00000241">
            <w:pPr>
              <w:tabs>
                <w:tab w:val="left" w:pos="1185"/>
              </w:tabs>
              <w:ind w:right="566"/>
              <w:rPr>
                <w:rFonts w:cs="Arial"/>
                <w:b/>
                <w:bCs/>
                <w:sz w:val="20"/>
                <w:lang w:val="es-ES"/>
              </w:rPr>
            </w:pPr>
            <w:r w:rsidRPr="00260B07">
              <w:rPr>
                <w:rFonts w:cs="Arial"/>
                <w:b/>
                <w:bCs/>
                <w:sz w:val="20"/>
                <w:lang w:val="es-ES"/>
              </w:rPr>
              <w:t>Almuerzo</w:t>
            </w:r>
          </w:p>
        </w:tc>
      </w:tr>
      <w:tr w:rsidR="00000241" w:rsidRPr="00260B07" w14:paraId="5401F577" w14:textId="77777777" w:rsidTr="009C17FF">
        <w:tc>
          <w:tcPr>
            <w:tcW w:w="1809" w:type="dxa"/>
            <w:tcBorders>
              <w:top w:val="single" w:sz="4" w:space="0" w:color="auto"/>
              <w:left w:val="single" w:sz="4" w:space="0" w:color="auto"/>
              <w:bottom w:val="single" w:sz="4" w:space="0" w:color="auto"/>
              <w:right w:val="single" w:sz="4" w:space="0" w:color="auto"/>
            </w:tcBorders>
            <w:shd w:val="clear" w:color="auto" w:fill="auto"/>
          </w:tcPr>
          <w:p w14:paraId="41E73D60" w14:textId="0D5BB768" w:rsidR="00000241" w:rsidRPr="00260B07" w:rsidRDefault="00000241" w:rsidP="00000241">
            <w:pPr>
              <w:rPr>
                <w:rFonts w:cs="Arial"/>
                <w:b/>
                <w:bCs/>
                <w:sz w:val="20"/>
                <w:lang w:val="es-ES"/>
              </w:rPr>
            </w:pPr>
            <w:r w:rsidRPr="00260B07">
              <w:rPr>
                <w:rFonts w:cs="Arial"/>
                <w:b/>
                <w:bCs/>
                <w:sz w:val="20"/>
                <w:lang w:val="es-ES"/>
              </w:rPr>
              <w:t>Sesión 2</w:t>
            </w:r>
            <w:r w:rsidR="001C3C31">
              <w:rPr>
                <w:rFonts w:cs="Arial"/>
                <w:b/>
                <w:bCs/>
                <w:sz w:val="20"/>
                <w:lang w:val="es-ES"/>
              </w:rPr>
              <w:t>9</w:t>
            </w:r>
          </w:p>
          <w:p w14:paraId="5F2A64D0" w14:textId="32EDCCE3" w:rsidR="00000241" w:rsidRPr="00260B07" w:rsidRDefault="00000241" w:rsidP="00000241">
            <w:pPr>
              <w:rPr>
                <w:rFonts w:cs="Arial"/>
                <w:sz w:val="20"/>
                <w:lang w:val="es-ES"/>
              </w:rPr>
            </w:pPr>
            <w:r w:rsidRPr="00260B07">
              <w:rPr>
                <w:rFonts w:cs="Arial"/>
                <w:sz w:val="20"/>
                <w:lang w:val="es-ES"/>
              </w:rPr>
              <w:t>14:00- 15:00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9501965" w14:textId="77777777" w:rsidR="00000241" w:rsidRPr="00260B07" w:rsidRDefault="00000241" w:rsidP="00000241">
            <w:pPr>
              <w:spacing w:after="60"/>
              <w:rPr>
                <w:rFonts w:cs="Arial"/>
                <w:b/>
                <w:bCs/>
                <w:sz w:val="20"/>
                <w:lang w:val="es-ES"/>
              </w:rPr>
            </w:pPr>
            <w:r w:rsidRPr="00260B07">
              <w:rPr>
                <w:rFonts w:cs="Arial"/>
                <w:b/>
                <w:bCs/>
                <w:sz w:val="20"/>
                <w:lang w:val="es-ES"/>
              </w:rPr>
              <w:t>Medidas Comerciales Correctivas: Antidumping y medidas compensatorias</w:t>
            </w:r>
          </w:p>
          <w:p w14:paraId="70EB0AEF" w14:textId="77777777" w:rsidR="00000241" w:rsidRPr="00260B07" w:rsidRDefault="00000241" w:rsidP="00000241">
            <w:pPr>
              <w:spacing w:before="60" w:after="120" w:line="260" w:lineRule="exact"/>
              <w:ind w:left="340" w:right="113"/>
              <w:jc w:val="both"/>
              <w:rPr>
                <w:rFonts w:cs="Arial"/>
                <w:bCs/>
                <w:sz w:val="20"/>
                <w:lang w:val="es-ES"/>
              </w:rPr>
            </w:pPr>
            <w:r w:rsidRPr="00260B07">
              <w:rPr>
                <w:rFonts w:cs="Arial"/>
                <w:bCs/>
                <w:sz w:val="20"/>
                <w:lang w:val="es-ES"/>
              </w:rPr>
              <w:t>Prescripciones sustantivas de procedimiento relativas a la aplicación de medidas antidumping y compensatorias</w:t>
            </w:r>
          </w:p>
          <w:p w14:paraId="3D2BCA70" w14:textId="24BB050F"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b/>
                <w:sz w:val="20"/>
                <w:lang w:val="es-ES"/>
              </w:rPr>
              <w:t xml:space="preserve">: </w:t>
            </w:r>
            <w:r w:rsidR="00791682" w:rsidRPr="00791682">
              <w:rPr>
                <w:rFonts w:cs="Arial"/>
                <w:sz w:val="20"/>
                <w:highlight w:val="yellow"/>
                <w:lang w:val="es-ES"/>
              </w:rPr>
              <w:t>XXXXX</w:t>
            </w:r>
            <w:r w:rsidR="009A4FF5">
              <w:rPr>
                <w:rFonts w:cs="Arial"/>
                <w:sz w:val="20"/>
                <w:lang w:val="es-ES"/>
              </w:rPr>
              <w:t xml:space="preserve">, </w:t>
            </w:r>
            <w:r w:rsidRPr="00260B07">
              <w:rPr>
                <w:rFonts w:cs="Arial"/>
                <w:sz w:val="20"/>
                <w:lang w:val="es-ES"/>
              </w:rPr>
              <w:t>IFCT, OMC</w:t>
            </w:r>
          </w:p>
        </w:tc>
      </w:tr>
      <w:tr w:rsidR="00000241" w:rsidRPr="00260B07" w14:paraId="10615F84" w14:textId="77777777" w:rsidTr="00A53550">
        <w:tc>
          <w:tcPr>
            <w:tcW w:w="1809" w:type="dxa"/>
            <w:tcBorders>
              <w:top w:val="single" w:sz="4" w:space="0" w:color="auto"/>
              <w:left w:val="single" w:sz="4" w:space="0" w:color="auto"/>
              <w:bottom w:val="single" w:sz="4" w:space="0" w:color="auto"/>
              <w:right w:val="single" w:sz="4" w:space="0" w:color="auto"/>
            </w:tcBorders>
            <w:shd w:val="clear" w:color="auto" w:fill="auto"/>
          </w:tcPr>
          <w:p w14:paraId="4A9B5623" w14:textId="5AEADFC8" w:rsidR="00000241" w:rsidRPr="00260B07" w:rsidRDefault="00000241" w:rsidP="00000241">
            <w:pPr>
              <w:rPr>
                <w:rFonts w:cs="Arial"/>
                <w:b/>
                <w:bCs/>
                <w:sz w:val="20"/>
                <w:lang w:val="es-ES"/>
              </w:rPr>
            </w:pPr>
            <w:r w:rsidRPr="00260B07">
              <w:rPr>
                <w:rFonts w:cs="Arial"/>
                <w:b/>
                <w:bCs/>
                <w:sz w:val="20"/>
                <w:lang w:val="es-ES"/>
              </w:rPr>
              <w:t xml:space="preserve">Sesión </w:t>
            </w:r>
            <w:r w:rsidR="001C3C31">
              <w:rPr>
                <w:rFonts w:cs="Arial"/>
                <w:b/>
                <w:bCs/>
                <w:sz w:val="20"/>
                <w:lang w:val="es-ES"/>
              </w:rPr>
              <w:t>30</w:t>
            </w:r>
          </w:p>
          <w:p w14:paraId="44445834" w14:textId="5871732E" w:rsidR="00000241" w:rsidRPr="00260B07" w:rsidRDefault="00000241" w:rsidP="00000241">
            <w:pPr>
              <w:rPr>
                <w:rFonts w:cs="Arial"/>
                <w:sz w:val="20"/>
                <w:lang w:val="es-ES"/>
              </w:rPr>
            </w:pPr>
            <w:r w:rsidRPr="00260B07">
              <w:rPr>
                <w:rFonts w:cs="Arial"/>
                <w:sz w:val="20"/>
                <w:lang w:val="es-ES"/>
              </w:rPr>
              <w:t>15:00 – 15:45</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CF8946B" w14:textId="77777777" w:rsidR="00000241" w:rsidRPr="00260B07" w:rsidRDefault="00000241" w:rsidP="00000241">
            <w:pPr>
              <w:spacing w:after="60"/>
              <w:rPr>
                <w:rFonts w:cs="Arial"/>
                <w:b/>
                <w:bCs/>
                <w:sz w:val="20"/>
                <w:lang w:val="es-ES"/>
              </w:rPr>
            </w:pPr>
            <w:r w:rsidRPr="00260B07">
              <w:rPr>
                <w:rFonts w:cs="Arial"/>
                <w:b/>
                <w:bCs/>
                <w:sz w:val="20"/>
                <w:lang w:val="es-ES"/>
              </w:rPr>
              <w:t>Introducción al Acuerdo sobre los Aspectos de los Derechos de Propiedad Intelectual relacionados con el Comercio (ADPIC)</w:t>
            </w:r>
          </w:p>
          <w:p w14:paraId="376271F6" w14:textId="77777777" w:rsidR="00000241" w:rsidRPr="00260B07" w:rsidRDefault="00000241" w:rsidP="00000241">
            <w:pPr>
              <w:widowControl w:val="0"/>
              <w:numPr>
                <w:ilvl w:val="0"/>
                <w:numId w:val="6"/>
              </w:numPr>
              <w:overflowPunct w:val="0"/>
              <w:autoSpaceDE w:val="0"/>
              <w:autoSpaceDN w:val="0"/>
              <w:adjustRightInd w:val="0"/>
              <w:spacing w:before="60" w:after="60" w:line="260" w:lineRule="exact"/>
              <w:ind w:left="680" w:right="113" w:hanging="340"/>
              <w:jc w:val="both"/>
              <w:rPr>
                <w:rFonts w:cs="Arial"/>
                <w:sz w:val="20"/>
                <w:lang w:val="es-ES"/>
              </w:rPr>
            </w:pPr>
            <w:r w:rsidRPr="00260B07">
              <w:rPr>
                <w:rFonts w:cs="Arial"/>
                <w:sz w:val="20"/>
                <w:lang w:val="es-ES"/>
              </w:rPr>
              <w:t xml:space="preserve">Introducción a la Propiedad Intelectual </w:t>
            </w:r>
          </w:p>
          <w:p w14:paraId="56BAC0D5" w14:textId="77777777" w:rsidR="00000241" w:rsidRPr="00260B07" w:rsidRDefault="00000241" w:rsidP="00000241">
            <w:pPr>
              <w:widowControl w:val="0"/>
              <w:numPr>
                <w:ilvl w:val="0"/>
                <w:numId w:val="6"/>
              </w:numPr>
              <w:overflowPunct w:val="0"/>
              <w:autoSpaceDE w:val="0"/>
              <w:autoSpaceDN w:val="0"/>
              <w:adjustRightInd w:val="0"/>
              <w:spacing w:before="60" w:after="120" w:line="260" w:lineRule="exact"/>
              <w:ind w:left="680" w:right="113" w:hanging="340"/>
              <w:jc w:val="both"/>
              <w:rPr>
                <w:rFonts w:cs="Arial"/>
                <w:sz w:val="20"/>
                <w:lang w:val="es-ES"/>
              </w:rPr>
            </w:pPr>
            <w:r w:rsidRPr="00260B07">
              <w:rPr>
                <w:rFonts w:cs="Arial"/>
                <w:sz w:val="20"/>
                <w:lang w:val="es-ES"/>
              </w:rPr>
              <w:t xml:space="preserve">Principios y objetivos del acuerdo sobre los ADPIC </w:t>
            </w:r>
          </w:p>
          <w:p w14:paraId="5B7E1E68" w14:textId="4DB8B9C2"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sz w:val="20"/>
                <w:lang w:val="es-ES"/>
              </w:rPr>
              <w:t xml:space="preserve"> </w:t>
            </w:r>
            <w:r w:rsidR="00791682" w:rsidRPr="00791682">
              <w:rPr>
                <w:rFonts w:cs="Arial"/>
                <w:sz w:val="20"/>
                <w:highlight w:val="yellow"/>
                <w:lang w:val="es-ES"/>
              </w:rPr>
              <w:t>XXXXX</w:t>
            </w:r>
            <w:r w:rsidRPr="00260B07">
              <w:rPr>
                <w:rFonts w:cs="Arial"/>
                <w:sz w:val="20"/>
                <w:lang w:val="es-ES"/>
              </w:rPr>
              <w:t>, IFCT, OMC</w:t>
            </w:r>
          </w:p>
        </w:tc>
      </w:tr>
      <w:bookmarkEnd w:id="5"/>
      <w:tr w:rsidR="00000241" w:rsidRPr="00260B07" w14:paraId="061AD17C" w14:textId="77777777" w:rsidTr="009C17FF">
        <w:tc>
          <w:tcPr>
            <w:tcW w:w="1809" w:type="dxa"/>
            <w:tcBorders>
              <w:top w:val="single" w:sz="4" w:space="0" w:color="auto"/>
              <w:left w:val="single" w:sz="4" w:space="0" w:color="auto"/>
              <w:bottom w:val="single" w:sz="4" w:space="0" w:color="auto"/>
              <w:right w:val="single" w:sz="4" w:space="0" w:color="auto"/>
            </w:tcBorders>
            <w:shd w:val="clear" w:color="auto" w:fill="auto"/>
          </w:tcPr>
          <w:p w14:paraId="6A32BAB5" w14:textId="202EA8AD" w:rsidR="00000241" w:rsidRPr="00260B07" w:rsidRDefault="00000241" w:rsidP="00000241">
            <w:pPr>
              <w:rPr>
                <w:rFonts w:cs="Arial"/>
                <w:b/>
                <w:bCs/>
                <w:sz w:val="20"/>
                <w:lang w:val="es-ES"/>
              </w:rPr>
            </w:pPr>
            <w:r w:rsidRPr="00260B07">
              <w:rPr>
                <w:rFonts w:cs="Arial"/>
                <w:b/>
                <w:bCs/>
                <w:sz w:val="20"/>
                <w:lang w:val="es-ES"/>
              </w:rPr>
              <w:t>15:45- 16:00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731A1D9" w14:textId="77777777" w:rsidR="00000241" w:rsidRPr="00260B07" w:rsidRDefault="00000241" w:rsidP="00000241">
            <w:pPr>
              <w:tabs>
                <w:tab w:val="left" w:pos="1185"/>
              </w:tabs>
              <w:ind w:right="566"/>
              <w:rPr>
                <w:rFonts w:cs="Arial"/>
                <w:b/>
                <w:bCs/>
                <w:sz w:val="20"/>
                <w:lang w:val="es-ES"/>
              </w:rPr>
            </w:pPr>
            <w:r w:rsidRPr="00260B07">
              <w:rPr>
                <w:rFonts w:cs="Arial"/>
                <w:b/>
                <w:bCs/>
                <w:sz w:val="20"/>
                <w:lang w:val="es-ES"/>
              </w:rPr>
              <w:t>Pausa – Café</w:t>
            </w:r>
          </w:p>
        </w:tc>
      </w:tr>
      <w:tr w:rsidR="00000241" w:rsidRPr="00260B07" w14:paraId="7545BE02" w14:textId="77777777" w:rsidTr="00653430">
        <w:tc>
          <w:tcPr>
            <w:tcW w:w="1809" w:type="dxa"/>
            <w:tcBorders>
              <w:top w:val="single" w:sz="4" w:space="0" w:color="auto"/>
              <w:left w:val="single" w:sz="4" w:space="0" w:color="auto"/>
              <w:bottom w:val="single" w:sz="4" w:space="0" w:color="auto"/>
              <w:right w:val="single" w:sz="4" w:space="0" w:color="auto"/>
            </w:tcBorders>
            <w:shd w:val="clear" w:color="auto" w:fill="auto"/>
          </w:tcPr>
          <w:p w14:paraId="4FB81EBF" w14:textId="4F15C8F2" w:rsidR="00000241" w:rsidRPr="00260B07" w:rsidRDefault="00000241" w:rsidP="00000241">
            <w:pPr>
              <w:rPr>
                <w:rFonts w:cs="Arial"/>
                <w:b/>
                <w:bCs/>
                <w:sz w:val="20"/>
                <w:lang w:val="es-ES"/>
              </w:rPr>
            </w:pPr>
            <w:bookmarkStart w:id="6" w:name="_Hlk115776030"/>
            <w:r w:rsidRPr="00260B07">
              <w:rPr>
                <w:rFonts w:cs="Arial"/>
                <w:b/>
                <w:bCs/>
                <w:sz w:val="20"/>
                <w:lang w:val="es-ES"/>
              </w:rPr>
              <w:t xml:space="preserve">Sesión </w:t>
            </w:r>
            <w:r w:rsidR="001C3C31">
              <w:rPr>
                <w:rFonts w:cs="Arial"/>
                <w:b/>
                <w:bCs/>
                <w:sz w:val="20"/>
                <w:lang w:val="es-ES"/>
              </w:rPr>
              <w:t>31</w:t>
            </w:r>
          </w:p>
          <w:p w14:paraId="65806AFD" w14:textId="0701C327" w:rsidR="00000241" w:rsidRPr="00260B07" w:rsidRDefault="00000241" w:rsidP="00000241">
            <w:pPr>
              <w:rPr>
                <w:rFonts w:cs="Arial"/>
                <w:sz w:val="20"/>
                <w:lang w:val="es-ES"/>
              </w:rPr>
            </w:pPr>
            <w:r w:rsidRPr="00260B07">
              <w:rPr>
                <w:rFonts w:cs="Arial"/>
                <w:sz w:val="20"/>
                <w:lang w:val="es-ES"/>
              </w:rPr>
              <w:t>16:00 – 17:30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0CAC65D" w14:textId="0D984AEB" w:rsidR="00000241" w:rsidRPr="00260B07" w:rsidRDefault="00000241" w:rsidP="00000241">
            <w:pPr>
              <w:widowControl w:val="0"/>
              <w:overflowPunct w:val="0"/>
              <w:autoSpaceDE w:val="0"/>
              <w:autoSpaceDN w:val="0"/>
              <w:adjustRightInd w:val="0"/>
              <w:spacing w:before="60" w:after="120" w:line="260" w:lineRule="exact"/>
              <w:ind w:right="113"/>
              <w:jc w:val="both"/>
              <w:rPr>
                <w:rFonts w:cs="Arial"/>
                <w:bCs/>
                <w:sz w:val="20"/>
                <w:lang w:val="es-ES"/>
              </w:rPr>
            </w:pPr>
            <w:r w:rsidRPr="00260B07">
              <w:rPr>
                <w:rFonts w:cs="Arial"/>
                <w:b/>
                <w:bCs/>
                <w:sz w:val="20"/>
                <w:lang w:val="es-ES"/>
              </w:rPr>
              <w:t xml:space="preserve">ADPIC (continuación) </w:t>
            </w:r>
          </w:p>
          <w:p w14:paraId="295677FC" w14:textId="1B52F558"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sz w:val="20"/>
                <w:lang w:val="es-ES"/>
              </w:rPr>
              <w:t xml:space="preserve"> Kenza Le Mentec/Jorge Castro, IFCT, OMC</w:t>
            </w:r>
          </w:p>
        </w:tc>
      </w:tr>
      <w:bookmarkEnd w:id="6"/>
      <w:tr w:rsidR="00000241" w:rsidRPr="00260B07" w14:paraId="0DF81146" w14:textId="77777777" w:rsidTr="001360C5">
        <w:tc>
          <w:tcPr>
            <w:tcW w:w="9322" w:type="dxa"/>
            <w:gridSpan w:val="2"/>
            <w:shd w:val="clear" w:color="auto" w:fill="D9D9D9" w:themeFill="background1" w:themeFillShade="D9"/>
          </w:tcPr>
          <w:p w14:paraId="1B184ABE" w14:textId="0D24B357" w:rsidR="00000241" w:rsidRPr="00260B07" w:rsidRDefault="00000241" w:rsidP="00000241">
            <w:pPr>
              <w:keepNext/>
              <w:keepLines/>
              <w:tabs>
                <w:tab w:val="left" w:pos="1185"/>
              </w:tabs>
              <w:ind w:right="566"/>
              <w:jc w:val="center"/>
              <w:rPr>
                <w:rFonts w:cs="Arial"/>
                <w:b/>
                <w:bCs/>
                <w:sz w:val="24"/>
                <w:szCs w:val="24"/>
                <w:lang w:val="es-ES"/>
              </w:rPr>
            </w:pPr>
            <w:r w:rsidRPr="00260B07">
              <w:rPr>
                <w:rFonts w:cs="Arial"/>
                <w:sz w:val="24"/>
                <w:szCs w:val="24"/>
                <w:lang w:val="es-ES"/>
              </w:rPr>
              <w:br w:type="page"/>
            </w:r>
            <w:r w:rsidRPr="00260B07">
              <w:rPr>
                <w:rFonts w:cs="Arial"/>
                <w:b/>
                <w:bCs/>
                <w:sz w:val="24"/>
                <w:szCs w:val="24"/>
                <w:lang w:val="es-ES"/>
              </w:rPr>
              <w:t xml:space="preserve">Martes, </w:t>
            </w:r>
            <w:r w:rsidR="00575416">
              <w:rPr>
                <w:rFonts w:cs="Arial"/>
                <w:b/>
                <w:bCs/>
                <w:sz w:val="24"/>
                <w:szCs w:val="24"/>
                <w:lang w:val="es-ES"/>
              </w:rPr>
              <w:t>28 de noviembre</w:t>
            </w:r>
          </w:p>
        </w:tc>
      </w:tr>
      <w:tr w:rsidR="00000241" w:rsidRPr="00260B07" w14:paraId="4B00147C" w14:textId="77777777" w:rsidTr="00552C3C">
        <w:tc>
          <w:tcPr>
            <w:tcW w:w="1809" w:type="dxa"/>
            <w:shd w:val="clear" w:color="auto" w:fill="C6D9F1" w:themeFill="text2" w:themeFillTint="33"/>
          </w:tcPr>
          <w:p w14:paraId="00BB7164" w14:textId="2A620DAE" w:rsidR="00000241" w:rsidRPr="00260B07" w:rsidRDefault="00000241" w:rsidP="00000241">
            <w:pPr>
              <w:keepNext/>
              <w:keepLines/>
              <w:rPr>
                <w:rFonts w:cs="Arial"/>
                <w:b/>
                <w:bCs/>
                <w:sz w:val="20"/>
                <w:lang w:val="es-ES"/>
              </w:rPr>
            </w:pPr>
            <w:bookmarkStart w:id="7" w:name="_Hlk115442630"/>
            <w:r w:rsidRPr="00260B07">
              <w:rPr>
                <w:rFonts w:cs="Arial"/>
                <w:b/>
                <w:bCs/>
                <w:sz w:val="20"/>
                <w:lang w:val="es-ES"/>
              </w:rPr>
              <w:t>Sesión 3</w:t>
            </w:r>
            <w:r w:rsidR="001C3C31">
              <w:rPr>
                <w:rFonts w:cs="Arial"/>
                <w:b/>
                <w:bCs/>
                <w:sz w:val="20"/>
                <w:lang w:val="es-ES"/>
              </w:rPr>
              <w:t>2</w:t>
            </w:r>
          </w:p>
          <w:p w14:paraId="241CF34F" w14:textId="77777777" w:rsidR="00000241" w:rsidRPr="00260B07" w:rsidRDefault="00000241" w:rsidP="00000241">
            <w:pPr>
              <w:keepNext/>
              <w:keepLines/>
              <w:rPr>
                <w:rFonts w:cs="Arial"/>
                <w:sz w:val="20"/>
                <w:lang w:val="es-ES"/>
              </w:rPr>
            </w:pPr>
            <w:r w:rsidRPr="00260B07">
              <w:rPr>
                <w:rFonts w:cs="Arial"/>
                <w:sz w:val="20"/>
                <w:lang w:val="es-ES"/>
              </w:rPr>
              <w:t>9:30 - 11:00</w:t>
            </w:r>
          </w:p>
          <w:p w14:paraId="31F9BD54" w14:textId="12C0A5E8" w:rsidR="00000241" w:rsidRPr="00260B07" w:rsidRDefault="00000241" w:rsidP="00000241">
            <w:pPr>
              <w:keepNext/>
              <w:keepLines/>
              <w:rPr>
                <w:rFonts w:cs="Arial"/>
                <w:i/>
                <w:iCs/>
                <w:sz w:val="18"/>
                <w:szCs w:val="18"/>
                <w:lang w:val="es-ES"/>
              </w:rPr>
            </w:pPr>
            <w:r w:rsidRPr="00260B07">
              <w:rPr>
                <w:rFonts w:cs="Arial"/>
                <w:i/>
                <w:iCs/>
                <w:sz w:val="18"/>
                <w:szCs w:val="18"/>
                <w:lang w:val="es-ES"/>
              </w:rPr>
              <w:t>(13:30-15:00 hora de Ginebra)</w:t>
            </w:r>
          </w:p>
        </w:tc>
        <w:tc>
          <w:tcPr>
            <w:tcW w:w="7513" w:type="dxa"/>
            <w:shd w:val="clear" w:color="auto" w:fill="C6D9F1" w:themeFill="text2" w:themeFillTint="33"/>
          </w:tcPr>
          <w:p w14:paraId="3CBA2FA9" w14:textId="2DC95E1E" w:rsidR="00000241" w:rsidRPr="00260B07" w:rsidRDefault="00000241" w:rsidP="00000241">
            <w:pPr>
              <w:keepNext/>
              <w:keepLines/>
              <w:spacing w:after="60"/>
              <w:rPr>
                <w:rFonts w:cs="Arial"/>
                <w:b/>
                <w:bCs/>
                <w:sz w:val="20"/>
                <w:lang w:val="es-ES"/>
              </w:rPr>
            </w:pPr>
            <w:r w:rsidRPr="00260B07">
              <w:rPr>
                <w:rFonts w:cs="Arial"/>
                <w:b/>
                <w:bCs/>
                <w:sz w:val="20"/>
                <w:lang w:val="es-ES"/>
              </w:rPr>
              <w:t xml:space="preserve">Temas de actualidad relacionados con la Propiedad Intelectual </w:t>
            </w:r>
          </w:p>
          <w:p w14:paraId="6233082B" w14:textId="1E545D94" w:rsidR="00000241" w:rsidRPr="00260B07" w:rsidRDefault="00000241" w:rsidP="00000241">
            <w:pPr>
              <w:keepNext/>
              <w:keepLines/>
              <w:spacing w:after="120"/>
              <w:rPr>
                <w:rFonts w:cs="Arial"/>
                <w:sz w:val="20"/>
                <w:lang w:val="es-ES"/>
              </w:rPr>
            </w:pPr>
            <w:r w:rsidRPr="00260B07">
              <w:rPr>
                <w:rFonts w:cs="Arial"/>
                <w:sz w:val="20"/>
                <w:lang w:val="es-ES"/>
              </w:rPr>
              <w:t>En esta sesión, se abordan temas como Comercio y Salud pública y se presentan los resultados de la CM12 de la OMC relacionados con ADPIC</w:t>
            </w:r>
          </w:p>
          <w:p w14:paraId="2825BE3E" w14:textId="64BACEA9"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Pr="00260B07">
              <w:rPr>
                <w:rFonts w:cs="Arial"/>
                <w:sz w:val="20"/>
                <w:lang w:val="es-ES"/>
              </w:rPr>
              <w:t>, División de la Propiedad Intelectual, Contratación Pública y Competencia, OMC (</w:t>
            </w:r>
            <w:r w:rsidRPr="00260B07">
              <w:rPr>
                <w:rFonts w:cs="Arial"/>
                <w:i/>
                <w:iCs/>
                <w:sz w:val="20"/>
                <w:lang w:val="es-ES"/>
              </w:rPr>
              <w:t>videoconferencia</w:t>
            </w:r>
            <w:r w:rsidRPr="00260B07">
              <w:rPr>
                <w:rFonts w:cs="Arial"/>
                <w:sz w:val="20"/>
                <w:lang w:val="es-ES"/>
              </w:rPr>
              <w:t>)</w:t>
            </w:r>
          </w:p>
        </w:tc>
      </w:tr>
      <w:bookmarkEnd w:id="7"/>
      <w:tr w:rsidR="00000241" w:rsidRPr="00260B07" w14:paraId="71E23C35" w14:textId="77777777" w:rsidTr="00791D27">
        <w:tc>
          <w:tcPr>
            <w:tcW w:w="1809" w:type="dxa"/>
            <w:shd w:val="clear" w:color="auto" w:fill="auto"/>
          </w:tcPr>
          <w:p w14:paraId="5D1EA938" w14:textId="77777777" w:rsidR="00000241" w:rsidRPr="00260B07" w:rsidRDefault="00000241" w:rsidP="00000241">
            <w:pPr>
              <w:rPr>
                <w:rFonts w:cs="Arial"/>
                <w:b/>
                <w:bCs/>
                <w:sz w:val="20"/>
                <w:lang w:val="es-ES"/>
              </w:rPr>
            </w:pPr>
            <w:r w:rsidRPr="00260B07">
              <w:rPr>
                <w:rFonts w:cs="Arial"/>
                <w:b/>
                <w:bCs/>
                <w:sz w:val="20"/>
                <w:lang w:val="es-ES"/>
              </w:rPr>
              <w:t>11:00-11:30</w:t>
            </w:r>
          </w:p>
        </w:tc>
        <w:tc>
          <w:tcPr>
            <w:tcW w:w="7513" w:type="dxa"/>
            <w:shd w:val="clear" w:color="auto" w:fill="auto"/>
          </w:tcPr>
          <w:p w14:paraId="7C4EB0D1" w14:textId="77777777" w:rsidR="00000241" w:rsidRPr="00260B07" w:rsidRDefault="00000241" w:rsidP="00000241">
            <w:pPr>
              <w:tabs>
                <w:tab w:val="left" w:pos="720"/>
              </w:tabs>
              <w:ind w:firstLine="34"/>
              <w:rPr>
                <w:rFonts w:cs="Arial"/>
                <w:b/>
                <w:bCs/>
                <w:sz w:val="20"/>
                <w:lang w:val="es-ES"/>
              </w:rPr>
            </w:pPr>
            <w:r w:rsidRPr="00260B07">
              <w:rPr>
                <w:rFonts w:cs="Arial"/>
                <w:b/>
                <w:bCs/>
                <w:sz w:val="20"/>
                <w:lang w:val="es-ES"/>
              </w:rPr>
              <w:t>Pausa – Café</w:t>
            </w:r>
          </w:p>
        </w:tc>
      </w:tr>
      <w:tr w:rsidR="00000241" w:rsidRPr="00260B07" w14:paraId="6807E92C" w14:textId="77777777" w:rsidTr="00E8350F">
        <w:tc>
          <w:tcPr>
            <w:tcW w:w="1809" w:type="dxa"/>
            <w:shd w:val="clear" w:color="auto" w:fill="C6D9F1" w:themeFill="text2" w:themeFillTint="33"/>
          </w:tcPr>
          <w:p w14:paraId="0F2CA7E1" w14:textId="389E56D9" w:rsidR="00000241" w:rsidRPr="00260B07" w:rsidRDefault="00000241" w:rsidP="00000241">
            <w:pPr>
              <w:keepNext/>
              <w:keepLines/>
              <w:rPr>
                <w:rFonts w:cs="Arial"/>
                <w:b/>
                <w:bCs/>
                <w:sz w:val="20"/>
                <w:lang w:val="es-ES"/>
              </w:rPr>
            </w:pPr>
            <w:r w:rsidRPr="00260B07">
              <w:rPr>
                <w:rFonts w:cs="Arial"/>
                <w:b/>
                <w:bCs/>
                <w:sz w:val="20"/>
                <w:lang w:val="es-ES"/>
              </w:rPr>
              <w:t>Sesión 3</w:t>
            </w:r>
            <w:r w:rsidR="003E0A2E">
              <w:rPr>
                <w:rFonts w:cs="Arial"/>
                <w:b/>
                <w:bCs/>
                <w:sz w:val="20"/>
                <w:lang w:val="es-ES"/>
              </w:rPr>
              <w:t>3</w:t>
            </w:r>
          </w:p>
          <w:p w14:paraId="1E9437DD" w14:textId="77777777" w:rsidR="00000241" w:rsidRPr="00260B07" w:rsidRDefault="00000241" w:rsidP="00000241">
            <w:pPr>
              <w:keepNext/>
              <w:keepLines/>
              <w:rPr>
                <w:rFonts w:cs="Arial"/>
                <w:sz w:val="20"/>
                <w:lang w:val="es-ES"/>
              </w:rPr>
            </w:pPr>
            <w:r w:rsidRPr="00260B07">
              <w:rPr>
                <w:rFonts w:cs="Arial"/>
                <w:sz w:val="20"/>
                <w:lang w:val="es-ES"/>
              </w:rPr>
              <w:t>11:30 - 12:30</w:t>
            </w:r>
          </w:p>
          <w:p w14:paraId="3F31287F" w14:textId="4ECBBB95" w:rsidR="00000241" w:rsidRPr="00260B07" w:rsidRDefault="00000241" w:rsidP="00000241">
            <w:pPr>
              <w:keepNext/>
              <w:keepLines/>
              <w:rPr>
                <w:rFonts w:cs="Arial"/>
                <w:b/>
                <w:bCs/>
                <w:i/>
                <w:iCs/>
                <w:sz w:val="18"/>
                <w:szCs w:val="18"/>
                <w:lang w:val="es-ES"/>
              </w:rPr>
            </w:pPr>
            <w:r w:rsidRPr="00260B07">
              <w:rPr>
                <w:rFonts w:cs="Arial"/>
                <w:i/>
                <w:iCs/>
                <w:sz w:val="18"/>
                <w:szCs w:val="18"/>
                <w:lang w:val="es-ES"/>
              </w:rPr>
              <w:t>(15:30-17:00 hora de Ginebra)</w:t>
            </w:r>
          </w:p>
        </w:tc>
        <w:tc>
          <w:tcPr>
            <w:tcW w:w="7513" w:type="dxa"/>
            <w:shd w:val="clear" w:color="auto" w:fill="C6D9F1" w:themeFill="text2" w:themeFillTint="33"/>
          </w:tcPr>
          <w:p w14:paraId="5CFAE017" w14:textId="4F30B760" w:rsidR="00000241" w:rsidRPr="00260B07" w:rsidRDefault="00000241" w:rsidP="00000241">
            <w:pPr>
              <w:keepNext/>
              <w:keepLines/>
              <w:spacing w:after="60"/>
              <w:rPr>
                <w:rFonts w:cs="Arial"/>
                <w:b/>
                <w:bCs/>
                <w:sz w:val="20"/>
                <w:lang w:val="es-ES"/>
              </w:rPr>
            </w:pPr>
            <w:r w:rsidRPr="00260B07">
              <w:rPr>
                <w:rFonts w:cs="Arial"/>
                <w:b/>
                <w:bCs/>
                <w:sz w:val="20"/>
                <w:lang w:val="es-ES"/>
              </w:rPr>
              <w:t xml:space="preserve">Acuerdo Sobre Contratación Pública </w:t>
            </w:r>
          </w:p>
          <w:p w14:paraId="7BF7AF2A" w14:textId="5777AE8B"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b/>
                <w:sz w:val="20"/>
                <w:lang w:val="es-ES"/>
              </w:rPr>
              <w:t>:</w:t>
            </w:r>
            <w:r w:rsidRPr="00260B07">
              <w:rPr>
                <w:rFonts w:cs="Arial"/>
                <w:sz w:val="20"/>
                <w:lang w:val="es-ES"/>
              </w:rPr>
              <w:t xml:space="preserve"> </w:t>
            </w:r>
            <w:r w:rsidR="00791682" w:rsidRPr="00791682">
              <w:rPr>
                <w:rFonts w:cs="Arial"/>
                <w:sz w:val="20"/>
                <w:highlight w:val="yellow"/>
                <w:lang w:val="es-ES"/>
              </w:rPr>
              <w:t>XXXXX</w:t>
            </w:r>
            <w:r w:rsidRPr="00260B07">
              <w:rPr>
                <w:rFonts w:cs="Arial"/>
                <w:sz w:val="20"/>
                <w:lang w:val="es-ES"/>
              </w:rPr>
              <w:t>, División de la Propiedad Intelectual, Contratación Pública y Competencia, OMC (</w:t>
            </w:r>
            <w:r w:rsidRPr="00260B07">
              <w:rPr>
                <w:rFonts w:cs="Arial"/>
                <w:i/>
                <w:iCs/>
                <w:sz w:val="20"/>
                <w:lang w:val="es-ES"/>
              </w:rPr>
              <w:t>videoconferencia</w:t>
            </w:r>
            <w:r w:rsidRPr="00260B07">
              <w:rPr>
                <w:rFonts w:cs="Arial"/>
                <w:sz w:val="20"/>
                <w:lang w:val="es-ES"/>
              </w:rPr>
              <w:t>)</w:t>
            </w:r>
          </w:p>
        </w:tc>
      </w:tr>
      <w:tr w:rsidR="00000241" w:rsidRPr="00260B07" w14:paraId="1B9064AF" w14:textId="77777777" w:rsidTr="00791D27">
        <w:tc>
          <w:tcPr>
            <w:tcW w:w="1809" w:type="dxa"/>
            <w:shd w:val="clear" w:color="auto" w:fill="auto"/>
          </w:tcPr>
          <w:p w14:paraId="12893433" w14:textId="77777777" w:rsidR="00000241" w:rsidRPr="00260B07" w:rsidRDefault="00000241" w:rsidP="00000241">
            <w:pPr>
              <w:rPr>
                <w:rFonts w:cs="Arial"/>
                <w:b/>
                <w:bCs/>
                <w:sz w:val="20"/>
                <w:lang w:val="es-ES"/>
              </w:rPr>
            </w:pPr>
            <w:r w:rsidRPr="00260B07">
              <w:rPr>
                <w:rFonts w:cs="Arial"/>
                <w:b/>
                <w:bCs/>
                <w:sz w:val="20"/>
                <w:lang w:val="es-ES"/>
              </w:rPr>
              <w:t>12:30 - 14:00</w:t>
            </w:r>
          </w:p>
        </w:tc>
        <w:tc>
          <w:tcPr>
            <w:tcW w:w="7513" w:type="dxa"/>
            <w:shd w:val="clear" w:color="auto" w:fill="auto"/>
          </w:tcPr>
          <w:p w14:paraId="34A43BA1" w14:textId="77777777" w:rsidR="00000241" w:rsidRPr="00260B07" w:rsidRDefault="00000241" w:rsidP="00000241">
            <w:pPr>
              <w:tabs>
                <w:tab w:val="left" w:pos="720"/>
              </w:tabs>
              <w:rPr>
                <w:rFonts w:cs="Arial"/>
                <w:b/>
                <w:bCs/>
                <w:sz w:val="20"/>
                <w:lang w:val="es-ES"/>
              </w:rPr>
            </w:pPr>
            <w:r w:rsidRPr="00260B07">
              <w:rPr>
                <w:rFonts w:cs="Arial"/>
                <w:b/>
                <w:bCs/>
                <w:sz w:val="20"/>
                <w:lang w:val="es-ES"/>
              </w:rPr>
              <w:t>Almuerzo</w:t>
            </w:r>
          </w:p>
        </w:tc>
      </w:tr>
      <w:tr w:rsidR="00000241" w:rsidRPr="00260B07" w14:paraId="51BAF392" w14:textId="77777777" w:rsidTr="00791D27">
        <w:tc>
          <w:tcPr>
            <w:tcW w:w="1809" w:type="dxa"/>
            <w:shd w:val="clear" w:color="auto" w:fill="auto"/>
          </w:tcPr>
          <w:p w14:paraId="0D735536" w14:textId="3A14C7C7" w:rsidR="00000241" w:rsidRPr="00260B07" w:rsidRDefault="00000241" w:rsidP="00000241">
            <w:pPr>
              <w:rPr>
                <w:rFonts w:cs="Arial"/>
                <w:b/>
                <w:bCs/>
                <w:sz w:val="20"/>
                <w:lang w:val="es-ES"/>
              </w:rPr>
            </w:pPr>
            <w:r w:rsidRPr="00260B07">
              <w:rPr>
                <w:rFonts w:cs="Arial"/>
                <w:b/>
                <w:bCs/>
                <w:sz w:val="20"/>
                <w:lang w:val="es-ES"/>
              </w:rPr>
              <w:t>Sesión 3</w:t>
            </w:r>
            <w:r w:rsidR="003E0A2E">
              <w:rPr>
                <w:rFonts w:cs="Arial"/>
                <w:b/>
                <w:bCs/>
                <w:sz w:val="20"/>
                <w:lang w:val="es-ES"/>
              </w:rPr>
              <w:t>4</w:t>
            </w:r>
          </w:p>
          <w:p w14:paraId="1C989E9C" w14:textId="77777777" w:rsidR="00000241" w:rsidRPr="00260B07" w:rsidRDefault="00000241" w:rsidP="00000241">
            <w:pPr>
              <w:rPr>
                <w:rFonts w:cs="Arial"/>
                <w:b/>
                <w:bCs/>
                <w:sz w:val="20"/>
                <w:lang w:val="es-ES"/>
              </w:rPr>
            </w:pPr>
            <w:r w:rsidRPr="00260B07">
              <w:rPr>
                <w:rFonts w:cs="Arial"/>
                <w:sz w:val="20"/>
                <w:lang w:val="es-ES"/>
              </w:rPr>
              <w:t>14:00 - 15:45</w:t>
            </w:r>
          </w:p>
        </w:tc>
        <w:tc>
          <w:tcPr>
            <w:tcW w:w="7513" w:type="dxa"/>
            <w:shd w:val="clear" w:color="auto" w:fill="auto"/>
          </w:tcPr>
          <w:p w14:paraId="28EF2F44" w14:textId="77777777" w:rsidR="00000241" w:rsidRPr="00260B07" w:rsidRDefault="00000241" w:rsidP="00000241">
            <w:pPr>
              <w:keepNext/>
              <w:keepLines/>
              <w:spacing w:after="60"/>
              <w:rPr>
                <w:rFonts w:cs="Arial"/>
                <w:b/>
                <w:bCs/>
                <w:sz w:val="20"/>
                <w:lang w:val="es-ES"/>
              </w:rPr>
            </w:pPr>
            <w:r w:rsidRPr="00260B07">
              <w:rPr>
                <w:rFonts w:cs="Arial"/>
                <w:b/>
                <w:bCs/>
                <w:sz w:val="20"/>
                <w:lang w:val="es-ES"/>
              </w:rPr>
              <w:t xml:space="preserve">Comercio de Servicios y la normativa OMC </w:t>
            </w:r>
          </w:p>
          <w:p w14:paraId="5526EF66" w14:textId="6E510FB8"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sz w:val="20"/>
                <w:lang w:val="es-ES"/>
              </w:rPr>
              <w:t xml:space="preserve"> Kenza Le Mentec/Jorge Castro, IFCT, OMC</w:t>
            </w:r>
          </w:p>
        </w:tc>
      </w:tr>
      <w:tr w:rsidR="00000241" w:rsidRPr="00260B07" w14:paraId="00703ACB" w14:textId="77777777" w:rsidTr="00791D27">
        <w:tc>
          <w:tcPr>
            <w:tcW w:w="1809" w:type="dxa"/>
            <w:shd w:val="clear" w:color="auto" w:fill="auto"/>
          </w:tcPr>
          <w:p w14:paraId="0C1F07E0" w14:textId="77777777" w:rsidR="00000241" w:rsidRPr="00260B07" w:rsidRDefault="00000241" w:rsidP="00000241">
            <w:pPr>
              <w:rPr>
                <w:rFonts w:cs="Arial"/>
                <w:b/>
                <w:bCs/>
                <w:sz w:val="20"/>
                <w:lang w:val="es-ES"/>
              </w:rPr>
            </w:pPr>
            <w:r w:rsidRPr="00260B07">
              <w:rPr>
                <w:rFonts w:cs="Arial"/>
                <w:b/>
                <w:bCs/>
                <w:sz w:val="20"/>
                <w:lang w:val="es-ES"/>
              </w:rPr>
              <w:t>15:45- 16:00</w:t>
            </w:r>
          </w:p>
        </w:tc>
        <w:tc>
          <w:tcPr>
            <w:tcW w:w="7513" w:type="dxa"/>
            <w:shd w:val="clear" w:color="auto" w:fill="auto"/>
          </w:tcPr>
          <w:p w14:paraId="1D7DDC11" w14:textId="77777777" w:rsidR="00000241" w:rsidRPr="00260B07" w:rsidRDefault="00000241" w:rsidP="00000241">
            <w:pPr>
              <w:tabs>
                <w:tab w:val="left" w:pos="720"/>
              </w:tabs>
              <w:ind w:right="566"/>
              <w:jc w:val="both"/>
              <w:rPr>
                <w:rFonts w:cs="Arial"/>
                <w:b/>
                <w:bCs/>
                <w:sz w:val="20"/>
                <w:lang w:val="es-ES"/>
              </w:rPr>
            </w:pPr>
            <w:r w:rsidRPr="00260B07">
              <w:rPr>
                <w:rFonts w:cs="Arial"/>
                <w:b/>
                <w:bCs/>
                <w:sz w:val="20"/>
                <w:lang w:val="es-ES"/>
              </w:rPr>
              <w:t>Pausa - Café</w:t>
            </w:r>
          </w:p>
        </w:tc>
      </w:tr>
      <w:tr w:rsidR="00000241" w:rsidRPr="00260B07" w14:paraId="1D17EAC4" w14:textId="77777777" w:rsidTr="00791D27">
        <w:tc>
          <w:tcPr>
            <w:tcW w:w="1809" w:type="dxa"/>
            <w:shd w:val="clear" w:color="auto" w:fill="auto"/>
          </w:tcPr>
          <w:p w14:paraId="6C8C1D37" w14:textId="394FE548" w:rsidR="00000241" w:rsidRPr="00260B07" w:rsidRDefault="00000241" w:rsidP="00000241">
            <w:pPr>
              <w:keepNext/>
              <w:rPr>
                <w:rFonts w:cs="Arial"/>
                <w:b/>
                <w:bCs/>
                <w:sz w:val="20"/>
                <w:lang w:val="es-ES"/>
              </w:rPr>
            </w:pPr>
            <w:r w:rsidRPr="00260B07">
              <w:rPr>
                <w:rFonts w:cs="Arial"/>
                <w:b/>
                <w:bCs/>
                <w:sz w:val="20"/>
                <w:lang w:val="es-ES"/>
              </w:rPr>
              <w:lastRenderedPageBreak/>
              <w:t>Sesión 3</w:t>
            </w:r>
            <w:r w:rsidR="003E0A2E">
              <w:rPr>
                <w:rFonts w:cs="Arial"/>
                <w:b/>
                <w:bCs/>
                <w:sz w:val="20"/>
                <w:lang w:val="es-ES"/>
              </w:rPr>
              <w:t>5</w:t>
            </w:r>
          </w:p>
          <w:p w14:paraId="5649ABE9" w14:textId="77777777" w:rsidR="00000241" w:rsidRPr="00260B07" w:rsidRDefault="00000241" w:rsidP="00000241">
            <w:pPr>
              <w:keepNext/>
              <w:rPr>
                <w:rFonts w:cs="Arial"/>
                <w:b/>
                <w:bCs/>
                <w:sz w:val="20"/>
                <w:lang w:val="es-ES"/>
              </w:rPr>
            </w:pPr>
            <w:r w:rsidRPr="00260B07">
              <w:rPr>
                <w:rFonts w:cs="Arial"/>
                <w:sz w:val="20"/>
                <w:lang w:val="es-ES"/>
              </w:rPr>
              <w:t>16:00 - 17:30</w:t>
            </w:r>
          </w:p>
        </w:tc>
        <w:tc>
          <w:tcPr>
            <w:tcW w:w="7513" w:type="dxa"/>
            <w:shd w:val="clear" w:color="auto" w:fill="auto"/>
          </w:tcPr>
          <w:p w14:paraId="4AF3E90C" w14:textId="229EC48F" w:rsidR="00000241" w:rsidRPr="00260B07" w:rsidRDefault="00000241" w:rsidP="00000241">
            <w:pPr>
              <w:keepNext/>
              <w:tabs>
                <w:tab w:val="left" w:pos="1185"/>
              </w:tabs>
              <w:spacing w:after="120"/>
              <w:ind w:right="567"/>
              <w:rPr>
                <w:rFonts w:cs="Arial"/>
                <w:b/>
                <w:bCs/>
                <w:sz w:val="20"/>
                <w:lang w:val="es-ES"/>
              </w:rPr>
            </w:pPr>
            <w:r w:rsidRPr="00260B07">
              <w:rPr>
                <w:rFonts w:cs="Arial"/>
                <w:b/>
                <w:bCs/>
                <w:sz w:val="20"/>
                <w:lang w:val="es-ES"/>
              </w:rPr>
              <w:t>Continuación: Comercio de Servicios</w:t>
            </w:r>
          </w:p>
          <w:p w14:paraId="4A7F9F87" w14:textId="51440127"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sz w:val="20"/>
                <w:lang w:val="es-ES"/>
              </w:rPr>
              <w:t xml:space="preserve"> </w:t>
            </w:r>
            <w:r w:rsidR="00791682" w:rsidRPr="00791682">
              <w:rPr>
                <w:rFonts w:cs="Arial"/>
                <w:sz w:val="20"/>
                <w:highlight w:val="yellow"/>
                <w:lang w:val="es-ES"/>
              </w:rPr>
              <w:t>XXXXX</w:t>
            </w:r>
            <w:r w:rsidRPr="00260B07">
              <w:rPr>
                <w:rFonts w:cs="Arial"/>
                <w:sz w:val="20"/>
                <w:lang w:val="es-ES"/>
              </w:rPr>
              <w:t>, IFCT, OMC</w:t>
            </w:r>
          </w:p>
        </w:tc>
      </w:tr>
      <w:tr w:rsidR="00000241" w:rsidRPr="00260B07" w14:paraId="50DD23C4" w14:textId="77777777" w:rsidTr="001360C5">
        <w:tc>
          <w:tcPr>
            <w:tcW w:w="9322" w:type="dxa"/>
            <w:gridSpan w:val="2"/>
            <w:shd w:val="clear" w:color="auto" w:fill="D9D9D9" w:themeFill="background1" w:themeFillShade="D9"/>
          </w:tcPr>
          <w:p w14:paraId="39962A2F" w14:textId="0E548064" w:rsidR="00000241" w:rsidRPr="00260B07" w:rsidRDefault="00000241" w:rsidP="00000241">
            <w:pPr>
              <w:keepNext/>
              <w:tabs>
                <w:tab w:val="left" w:pos="720"/>
              </w:tabs>
              <w:jc w:val="center"/>
              <w:rPr>
                <w:rFonts w:cs="Arial"/>
                <w:b/>
                <w:bCs/>
                <w:sz w:val="24"/>
                <w:szCs w:val="24"/>
                <w:lang w:val="es-ES"/>
              </w:rPr>
            </w:pPr>
            <w:r w:rsidRPr="00260B07">
              <w:rPr>
                <w:rFonts w:cs="Arial"/>
                <w:b/>
                <w:bCs/>
                <w:sz w:val="24"/>
                <w:szCs w:val="24"/>
                <w:lang w:val="es-ES"/>
              </w:rPr>
              <w:t>Miércoles,</w:t>
            </w:r>
            <w:r w:rsidR="00575416">
              <w:rPr>
                <w:rFonts w:cs="Arial"/>
                <w:b/>
                <w:bCs/>
                <w:sz w:val="24"/>
                <w:szCs w:val="24"/>
                <w:lang w:val="es-ES"/>
              </w:rPr>
              <w:t xml:space="preserve"> 29 de noviembre</w:t>
            </w:r>
          </w:p>
        </w:tc>
      </w:tr>
      <w:tr w:rsidR="00000241" w:rsidRPr="00260B07" w14:paraId="691644FA" w14:textId="77777777" w:rsidTr="00A406FF">
        <w:tc>
          <w:tcPr>
            <w:tcW w:w="1809" w:type="dxa"/>
            <w:shd w:val="clear" w:color="auto" w:fill="C6D9F1" w:themeFill="text2" w:themeFillTint="33"/>
          </w:tcPr>
          <w:p w14:paraId="617F33BE" w14:textId="4CF1FEDC" w:rsidR="00000241" w:rsidRPr="00260B07" w:rsidRDefault="00000241" w:rsidP="00000241">
            <w:pPr>
              <w:keepNext/>
              <w:rPr>
                <w:rFonts w:cs="Arial"/>
                <w:b/>
                <w:bCs/>
                <w:sz w:val="20"/>
                <w:lang w:val="es-ES"/>
              </w:rPr>
            </w:pPr>
            <w:r w:rsidRPr="00260B07">
              <w:rPr>
                <w:rFonts w:cs="Arial"/>
                <w:b/>
                <w:bCs/>
                <w:sz w:val="20"/>
                <w:lang w:val="es-ES"/>
              </w:rPr>
              <w:t>Sesión 3</w:t>
            </w:r>
            <w:r w:rsidR="003E0A2E">
              <w:rPr>
                <w:rFonts w:cs="Arial"/>
                <w:b/>
                <w:bCs/>
                <w:sz w:val="20"/>
                <w:lang w:val="es-ES"/>
              </w:rPr>
              <w:t>6</w:t>
            </w:r>
          </w:p>
          <w:p w14:paraId="67F0EFF7" w14:textId="5E8157C3" w:rsidR="00000241" w:rsidRPr="00260B07" w:rsidRDefault="00000241" w:rsidP="00000241">
            <w:pPr>
              <w:keepNext/>
              <w:rPr>
                <w:rFonts w:cs="Arial"/>
                <w:sz w:val="20"/>
                <w:lang w:val="es-ES"/>
              </w:rPr>
            </w:pPr>
            <w:r w:rsidRPr="00260B07">
              <w:rPr>
                <w:rFonts w:cs="Arial"/>
                <w:sz w:val="20"/>
                <w:lang w:val="es-ES"/>
              </w:rPr>
              <w:t>9:00 - 10:00</w:t>
            </w:r>
          </w:p>
          <w:p w14:paraId="2132BECF" w14:textId="0FEF61A1" w:rsidR="00000241" w:rsidRPr="00260B07" w:rsidRDefault="00000241" w:rsidP="00000241">
            <w:pPr>
              <w:keepNext/>
              <w:rPr>
                <w:rFonts w:cs="Arial"/>
                <w:b/>
                <w:bCs/>
                <w:i/>
                <w:iCs/>
                <w:sz w:val="18"/>
                <w:szCs w:val="18"/>
                <w:lang w:val="es-ES"/>
              </w:rPr>
            </w:pPr>
            <w:r w:rsidRPr="00260B07">
              <w:rPr>
                <w:rFonts w:cs="Arial"/>
                <w:i/>
                <w:iCs/>
                <w:sz w:val="18"/>
                <w:szCs w:val="18"/>
                <w:lang w:val="es-ES"/>
              </w:rPr>
              <w:t>(13:00-14:00 hora de Ginebra)</w:t>
            </w:r>
          </w:p>
        </w:tc>
        <w:tc>
          <w:tcPr>
            <w:tcW w:w="7513" w:type="dxa"/>
            <w:shd w:val="clear" w:color="auto" w:fill="C6D9F1" w:themeFill="text2" w:themeFillTint="33"/>
          </w:tcPr>
          <w:p w14:paraId="5E14F682" w14:textId="77777777" w:rsidR="00000241" w:rsidRPr="00260B07" w:rsidRDefault="00000241" w:rsidP="00000241">
            <w:pPr>
              <w:keepNext/>
              <w:tabs>
                <w:tab w:val="left" w:pos="651"/>
                <w:tab w:val="left" w:pos="1026"/>
              </w:tabs>
              <w:spacing w:before="120" w:after="120"/>
              <w:ind w:right="318"/>
              <w:rPr>
                <w:rFonts w:cs="Arial"/>
                <w:b/>
                <w:bCs/>
                <w:sz w:val="20"/>
                <w:lang w:val="es-ES"/>
              </w:rPr>
            </w:pPr>
            <w:r w:rsidRPr="00260B07">
              <w:rPr>
                <w:rFonts w:cs="Arial"/>
                <w:b/>
                <w:bCs/>
                <w:sz w:val="20"/>
                <w:lang w:val="es-ES"/>
              </w:rPr>
              <w:t>Reglamentación Nacional en el ámbito de los Servicios</w:t>
            </w:r>
          </w:p>
          <w:p w14:paraId="422D90BC" w14:textId="7F22A4F8" w:rsidR="00000241" w:rsidRPr="00260B07" w:rsidRDefault="00000241" w:rsidP="00000241">
            <w:pPr>
              <w:spacing w:after="60"/>
              <w:ind w:left="1341"/>
              <w:rPr>
                <w:rFonts w:cs="Arial"/>
                <w:sz w:val="20"/>
                <w:lang w:val="es-ES"/>
              </w:rPr>
            </w:pPr>
            <w:r w:rsidRPr="00260B07">
              <w:rPr>
                <w:rFonts w:cs="Arial"/>
                <w:b/>
                <w:bCs/>
                <w:sz w:val="20"/>
                <w:lang w:val="es-ES"/>
              </w:rPr>
              <w:t xml:space="preserve">Ponente: </w:t>
            </w:r>
            <w:r w:rsidR="00791682" w:rsidRPr="00791682">
              <w:rPr>
                <w:rFonts w:cs="Arial"/>
                <w:sz w:val="20"/>
                <w:highlight w:val="yellow"/>
                <w:lang w:val="es-ES"/>
              </w:rPr>
              <w:t>XXXXX</w:t>
            </w:r>
            <w:r w:rsidR="00791682" w:rsidRPr="00260B07">
              <w:rPr>
                <w:rFonts w:cs="Arial"/>
                <w:sz w:val="20"/>
                <w:lang w:val="es-ES"/>
              </w:rPr>
              <w:t xml:space="preserve"> </w:t>
            </w:r>
            <w:r w:rsidRPr="00260B07">
              <w:rPr>
                <w:rFonts w:cs="Arial"/>
                <w:sz w:val="20"/>
                <w:lang w:val="es-ES"/>
              </w:rPr>
              <w:t>r, División d</w:t>
            </w:r>
            <w:r w:rsidR="00791682">
              <w:rPr>
                <w:rFonts w:cs="Arial"/>
                <w:sz w:val="20"/>
                <w:lang w:val="es-ES"/>
              </w:rPr>
              <w:t>e</w:t>
            </w:r>
            <w:r w:rsidRPr="00260B07">
              <w:rPr>
                <w:rFonts w:cs="Arial"/>
                <w:sz w:val="20"/>
                <w:lang w:val="es-ES"/>
              </w:rPr>
              <w:t xml:space="preserve"> Comercio de Servicios e Inversión, OMC (</w:t>
            </w:r>
            <w:r w:rsidRPr="00260B07">
              <w:rPr>
                <w:rFonts w:cs="Arial"/>
                <w:i/>
                <w:iCs/>
                <w:sz w:val="20"/>
                <w:lang w:val="es-ES"/>
              </w:rPr>
              <w:t>videoconferencia</w:t>
            </w:r>
            <w:r w:rsidRPr="00260B07">
              <w:rPr>
                <w:rFonts w:cs="Arial"/>
                <w:sz w:val="20"/>
                <w:lang w:val="es-ES"/>
              </w:rPr>
              <w:t>)</w:t>
            </w:r>
          </w:p>
        </w:tc>
      </w:tr>
      <w:tr w:rsidR="00000241" w:rsidRPr="00260B07" w14:paraId="75DFEDF5" w14:textId="77777777" w:rsidTr="00E8350F">
        <w:tc>
          <w:tcPr>
            <w:tcW w:w="1809" w:type="dxa"/>
            <w:shd w:val="clear" w:color="auto" w:fill="C6D9F1" w:themeFill="text2" w:themeFillTint="33"/>
          </w:tcPr>
          <w:p w14:paraId="1DFF33B4" w14:textId="5B4D31AB" w:rsidR="00000241" w:rsidRPr="00260B07" w:rsidRDefault="00000241" w:rsidP="00000241">
            <w:pPr>
              <w:keepNext/>
              <w:rPr>
                <w:rFonts w:cs="Arial"/>
                <w:b/>
                <w:bCs/>
                <w:sz w:val="20"/>
                <w:lang w:val="es-ES"/>
              </w:rPr>
            </w:pPr>
            <w:r w:rsidRPr="00260B07">
              <w:rPr>
                <w:rFonts w:cs="Arial"/>
                <w:b/>
                <w:bCs/>
                <w:sz w:val="20"/>
                <w:lang w:val="es-ES"/>
              </w:rPr>
              <w:t>Sesión 3</w:t>
            </w:r>
            <w:r w:rsidR="003E0A2E">
              <w:rPr>
                <w:rFonts w:cs="Arial"/>
                <w:b/>
                <w:bCs/>
                <w:sz w:val="20"/>
                <w:lang w:val="es-ES"/>
              </w:rPr>
              <w:t>7</w:t>
            </w:r>
          </w:p>
          <w:p w14:paraId="38ADE4FC" w14:textId="6D75422E" w:rsidR="00000241" w:rsidRPr="00260B07" w:rsidRDefault="00000241" w:rsidP="00000241">
            <w:pPr>
              <w:keepNext/>
              <w:rPr>
                <w:rFonts w:cs="Arial"/>
                <w:sz w:val="20"/>
                <w:lang w:val="es-ES"/>
              </w:rPr>
            </w:pPr>
            <w:r w:rsidRPr="00260B07">
              <w:rPr>
                <w:rFonts w:cs="Arial"/>
                <w:sz w:val="20"/>
                <w:lang w:val="es-ES"/>
              </w:rPr>
              <w:t>10:00 - 11:00</w:t>
            </w:r>
          </w:p>
          <w:p w14:paraId="626F4B04" w14:textId="224A7668" w:rsidR="00000241" w:rsidRPr="00260B07" w:rsidRDefault="00000241" w:rsidP="00000241">
            <w:pPr>
              <w:keepNext/>
              <w:rPr>
                <w:rFonts w:cs="Arial"/>
                <w:b/>
                <w:bCs/>
                <w:i/>
                <w:iCs/>
                <w:sz w:val="18"/>
                <w:szCs w:val="18"/>
                <w:lang w:val="es-ES"/>
              </w:rPr>
            </w:pPr>
            <w:r w:rsidRPr="00260B07">
              <w:rPr>
                <w:rFonts w:cs="Arial"/>
                <w:i/>
                <w:iCs/>
                <w:sz w:val="18"/>
                <w:szCs w:val="18"/>
                <w:lang w:val="es-ES"/>
              </w:rPr>
              <w:t>(14:00-15:00 hora de Ginebra)</w:t>
            </w:r>
          </w:p>
        </w:tc>
        <w:tc>
          <w:tcPr>
            <w:tcW w:w="7513" w:type="dxa"/>
            <w:shd w:val="clear" w:color="auto" w:fill="C6D9F1" w:themeFill="text2" w:themeFillTint="33"/>
          </w:tcPr>
          <w:p w14:paraId="3021B5A5" w14:textId="5F6F0695" w:rsidR="00000241" w:rsidRPr="00260B07" w:rsidRDefault="00000241" w:rsidP="00000241">
            <w:pPr>
              <w:keepNext/>
              <w:tabs>
                <w:tab w:val="left" w:pos="1185"/>
              </w:tabs>
              <w:spacing w:after="120"/>
              <w:ind w:right="567"/>
              <w:rPr>
                <w:rFonts w:cs="Arial"/>
                <w:b/>
                <w:bCs/>
                <w:sz w:val="20"/>
                <w:lang w:val="es-ES"/>
              </w:rPr>
            </w:pPr>
            <w:r w:rsidRPr="00260B07">
              <w:rPr>
                <w:rFonts w:cs="Arial"/>
                <w:b/>
                <w:bCs/>
                <w:sz w:val="20"/>
                <w:lang w:val="es-ES"/>
              </w:rPr>
              <w:t>Base de datos sobre Servicios</w:t>
            </w:r>
          </w:p>
          <w:p w14:paraId="45F57D97" w14:textId="21CC7734" w:rsidR="00000241" w:rsidRPr="00260B07" w:rsidRDefault="00000241" w:rsidP="00000241">
            <w:pPr>
              <w:spacing w:after="60"/>
              <w:ind w:left="1341"/>
              <w:rPr>
                <w:rFonts w:cs="Arial"/>
                <w:sz w:val="20"/>
                <w:lang w:val="es-ES"/>
              </w:rPr>
            </w:pPr>
            <w:r w:rsidRPr="00260B07">
              <w:rPr>
                <w:rFonts w:cs="Arial"/>
                <w:b/>
                <w:bCs/>
                <w:sz w:val="20"/>
                <w:lang w:val="es-ES"/>
              </w:rPr>
              <w:t>Ponente</w:t>
            </w:r>
            <w:r w:rsidR="00791682" w:rsidRPr="00791682">
              <w:rPr>
                <w:rFonts w:cs="Arial"/>
                <w:sz w:val="20"/>
                <w:highlight w:val="yellow"/>
                <w:lang w:val="es-ES"/>
              </w:rPr>
              <w:t xml:space="preserve"> XXXXX</w:t>
            </w:r>
            <w:r w:rsidRPr="00260B07">
              <w:rPr>
                <w:rFonts w:cs="Arial"/>
                <w:sz w:val="20"/>
                <w:lang w:val="es-ES"/>
              </w:rPr>
              <w:t>, División de Comercio de Servicios e Inversión, OMC (</w:t>
            </w:r>
            <w:r w:rsidRPr="00260B07">
              <w:rPr>
                <w:rFonts w:cs="Arial"/>
                <w:i/>
                <w:iCs/>
                <w:sz w:val="20"/>
                <w:lang w:val="es-ES"/>
              </w:rPr>
              <w:t>videoconferencia</w:t>
            </w:r>
            <w:r w:rsidRPr="00260B07">
              <w:rPr>
                <w:rFonts w:cs="Arial"/>
                <w:sz w:val="20"/>
                <w:lang w:val="es-ES"/>
              </w:rPr>
              <w:t>)</w:t>
            </w:r>
          </w:p>
        </w:tc>
      </w:tr>
      <w:tr w:rsidR="00000241" w:rsidRPr="00260B07" w14:paraId="54FF89BA" w14:textId="77777777" w:rsidTr="00D01E56">
        <w:tc>
          <w:tcPr>
            <w:tcW w:w="1809" w:type="dxa"/>
            <w:shd w:val="clear" w:color="auto" w:fill="auto"/>
          </w:tcPr>
          <w:p w14:paraId="2AB8C39F" w14:textId="77777777" w:rsidR="00000241" w:rsidRPr="00260B07" w:rsidRDefault="00000241" w:rsidP="00000241">
            <w:pPr>
              <w:rPr>
                <w:rFonts w:cs="Arial"/>
                <w:b/>
                <w:bCs/>
                <w:sz w:val="20"/>
                <w:lang w:val="es-ES"/>
              </w:rPr>
            </w:pPr>
            <w:r w:rsidRPr="00260B07">
              <w:rPr>
                <w:rFonts w:cs="Arial"/>
                <w:b/>
                <w:bCs/>
                <w:sz w:val="20"/>
                <w:lang w:val="es-ES"/>
              </w:rPr>
              <w:t>11:00 - 11:15</w:t>
            </w:r>
          </w:p>
        </w:tc>
        <w:tc>
          <w:tcPr>
            <w:tcW w:w="7513" w:type="dxa"/>
            <w:shd w:val="clear" w:color="auto" w:fill="auto"/>
          </w:tcPr>
          <w:p w14:paraId="0D3568BB" w14:textId="77777777" w:rsidR="00000241" w:rsidRPr="00260B07" w:rsidRDefault="00000241" w:rsidP="00000241">
            <w:pPr>
              <w:tabs>
                <w:tab w:val="left" w:pos="1185"/>
              </w:tabs>
              <w:ind w:right="566"/>
              <w:rPr>
                <w:rFonts w:cs="Arial"/>
                <w:b/>
                <w:bCs/>
                <w:sz w:val="20"/>
                <w:lang w:val="es-ES"/>
              </w:rPr>
            </w:pPr>
            <w:r w:rsidRPr="00260B07">
              <w:rPr>
                <w:rFonts w:cs="Arial"/>
                <w:b/>
                <w:bCs/>
                <w:sz w:val="20"/>
                <w:lang w:val="es-ES"/>
              </w:rPr>
              <w:t>Pausa – Café</w:t>
            </w:r>
          </w:p>
        </w:tc>
      </w:tr>
      <w:tr w:rsidR="00000241" w:rsidRPr="00260B07" w14:paraId="57784CB8" w14:textId="77777777" w:rsidTr="00D01E56">
        <w:tc>
          <w:tcPr>
            <w:tcW w:w="1809" w:type="dxa"/>
            <w:tcBorders>
              <w:top w:val="single" w:sz="4" w:space="0" w:color="auto"/>
              <w:left w:val="single" w:sz="4" w:space="0" w:color="auto"/>
              <w:bottom w:val="single" w:sz="4" w:space="0" w:color="auto"/>
              <w:right w:val="single" w:sz="4" w:space="0" w:color="auto"/>
            </w:tcBorders>
            <w:shd w:val="clear" w:color="auto" w:fill="auto"/>
          </w:tcPr>
          <w:p w14:paraId="6A537C75" w14:textId="6A689759" w:rsidR="00000241" w:rsidRPr="00260B07" w:rsidRDefault="00000241" w:rsidP="00000241">
            <w:pPr>
              <w:rPr>
                <w:rFonts w:cs="Arial"/>
                <w:b/>
                <w:bCs/>
                <w:sz w:val="20"/>
                <w:lang w:val="es-ES"/>
              </w:rPr>
            </w:pPr>
            <w:r w:rsidRPr="00260B07">
              <w:rPr>
                <w:rFonts w:cs="Arial"/>
                <w:b/>
                <w:bCs/>
                <w:sz w:val="20"/>
                <w:lang w:val="es-ES"/>
              </w:rPr>
              <w:t>Sesión 3</w:t>
            </w:r>
            <w:r w:rsidR="003E0A2E">
              <w:rPr>
                <w:rFonts w:cs="Arial"/>
                <w:b/>
                <w:bCs/>
                <w:sz w:val="20"/>
                <w:lang w:val="es-ES"/>
              </w:rPr>
              <w:t>8</w:t>
            </w:r>
          </w:p>
          <w:p w14:paraId="1FDA972E" w14:textId="77777777" w:rsidR="00000241" w:rsidRPr="00260B07" w:rsidRDefault="00000241" w:rsidP="00000241">
            <w:pPr>
              <w:rPr>
                <w:rFonts w:cs="Arial"/>
                <w:sz w:val="20"/>
                <w:lang w:val="es-ES"/>
              </w:rPr>
            </w:pPr>
            <w:r w:rsidRPr="00260B07">
              <w:rPr>
                <w:rFonts w:cs="Arial"/>
                <w:sz w:val="20"/>
                <w:lang w:val="es-ES"/>
              </w:rPr>
              <w:t>11:30 - 12:30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6721C4" w14:textId="77777777" w:rsidR="00000241" w:rsidRPr="00260B07" w:rsidRDefault="00000241" w:rsidP="00000241">
            <w:pPr>
              <w:spacing w:after="60"/>
              <w:rPr>
                <w:rFonts w:ascii="Helv" w:eastAsia="Calibri" w:hAnsi="Helv" w:cs="Helv"/>
                <w:b/>
                <w:color w:val="000000"/>
                <w:sz w:val="20"/>
                <w:lang w:val="es-UY" w:eastAsia="es-ES"/>
              </w:rPr>
            </w:pPr>
            <w:r w:rsidRPr="00260B07">
              <w:rPr>
                <w:rFonts w:ascii="Helv" w:eastAsia="Calibri" w:hAnsi="Helv" w:cs="Helv"/>
                <w:b/>
                <w:color w:val="000000"/>
                <w:sz w:val="20"/>
                <w:lang w:val="es-UY" w:eastAsia="es-ES"/>
              </w:rPr>
              <w:t>Acuerdos sobre servicios suscritos entre los países miembros de la ALADI y avances en materia de Servicios Basados en Conocimiento.</w:t>
            </w:r>
          </w:p>
          <w:p w14:paraId="7E445B36" w14:textId="77777777" w:rsidR="00000241" w:rsidRPr="00260B07" w:rsidRDefault="00000241" w:rsidP="00000241">
            <w:pPr>
              <w:spacing w:after="60"/>
              <w:rPr>
                <w:rFonts w:ascii="Helv" w:eastAsia="Calibri" w:hAnsi="Helv" w:cs="Helv"/>
                <w:color w:val="000000"/>
                <w:sz w:val="20"/>
                <w:lang w:val="es-UY" w:eastAsia="es-ES"/>
              </w:rPr>
            </w:pPr>
          </w:p>
          <w:p w14:paraId="33A4E1D4" w14:textId="50CD0814" w:rsidR="00000241" w:rsidRPr="00260B07" w:rsidRDefault="00000241" w:rsidP="00000241">
            <w:pPr>
              <w:spacing w:after="60"/>
              <w:rPr>
                <w:rFonts w:cs="Arial"/>
                <w:b/>
                <w:bCs/>
                <w:sz w:val="20"/>
                <w:lang w:val="es-ES"/>
              </w:rPr>
            </w:pPr>
            <w:r w:rsidRPr="00260B07">
              <w:rPr>
                <w:rFonts w:cs="Arial"/>
                <w:b/>
                <w:bCs/>
                <w:sz w:val="20"/>
                <w:lang w:val="es-ES"/>
              </w:rPr>
              <w:t xml:space="preserve">                         Ponente</w:t>
            </w:r>
            <w:r w:rsidR="00791682" w:rsidRPr="00791682">
              <w:rPr>
                <w:rFonts w:cs="Arial"/>
                <w:sz w:val="20"/>
                <w:highlight w:val="yellow"/>
                <w:lang w:val="es-ES"/>
              </w:rPr>
              <w:t xml:space="preserve"> XXXXX</w:t>
            </w:r>
            <w:r w:rsidRPr="00260B07">
              <w:rPr>
                <w:rFonts w:cs="Arial"/>
                <w:b/>
                <w:bCs/>
                <w:sz w:val="20"/>
                <w:lang w:val="es-ES"/>
              </w:rPr>
              <w:t>,</w:t>
            </w:r>
            <w:r w:rsidRPr="00260B07">
              <w:rPr>
                <w:rFonts w:eastAsia="Calibri" w:cs="Arial"/>
                <w:sz w:val="20"/>
                <w:lang w:val="es-ES"/>
              </w:rPr>
              <w:t xml:space="preserve"> Secretaría </w:t>
            </w:r>
            <w:r w:rsidRPr="00260B07">
              <w:rPr>
                <w:rFonts w:cs="Arial"/>
                <w:sz w:val="20"/>
                <w:lang w:val="es-ES"/>
              </w:rPr>
              <w:t>General</w:t>
            </w:r>
            <w:r w:rsidRPr="00260B07">
              <w:rPr>
                <w:rFonts w:eastAsia="Calibri" w:cs="Arial"/>
                <w:sz w:val="20"/>
                <w:lang w:val="es-ES"/>
              </w:rPr>
              <w:t xml:space="preserve"> de la ALADI</w:t>
            </w:r>
          </w:p>
        </w:tc>
      </w:tr>
      <w:tr w:rsidR="00000241" w:rsidRPr="00260B07" w14:paraId="7293D5EA" w14:textId="77777777" w:rsidTr="00D01E56">
        <w:tc>
          <w:tcPr>
            <w:tcW w:w="1809" w:type="dxa"/>
            <w:tcBorders>
              <w:top w:val="single" w:sz="4" w:space="0" w:color="auto"/>
              <w:left w:val="single" w:sz="4" w:space="0" w:color="auto"/>
              <w:bottom w:val="single" w:sz="4" w:space="0" w:color="auto"/>
              <w:right w:val="single" w:sz="4" w:space="0" w:color="auto"/>
            </w:tcBorders>
            <w:shd w:val="clear" w:color="auto" w:fill="auto"/>
          </w:tcPr>
          <w:p w14:paraId="3D240C5B" w14:textId="77777777" w:rsidR="00000241" w:rsidRPr="00260B07" w:rsidRDefault="00000241" w:rsidP="00000241">
            <w:pPr>
              <w:rPr>
                <w:rFonts w:cs="Arial"/>
                <w:b/>
                <w:bCs/>
                <w:sz w:val="20"/>
                <w:lang w:val="es-ES"/>
              </w:rPr>
            </w:pPr>
            <w:r w:rsidRPr="00260B07">
              <w:rPr>
                <w:rFonts w:cs="Arial"/>
                <w:b/>
                <w:bCs/>
                <w:sz w:val="20"/>
                <w:lang w:val="es-ES"/>
              </w:rPr>
              <w:t>12:30 - 14:00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AFACCE9" w14:textId="77777777" w:rsidR="00000241" w:rsidRPr="00260B07" w:rsidRDefault="00000241" w:rsidP="00000241">
            <w:pPr>
              <w:tabs>
                <w:tab w:val="left" w:pos="1185"/>
              </w:tabs>
              <w:ind w:right="566"/>
              <w:rPr>
                <w:rFonts w:cs="Arial"/>
                <w:b/>
                <w:bCs/>
                <w:sz w:val="20"/>
                <w:lang w:val="es-ES"/>
              </w:rPr>
            </w:pPr>
            <w:r w:rsidRPr="00260B07">
              <w:rPr>
                <w:rFonts w:cs="Arial"/>
                <w:b/>
                <w:bCs/>
                <w:sz w:val="20"/>
                <w:lang w:val="es-ES"/>
              </w:rPr>
              <w:t>Almuerzo</w:t>
            </w:r>
          </w:p>
        </w:tc>
      </w:tr>
      <w:tr w:rsidR="00000241" w:rsidRPr="00260B07" w14:paraId="00E27A18" w14:textId="77777777" w:rsidTr="00FE459C">
        <w:tc>
          <w:tcPr>
            <w:tcW w:w="1809" w:type="dxa"/>
            <w:tcBorders>
              <w:top w:val="single" w:sz="4" w:space="0" w:color="auto"/>
              <w:left w:val="single" w:sz="4" w:space="0" w:color="auto"/>
              <w:bottom w:val="single" w:sz="4" w:space="0" w:color="auto"/>
              <w:right w:val="single" w:sz="4" w:space="0" w:color="auto"/>
            </w:tcBorders>
            <w:shd w:val="clear" w:color="auto" w:fill="auto"/>
          </w:tcPr>
          <w:p w14:paraId="327B26A3" w14:textId="44D19754" w:rsidR="00000241" w:rsidRPr="00260B07" w:rsidRDefault="00000241" w:rsidP="00000241">
            <w:pPr>
              <w:rPr>
                <w:rFonts w:cs="Arial"/>
                <w:b/>
                <w:bCs/>
                <w:sz w:val="20"/>
                <w:lang w:val="es-ES"/>
              </w:rPr>
            </w:pPr>
            <w:r w:rsidRPr="00260B07">
              <w:rPr>
                <w:rFonts w:cs="Arial"/>
                <w:b/>
                <w:bCs/>
                <w:sz w:val="20"/>
                <w:lang w:val="es-ES"/>
              </w:rPr>
              <w:t>Sesión 3</w:t>
            </w:r>
            <w:r w:rsidR="003E0A2E">
              <w:rPr>
                <w:rFonts w:cs="Arial"/>
                <w:b/>
                <w:bCs/>
                <w:sz w:val="20"/>
                <w:lang w:val="es-ES"/>
              </w:rPr>
              <w:t>9</w:t>
            </w:r>
          </w:p>
          <w:p w14:paraId="3986053F" w14:textId="26AC5570" w:rsidR="00000241" w:rsidRPr="00260B07" w:rsidRDefault="00000241" w:rsidP="00000241">
            <w:pPr>
              <w:rPr>
                <w:rFonts w:cs="Arial"/>
                <w:color w:val="FF0000"/>
                <w:sz w:val="20"/>
                <w:lang w:val="es-ES"/>
              </w:rPr>
            </w:pPr>
            <w:r w:rsidRPr="00260B07">
              <w:rPr>
                <w:rFonts w:cs="Arial"/>
                <w:sz w:val="20"/>
                <w:lang w:val="es-ES"/>
              </w:rPr>
              <w:t>14:00- 15:45</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659489A" w14:textId="77777777" w:rsidR="00000241" w:rsidRPr="00260B07" w:rsidRDefault="00000241" w:rsidP="00000241">
            <w:pPr>
              <w:tabs>
                <w:tab w:val="left" w:pos="1185"/>
              </w:tabs>
              <w:spacing w:after="120"/>
              <w:ind w:right="567"/>
              <w:rPr>
                <w:rFonts w:cs="Arial"/>
                <w:b/>
                <w:bCs/>
                <w:sz w:val="20"/>
                <w:lang w:val="es-ES"/>
              </w:rPr>
            </w:pPr>
            <w:r w:rsidRPr="00260B07">
              <w:rPr>
                <w:rFonts w:cs="Arial"/>
                <w:b/>
                <w:bCs/>
                <w:sz w:val="20"/>
                <w:lang w:val="es-ES"/>
              </w:rPr>
              <w:t xml:space="preserve">Base de datos de estadísticas del comercio internacional de Servicios de la ALADI </w:t>
            </w:r>
          </w:p>
          <w:p w14:paraId="150F23F0" w14:textId="14E89815" w:rsidR="00000241" w:rsidRPr="00260B07" w:rsidRDefault="00000241" w:rsidP="00000241">
            <w:pPr>
              <w:spacing w:after="60"/>
              <w:ind w:left="1341"/>
              <w:rPr>
                <w:rFonts w:cs="Arial"/>
                <w:b/>
                <w:bCs/>
                <w:color w:val="FF0000"/>
                <w:sz w:val="20"/>
                <w:lang w:val="es-ES"/>
              </w:rPr>
            </w:pPr>
            <w:r w:rsidRPr="00260B07">
              <w:rPr>
                <w:rFonts w:cs="Arial"/>
                <w:b/>
                <w:bCs/>
                <w:sz w:val="20"/>
                <w:lang w:val="es-ES"/>
              </w:rPr>
              <w:t>Ponente</w:t>
            </w:r>
            <w:r w:rsidRPr="00260B07">
              <w:rPr>
                <w:rFonts w:cs="Arial"/>
                <w:sz w:val="20"/>
                <w:lang w:val="es-ES"/>
              </w:rPr>
              <w:t xml:space="preserve">: </w:t>
            </w:r>
            <w:r w:rsidR="00791682" w:rsidRPr="00791682">
              <w:rPr>
                <w:rFonts w:cs="Arial"/>
                <w:sz w:val="20"/>
                <w:highlight w:val="yellow"/>
                <w:lang w:val="es-ES"/>
              </w:rPr>
              <w:t>XXXXX</w:t>
            </w:r>
            <w:r w:rsidRPr="00260B07">
              <w:rPr>
                <w:rFonts w:cs="Arial"/>
                <w:b/>
                <w:bCs/>
                <w:sz w:val="20"/>
                <w:lang w:val="es-ES"/>
              </w:rPr>
              <w:t>,</w:t>
            </w:r>
            <w:r w:rsidRPr="00260B07">
              <w:rPr>
                <w:rFonts w:eastAsia="Calibri" w:cs="Arial"/>
                <w:sz w:val="20"/>
                <w:lang w:val="es-ES"/>
              </w:rPr>
              <w:t xml:space="preserve"> Secretaría </w:t>
            </w:r>
            <w:r w:rsidRPr="00260B07">
              <w:rPr>
                <w:rFonts w:cs="Arial"/>
                <w:sz w:val="20"/>
                <w:lang w:val="es-ES"/>
              </w:rPr>
              <w:t>General</w:t>
            </w:r>
            <w:r w:rsidRPr="00260B07">
              <w:rPr>
                <w:rFonts w:eastAsia="Calibri" w:cs="Arial"/>
                <w:sz w:val="20"/>
                <w:lang w:val="es-ES"/>
              </w:rPr>
              <w:t xml:space="preserve"> de la ALADI</w:t>
            </w:r>
          </w:p>
        </w:tc>
      </w:tr>
      <w:tr w:rsidR="00000241" w:rsidRPr="00260B07" w14:paraId="3A2B96EA" w14:textId="77777777" w:rsidTr="00AC0149">
        <w:tc>
          <w:tcPr>
            <w:tcW w:w="1809" w:type="dxa"/>
            <w:tcBorders>
              <w:top w:val="single" w:sz="4" w:space="0" w:color="auto"/>
              <w:left w:val="single" w:sz="4" w:space="0" w:color="auto"/>
              <w:bottom w:val="single" w:sz="4" w:space="0" w:color="auto"/>
              <w:right w:val="single" w:sz="4" w:space="0" w:color="auto"/>
            </w:tcBorders>
            <w:shd w:val="clear" w:color="auto" w:fill="auto"/>
          </w:tcPr>
          <w:p w14:paraId="7D77B41E" w14:textId="77777777" w:rsidR="00000241" w:rsidRPr="00260B07" w:rsidRDefault="00000241" w:rsidP="00000241">
            <w:pPr>
              <w:rPr>
                <w:rFonts w:cs="Arial"/>
                <w:b/>
                <w:bCs/>
                <w:sz w:val="20"/>
                <w:lang w:val="es-ES"/>
              </w:rPr>
            </w:pPr>
            <w:r w:rsidRPr="00260B07">
              <w:rPr>
                <w:rFonts w:cs="Arial"/>
                <w:b/>
                <w:bCs/>
                <w:sz w:val="20"/>
                <w:lang w:val="es-ES"/>
              </w:rPr>
              <w:t>15:45 - 16:00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45F096" w14:textId="77777777" w:rsidR="00000241" w:rsidRPr="00260B07" w:rsidRDefault="00000241" w:rsidP="00000241">
            <w:pPr>
              <w:spacing w:after="60"/>
              <w:rPr>
                <w:rFonts w:cs="Arial"/>
                <w:b/>
                <w:bCs/>
                <w:sz w:val="20"/>
                <w:lang w:val="es-ES"/>
              </w:rPr>
            </w:pPr>
            <w:r w:rsidRPr="00260B07">
              <w:rPr>
                <w:rFonts w:cs="Arial"/>
                <w:b/>
                <w:bCs/>
                <w:sz w:val="20"/>
                <w:lang w:val="es-ES"/>
              </w:rPr>
              <w:t>Pausa – Café</w:t>
            </w:r>
          </w:p>
        </w:tc>
      </w:tr>
      <w:tr w:rsidR="00000241" w:rsidRPr="00260B07" w14:paraId="5129CB13" w14:textId="77777777" w:rsidTr="00F84D03">
        <w:trPr>
          <w:trHeight w:val="639"/>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601C906" w14:textId="717FDD10" w:rsidR="00000241" w:rsidRPr="009961CA" w:rsidRDefault="00000241" w:rsidP="00000241">
            <w:pPr>
              <w:rPr>
                <w:rFonts w:cs="Arial"/>
                <w:b/>
                <w:bCs/>
                <w:sz w:val="20"/>
                <w:lang w:val="es-ES"/>
              </w:rPr>
            </w:pPr>
            <w:r w:rsidRPr="009961CA">
              <w:rPr>
                <w:rFonts w:cs="Arial"/>
                <w:b/>
                <w:bCs/>
                <w:sz w:val="20"/>
                <w:lang w:val="es-ES"/>
              </w:rPr>
              <w:t xml:space="preserve">Sesión </w:t>
            </w:r>
            <w:r w:rsidR="003E0A2E">
              <w:rPr>
                <w:rFonts w:cs="Arial"/>
                <w:b/>
                <w:bCs/>
                <w:sz w:val="20"/>
                <w:lang w:val="es-ES"/>
              </w:rPr>
              <w:t>40</w:t>
            </w:r>
          </w:p>
          <w:p w14:paraId="0D899BBD" w14:textId="4AD9331E" w:rsidR="00000241" w:rsidRPr="009961CA" w:rsidRDefault="00000241" w:rsidP="00000241">
            <w:pPr>
              <w:rPr>
                <w:rFonts w:cs="Arial"/>
                <w:sz w:val="20"/>
                <w:lang w:val="es-ES"/>
              </w:rPr>
            </w:pPr>
            <w:r w:rsidRPr="009961CA">
              <w:rPr>
                <w:rFonts w:cs="Arial"/>
                <w:sz w:val="20"/>
                <w:lang w:val="es-ES"/>
              </w:rPr>
              <w:t>16:00- 17:30</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C712829" w14:textId="32E3C670" w:rsidR="00000241" w:rsidRPr="009961CA" w:rsidRDefault="00000241" w:rsidP="00000241">
            <w:pPr>
              <w:tabs>
                <w:tab w:val="left" w:pos="1185"/>
              </w:tabs>
              <w:spacing w:after="120"/>
              <w:ind w:right="317"/>
              <w:rPr>
                <w:rFonts w:cs="Arial"/>
                <w:b/>
                <w:bCs/>
                <w:sz w:val="20"/>
                <w:lang w:val="es-ES"/>
              </w:rPr>
            </w:pPr>
            <w:r w:rsidRPr="009961CA">
              <w:rPr>
                <w:rFonts w:cs="Arial"/>
                <w:b/>
                <w:bCs/>
                <w:sz w:val="20"/>
                <w:lang w:val="es-ES"/>
              </w:rPr>
              <w:t>Perspectiva de los Acuerdos Regionales en el marco de la ALADI</w:t>
            </w:r>
          </w:p>
          <w:p w14:paraId="4972B8D6" w14:textId="57416F10" w:rsidR="00000241" w:rsidRPr="009961CA" w:rsidRDefault="00000241" w:rsidP="00000241">
            <w:pPr>
              <w:spacing w:after="60"/>
              <w:ind w:left="1341"/>
              <w:rPr>
                <w:rFonts w:cs="Arial"/>
                <w:b/>
                <w:bCs/>
                <w:sz w:val="20"/>
                <w:lang w:val="es-ES"/>
              </w:rPr>
            </w:pPr>
            <w:r w:rsidRPr="009961CA">
              <w:rPr>
                <w:rFonts w:cs="Arial"/>
                <w:b/>
                <w:bCs/>
                <w:sz w:val="20"/>
                <w:lang w:val="es-ES"/>
              </w:rPr>
              <w:t>Ponente</w:t>
            </w:r>
            <w:r w:rsidRPr="009961CA">
              <w:rPr>
                <w:rFonts w:cs="Arial"/>
                <w:sz w:val="20"/>
                <w:lang w:val="es-ES"/>
              </w:rPr>
              <w:t xml:space="preserve">: </w:t>
            </w:r>
            <w:r w:rsidR="00791682" w:rsidRPr="00791682">
              <w:rPr>
                <w:rFonts w:cs="Arial"/>
                <w:sz w:val="20"/>
                <w:highlight w:val="yellow"/>
                <w:lang w:val="es-ES"/>
              </w:rPr>
              <w:t>XXXXX</w:t>
            </w:r>
            <w:r w:rsidRPr="009961CA">
              <w:rPr>
                <w:rFonts w:eastAsia="Calibri" w:cs="Arial"/>
                <w:sz w:val="20"/>
                <w:lang w:val="es-ES"/>
              </w:rPr>
              <w:t xml:space="preserve">, Secretaría </w:t>
            </w:r>
            <w:r w:rsidRPr="009961CA">
              <w:rPr>
                <w:rFonts w:cs="Arial"/>
                <w:sz w:val="20"/>
                <w:lang w:val="es-ES"/>
              </w:rPr>
              <w:t>General</w:t>
            </w:r>
            <w:r w:rsidRPr="009961CA">
              <w:rPr>
                <w:rFonts w:eastAsia="Calibri" w:cs="Arial"/>
                <w:sz w:val="20"/>
                <w:lang w:val="es-ES"/>
              </w:rPr>
              <w:t xml:space="preserve"> de la ALADI</w:t>
            </w:r>
          </w:p>
        </w:tc>
      </w:tr>
      <w:tr w:rsidR="00000241" w:rsidRPr="00260B07" w14:paraId="3FF2E9ED" w14:textId="77777777" w:rsidTr="001360C5">
        <w:tc>
          <w:tcPr>
            <w:tcW w:w="9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6D980" w14:textId="54E74368" w:rsidR="00000241" w:rsidRPr="00260B07" w:rsidRDefault="00000241" w:rsidP="00000241">
            <w:pPr>
              <w:keepNext/>
              <w:keepLines/>
              <w:tabs>
                <w:tab w:val="left" w:pos="720"/>
              </w:tabs>
              <w:jc w:val="center"/>
              <w:rPr>
                <w:rFonts w:cs="Arial"/>
                <w:b/>
                <w:bCs/>
                <w:sz w:val="24"/>
                <w:szCs w:val="24"/>
                <w:lang w:val="es-ES"/>
              </w:rPr>
            </w:pPr>
            <w:r w:rsidRPr="00260B07">
              <w:rPr>
                <w:rFonts w:cs="Arial"/>
                <w:b/>
                <w:bCs/>
                <w:sz w:val="24"/>
                <w:szCs w:val="24"/>
                <w:lang w:val="es-ES"/>
              </w:rPr>
              <w:t xml:space="preserve">Jueves, </w:t>
            </w:r>
            <w:r w:rsidR="00575416">
              <w:rPr>
                <w:rFonts w:cs="Arial"/>
                <w:b/>
                <w:bCs/>
                <w:sz w:val="24"/>
                <w:szCs w:val="24"/>
                <w:lang w:val="es-ES"/>
              </w:rPr>
              <w:t>30 de noviembre</w:t>
            </w:r>
          </w:p>
        </w:tc>
      </w:tr>
      <w:tr w:rsidR="00000241" w:rsidRPr="00260B07" w14:paraId="0ECBAF07" w14:textId="77777777" w:rsidTr="00D25E9A">
        <w:tc>
          <w:tcPr>
            <w:tcW w:w="1809" w:type="dxa"/>
            <w:shd w:val="clear" w:color="auto" w:fill="FFFFFF" w:themeFill="background1"/>
          </w:tcPr>
          <w:p w14:paraId="71BA1FAC" w14:textId="3E572FB6" w:rsidR="00000241" w:rsidRPr="00260B07" w:rsidRDefault="00000241" w:rsidP="00000241">
            <w:pPr>
              <w:keepNext/>
              <w:rPr>
                <w:rFonts w:cs="Arial"/>
                <w:b/>
                <w:bCs/>
                <w:color w:val="000000" w:themeColor="text1"/>
                <w:sz w:val="20"/>
                <w:lang w:val="es-ES"/>
              </w:rPr>
            </w:pPr>
            <w:r w:rsidRPr="00260B07">
              <w:rPr>
                <w:rFonts w:cs="Arial"/>
                <w:b/>
                <w:bCs/>
                <w:color w:val="000000" w:themeColor="text1"/>
                <w:sz w:val="20"/>
                <w:lang w:val="es-ES"/>
              </w:rPr>
              <w:t xml:space="preserve">Sesión </w:t>
            </w:r>
            <w:r w:rsidR="003E0A2E">
              <w:rPr>
                <w:rFonts w:cs="Arial"/>
                <w:b/>
                <w:bCs/>
                <w:color w:val="000000" w:themeColor="text1"/>
                <w:sz w:val="20"/>
                <w:lang w:val="es-ES"/>
              </w:rPr>
              <w:t>41</w:t>
            </w:r>
          </w:p>
          <w:p w14:paraId="0C5E0D70" w14:textId="009E734F" w:rsidR="00000241" w:rsidRPr="00E76A9F" w:rsidRDefault="00000241" w:rsidP="00000241">
            <w:pPr>
              <w:keepNext/>
              <w:rPr>
                <w:rFonts w:cs="Arial"/>
                <w:color w:val="000000" w:themeColor="text1"/>
                <w:sz w:val="20"/>
                <w:lang w:val="es-ES"/>
              </w:rPr>
            </w:pPr>
            <w:r w:rsidRPr="00260B07">
              <w:rPr>
                <w:rFonts w:cs="Arial"/>
                <w:color w:val="000000" w:themeColor="text1"/>
                <w:sz w:val="20"/>
                <w:lang w:val="es-ES"/>
              </w:rPr>
              <w:t>9:30 - 11:00</w:t>
            </w:r>
          </w:p>
        </w:tc>
        <w:tc>
          <w:tcPr>
            <w:tcW w:w="7513" w:type="dxa"/>
            <w:shd w:val="clear" w:color="auto" w:fill="FFFFFF" w:themeFill="background1"/>
          </w:tcPr>
          <w:p w14:paraId="5D4361EB" w14:textId="77777777" w:rsidR="00000241" w:rsidRPr="00260B07" w:rsidRDefault="00000241" w:rsidP="00000241">
            <w:pPr>
              <w:keepNext/>
              <w:keepLines/>
              <w:spacing w:after="60"/>
              <w:rPr>
                <w:rFonts w:cs="Arial"/>
                <w:b/>
                <w:bCs/>
                <w:sz w:val="20"/>
                <w:lang w:val="es-ES"/>
              </w:rPr>
            </w:pPr>
            <w:r w:rsidRPr="00260B07">
              <w:rPr>
                <w:rFonts w:cs="Arial"/>
                <w:b/>
                <w:bCs/>
                <w:sz w:val="20"/>
                <w:lang w:val="es-ES"/>
              </w:rPr>
              <w:t>El sistema de solución de diferencias de la OMC</w:t>
            </w:r>
          </w:p>
          <w:p w14:paraId="63C4C523" w14:textId="49A57CF8" w:rsidR="00000241" w:rsidRPr="00260B07" w:rsidRDefault="00000241" w:rsidP="00000241">
            <w:pPr>
              <w:spacing w:after="60"/>
              <w:ind w:left="1341"/>
              <w:rPr>
                <w:rFonts w:cs="Arial"/>
                <w:bCs/>
                <w:color w:val="365F91" w:themeColor="accent1" w:themeShade="BF"/>
                <w:sz w:val="20"/>
                <w:lang w:val="es-ES"/>
              </w:rPr>
            </w:pPr>
            <w:r w:rsidRPr="00260B07">
              <w:rPr>
                <w:rFonts w:cs="Arial"/>
                <w:b/>
                <w:bCs/>
                <w:sz w:val="20"/>
                <w:lang w:val="es-ES"/>
              </w:rPr>
              <w:t>Ponente</w:t>
            </w:r>
            <w:r w:rsidR="00791682" w:rsidRPr="00791682">
              <w:rPr>
                <w:rFonts w:cs="Arial"/>
                <w:sz w:val="20"/>
                <w:highlight w:val="yellow"/>
                <w:lang w:val="es-ES"/>
              </w:rPr>
              <w:t xml:space="preserve"> XXXXX</w:t>
            </w:r>
            <w:r w:rsidRPr="00260B07">
              <w:rPr>
                <w:rFonts w:cs="Arial"/>
                <w:sz w:val="20"/>
                <w:lang w:val="es-ES"/>
              </w:rPr>
              <w:t>, IFCT, OMC</w:t>
            </w:r>
          </w:p>
        </w:tc>
      </w:tr>
      <w:tr w:rsidR="00000241" w:rsidRPr="00260B07" w14:paraId="54D49AD6" w14:textId="77777777" w:rsidTr="00791D27">
        <w:tc>
          <w:tcPr>
            <w:tcW w:w="1809" w:type="dxa"/>
            <w:tcBorders>
              <w:top w:val="single" w:sz="4" w:space="0" w:color="auto"/>
              <w:left w:val="single" w:sz="4" w:space="0" w:color="auto"/>
              <w:bottom w:val="single" w:sz="4" w:space="0" w:color="auto"/>
              <w:right w:val="single" w:sz="4" w:space="0" w:color="auto"/>
            </w:tcBorders>
            <w:hideMark/>
          </w:tcPr>
          <w:p w14:paraId="1E98B299" w14:textId="68BA637F" w:rsidR="00000241" w:rsidRPr="00260B07" w:rsidRDefault="00000241" w:rsidP="00000241">
            <w:pPr>
              <w:spacing w:line="283" w:lineRule="auto"/>
              <w:rPr>
                <w:rFonts w:cs="Arial"/>
                <w:b/>
                <w:bCs/>
                <w:sz w:val="20"/>
                <w:lang w:val="es-ES"/>
              </w:rPr>
            </w:pPr>
            <w:r w:rsidRPr="00260B07">
              <w:rPr>
                <w:rFonts w:cs="Arial"/>
                <w:b/>
                <w:bCs/>
                <w:sz w:val="20"/>
                <w:lang w:val="es-ES"/>
              </w:rPr>
              <w:t>11:00- 11:15</w:t>
            </w:r>
          </w:p>
        </w:tc>
        <w:tc>
          <w:tcPr>
            <w:tcW w:w="7513" w:type="dxa"/>
            <w:tcBorders>
              <w:top w:val="single" w:sz="4" w:space="0" w:color="auto"/>
              <w:left w:val="single" w:sz="4" w:space="0" w:color="auto"/>
              <w:bottom w:val="single" w:sz="4" w:space="0" w:color="auto"/>
              <w:right w:val="single" w:sz="4" w:space="0" w:color="auto"/>
            </w:tcBorders>
            <w:hideMark/>
          </w:tcPr>
          <w:p w14:paraId="630869ED" w14:textId="77777777" w:rsidR="00000241" w:rsidRPr="00260B07" w:rsidRDefault="00000241" w:rsidP="00000241">
            <w:pPr>
              <w:tabs>
                <w:tab w:val="left" w:pos="720"/>
              </w:tabs>
              <w:jc w:val="both"/>
              <w:rPr>
                <w:rFonts w:cs="Arial"/>
                <w:b/>
                <w:bCs/>
                <w:sz w:val="20"/>
                <w:lang w:val="es-ES"/>
              </w:rPr>
            </w:pPr>
            <w:r w:rsidRPr="00260B07">
              <w:rPr>
                <w:rFonts w:cs="Arial"/>
                <w:b/>
                <w:bCs/>
                <w:sz w:val="20"/>
                <w:lang w:val="es-ES"/>
              </w:rPr>
              <w:t>Pausa – Café</w:t>
            </w:r>
          </w:p>
        </w:tc>
      </w:tr>
      <w:tr w:rsidR="00000241" w:rsidRPr="00260B07" w14:paraId="44824308" w14:textId="77777777" w:rsidTr="00791D27">
        <w:tc>
          <w:tcPr>
            <w:tcW w:w="1809" w:type="dxa"/>
            <w:tcBorders>
              <w:top w:val="single" w:sz="4" w:space="0" w:color="auto"/>
              <w:left w:val="single" w:sz="4" w:space="0" w:color="auto"/>
              <w:bottom w:val="single" w:sz="4" w:space="0" w:color="auto"/>
              <w:right w:val="single" w:sz="4" w:space="0" w:color="auto"/>
            </w:tcBorders>
            <w:hideMark/>
          </w:tcPr>
          <w:p w14:paraId="7B44F99A" w14:textId="4EADF0DD" w:rsidR="00000241" w:rsidRPr="00260B07" w:rsidRDefault="00000241" w:rsidP="00000241">
            <w:pPr>
              <w:rPr>
                <w:rFonts w:cs="Arial"/>
                <w:b/>
                <w:bCs/>
                <w:sz w:val="20"/>
                <w:lang w:val="es-ES"/>
              </w:rPr>
            </w:pPr>
            <w:r w:rsidRPr="00260B07">
              <w:rPr>
                <w:rFonts w:cs="Arial"/>
                <w:b/>
                <w:bCs/>
                <w:sz w:val="20"/>
                <w:lang w:val="es-ES"/>
              </w:rPr>
              <w:t>Sesión 4</w:t>
            </w:r>
            <w:r w:rsidR="003E0A2E">
              <w:rPr>
                <w:rFonts w:cs="Arial"/>
                <w:b/>
                <w:bCs/>
                <w:sz w:val="20"/>
                <w:lang w:val="es-ES"/>
              </w:rPr>
              <w:t>2</w:t>
            </w:r>
          </w:p>
          <w:p w14:paraId="20287E6F" w14:textId="7CF52758" w:rsidR="00000241" w:rsidRPr="00260B07" w:rsidRDefault="00000241" w:rsidP="00000241">
            <w:pPr>
              <w:spacing w:line="283" w:lineRule="auto"/>
              <w:rPr>
                <w:rFonts w:cs="Arial"/>
                <w:b/>
                <w:bCs/>
                <w:sz w:val="20"/>
                <w:lang w:val="es-ES"/>
              </w:rPr>
            </w:pPr>
            <w:r w:rsidRPr="00260B07">
              <w:rPr>
                <w:rFonts w:cs="Arial"/>
                <w:sz w:val="20"/>
                <w:lang w:val="es-ES"/>
              </w:rPr>
              <w:t>11:15 - 13:00</w:t>
            </w:r>
          </w:p>
        </w:tc>
        <w:tc>
          <w:tcPr>
            <w:tcW w:w="7513" w:type="dxa"/>
            <w:tcBorders>
              <w:top w:val="single" w:sz="4" w:space="0" w:color="auto"/>
              <w:left w:val="single" w:sz="4" w:space="0" w:color="auto"/>
              <w:bottom w:val="single" w:sz="4" w:space="0" w:color="auto"/>
              <w:right w:val="single" w:sz="4" w:space="0" w:color="auto"/>
            </w:tcBorders>
            <w:hideMark/>
          </w:tcPr>
          <w:p w14:paraId="1386FC54" w14:textId="15792B78" w:rsidR="00000241" w:rsidRPr="00260B07" w:rsidRDefault="00000241" w:rsidP="00000241">
            <w:pPr>
              <w:keepNext/>
              <w:keepLines/>
              <w:spacing w:after="60"/>
              <w:rPr>
                <w:rFonts w:cs="Arial"/>
                <w:b/>
                <w:bCs/>
                <w:sz w:val="20"/>
                <w:lang w:val="es-ES"/>
              </w:rPr>
            </w:pPr>
            <w:r w:rsidRPr="00260B07">
              <w:rPr>
                <w:rFonts w:cs="Arial"/>
                <w:b/>
                <w:bCs/>
                <w:sz w:val="20"/>
                <w:lang w:val="es-ES"/>
              </w:rPr>
              <w:t>Continuación: El sistema de solución de diferencias de la OMC</w:t>
            </w:r>
          </w:p>
          <w:p w14:paraId="1CCECC59" w14:textId="6AF7C4A0"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b/>
                <w:sz w:val="20"/>
                <w:lang w:val="es-ES"/>
              </w:rPr>
              <w:t xml:space="preserve">: </w:t>
            </w:r>
            <w:r w:rsidR="00791682" w:rsidRPr="00791682">
              <w:rPr>
                <w:rFonts w:cs="Arial"/>
                <w:sz w:val="20"/>
                <w:highlight w:val="yellow"/>
                <w:lang w:val="es-ES"/>
              </w:rPr>
              <w:t>XXXXX</w:t>
            </w:r>
            <w:r w:rsidRPr="00260B07">
              <w:rPr>
                <w:rFonts w:cs="Arial"/>
                <w:sz w:val="20"/>
                <w:lang w:val="es-ES"/>
              </w:rPr>
              <w:t>, IFCT, OMC</w:t>
            </w:r>
          </w:p>
        </w:tc>
      </w:tr>
      <w:tr w:rsidR="00000241" w:rsidRPr="00260B07" w14:paraId="3E20DFB9" w14:textId="77777777" w:rsidTr="00791D27">
        <w:tc>
          <w:tcPr>
            <w:tcW w:w="1809" w:type="dxa"/>
            <w:tcBorders>
              <w:top w:val="single" w:sz="4" w:space="0" w:color="auto"/>
              <w:left w:val="single" w:sz="4" w:space="0" w:color="auto"/>
              <w:bottom w:val="single" w:sz="4" w:space="0" w:color="auto"/>
              <w:right w:val="single" w:sz="4" w:space="0" w:color="auto"/>
            </w:tcBorders>
            <w:hideMark/>
          </w:tcPr>
          <w:p w14:paraId="5452556F" w14:textId="77777777" w:rsidR="00000241" w:rsidRPr="00260B07" w:rsidRDefault="00000241" w:rsidP="00000241">
            <w:pPr>
              <w:spacing w:line="283" w:lineRule="auto"/>
              <w:rPr>
                <w:rFonts w:cs="Arial"/>
                <w:b/>
                <w:bCs/>
                <w:sz w:val="20"/>
                <w:lang w:val="es-ES"/>
              </w:rPr>
            </w:pPr>
            <w:r w:rsidRPr="00260B07">
              <w:rPr>
                <w:rFonts w:cs="Arial"/>
                <w:b/>
                <w:bCs/>
                <w:sz w:val="20"/>
                <w:lang w:val="es-ES"/>
              </w:rPr>
              <w:t>13:00 - 14:30</w:t>
            </w:r>
          </w:p>
        </w:tc>
        <w:tc>
          <w:tcPr>
            <w:tcW w:w="7513" w:type="dxa"/>
            <w:tcBorders>
              <w:top w:val="single" w:sz="4" w:space="0" w:color="auto"/>
              <w:left w:val="single" w:sz="4" w:space="0" w:color="auto"/>
              <w:bottom w:val="single" w:sz="4" w:space="0" w:color="auto"/>
              <w:right w:val="single" w:sz="4" w:space="0" w:color="auto"/>
            </w:tcBorders>
            <w:hideMark/>
          </w:tcPr>
          <w:p w14:paraId="75A460C2" w14:textId="77777777" w:rsidR="00000241" w:rsidRPr="00260B07" w:rsidRDefault="00000241" w:rsidP="00000241">
            <w:pPr>
              <w:tabs>
                <w:tab w:val="left" w:pos="720"/>
              </w:tabs>
              <w:jc w:val="both"/>
              <w:rPr>
                <w:rFonts w:cs="Arial"/>
                <w:b/>
                <w:bCs/>
                <w:sz w:val="20"/>
                <w:lang w:val="es-ES"/>
              </w:rPr>
            </w:pPr>
            <w:r w:rsidRPr="00260B07">
              <w:rPr>
                <w:rFonts w:cs="Arial"/>
                <w:b/>
                <w:bCs/>
                <w:sz w:val="20"/>
                <w:lang w:val="es-ES"/>
              </w:rPr>
              <w:t>Almuerzo</w:t>
            </w:r>
          </w:p>
        </w:tc>
      </w:tr>
      <w:tr w:rsidR="00000241" w:rsidRPr="00260B07" w14:paraId="1A2F23DE" w14:textId="77777777" w:rsidTr="00791D27">
        <w:tc>
          <w:tcPr>
            <w:tcW w:w="1809" w:type="dxa"/>
            <w:tcBorders>
              <w:top w:val="single" w:sz="4" w:space="0" w:color="auto"/>
              <w:left w:val="single" w:sz="4" w:space="0" w:color="auto"/>
              <w:bottom w:val="single" w:sz="4" w:space="0" w:color="auto"/>
              <w:right w:val="single" w:sz="4" w:space="0" w:color="auto"/>
            </w:tcBorders>
            <w:hideMark/>
          </w:tcPr>
          <w:p w14:paraId="13A74DCD" w14:textId="111F053A" w:rsidR="00000241" w:rsidRPr="00260B07" w:rsidRDefault="00000241" w:rsidP="00000241">
            <w:pPr>
              <w:rPr>
                <w:rFonts w:cs="Arial"/>
                <w:b/>
                <w:bCs/>
                <w:sz w:val="20"/>
                <w:lang w:val="es-ES"/>
              </w:rPr>
            </w:pPr>
            <w:r w:rsidRPr="00260B07">
              <w:rPr>
                <w:rFonts w:cs="Arial"/>
                <w:b/>
                <w:bCs/>
                <w:sz w:val="20"/>
                <w:lang w:val="es-ES"/>
              </w:rPr>
              <w:t>Sesión 4</w:t>
            </w:r>
            <w:r w:rsidR="003E0A2E">
              <w:rPr>
                <w:rFonts w:cs="Arial"/>
                <w:b/>
                <w:bCs/>
                <w:sz w:val="20"/>
                <w:lang w:val="es-ES"/>
              </w:rPr>
              <w:t>3</w:t>
            </w:r>
          </w:p>
          <w:p w14:paraId="6B1EA6E4" w14:textId="77777777" w:rsidR="00000241" w:rsidRPr="00260B07" w:rsidRDefault="00000241" w:rsidP="00000241">
            <w:pPr>
              <w:spacing w:line="283" w:lineRule="auto"/>
              <w:rPr>
                <w:rFonts w:cs="Arial"/>
                <w:b/>
                <w:bCs/>
                <w:sz w:val="20"/>
                <w:lang w:val="es-ES"/>
              </w:rPr>
            </w:pPr>
            <w:r w:rsidRPr="00260B07">
              <w:rPr>
                <w:rFonts w:cs="Arial"/>
                <w:sz w:val="20"/>
                <w:lang w:val="es-ES"/>
              </w:rPr>
              <w:t>14:30 - 16:00</w:t>
            </w:r>
          </w:p>
        </w:tc>
        <w:tc>
          <w:tcPr>
            <w:tcW w:w="7513" w:type="dxa"/>
            <w:tcBorders>
              <w:top w:val="single" w:sz="4" w:space="0" w:color="auto"/>
              <w:left w:val="single" w:sz="4" w:space="0" w:color="auto"/>
              <w:bottom w:val="single" w:sz="4" w:space="0" w:color="auto"/>
              <w:right w:val="single" w:sz="4" w:space="0" w:color="auto"/>
            </w:tcBorders>
            <w:hideMark/>
          </w:tcPr>
          <w:p w14:paraId="493369C7" w14:textId="54FD32E6" w:rsidR="00000241" w:rsidRPr="00260B07" w:rsidRDefault="00000241" w:rsidP="00000241">
            <w:pPr>
              <w:keepNext/>
              <w:keepLines/>
              <w:spacing w:after="120"/>
              <w:rPr>
                <w:rFonts w:cs="Arial"/>
                <w:b/>
                <w:bCs/>
                <w:sz w:val="20"/>
                <w:lang w:val="es-ES"/>
              </w:rPr>
            </w:pPr>
            <w:r w:rsidRPr="00260B07">
              <w:rPr>
                <w:rFonts w:cs="Arial"/>
                <w:b/>
                <w:bCs/>
                <w:sz w:val="20"/>
                <w:lang w:val="es-ES"/>
              </w:rPr>
              <w:t>Continuación: El sistema de solución de diferencias de la OMC</w:t>
            </w:r>
          </w:p>
          <w:p w14:paraId="348CD75F" w14:textId="51514F48"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b/>
                <w:sz w:val="20"/>
                <w:lang w:val="es-ES"/>
              </w:rPr>
              <w:t xml:space="preserve">: </w:t>
            </w:r>
            <w:r w:rsidR="00791682" w:rsidRPr="00791682">
              <w:rPr>
                <w:rFonts w:cs="Arial"/>
                <w:sz w:val="20"/>
                <w:highlight w:val="yellow"/>
                <w:lang w:val="es-ES"/>
              </w:rPr>
              <w:t>XXXXX</w:t>
            </w:r>
            <w:r w:rsidRPr="00260B07">
              <w:rPr>
                <w:rFonts w:cs="Arial"/>
                <w:sz w:val="20"/>
                <w:lang w:val="es-ES"/>
              </w:rPr>
              <w:t>, IFCT, OMC</w:t>
            </w:r>
          </w:p>
        </w:tc>
      </w:tr>
      <w:tr w:rsidR="00000241" w:rsidRPr="00260B07" w14:paraId="4B2D1DDC" w14:textId="77777777" w:rsidTr="00791D27">
        <w:tc>
          <w:tcPr>
            <w:tcW w:w="1809" w:type="dxa"/>
            <w:tcBorders>
              <w:top w:val="single" w:sz="4" w:space="0" w:color="auto"/>
              <w:left w:val="single" w:sz="4" w:space="0" w:color="auto"/>
              <w:bottom w:val="single" w:sz="4" w:space="0" w:color="auto"/>
              <w:right w:val="single" w:sz="4" w:space="0" w:color="auto"/>
            </w:tcBorders>
            <w:hideMark/>
          </w:tcPr>
          <w:p w14:paraId="1D7FB2A6" w14:textId="77777777" w:rsidR="00000241" w:rsidRPr="00260B07" w:rsidRDefault="00000241" w:rsidP="00000241">
            <w:pPr>
              <w:spacing w:line="283" w:lineRule="auto"/>
              <w:rPr>
                <w:rFonts w:cs="Arial"/>
                <w:b/>
                <w:bCs/>
                <w:sz w:val="20"/>
                <w:lang w:val="es-ES"/>
              </w:rPr>
            </w:pPr>
            <w:bookmarkStart w:id="8" w:name="_Hlk115710263"/>
            <w:r w:rsidRPr="00260B07">
              <w:rPr>
                <w:rFonts w:cs="Arial"/>
                <w:b/>
                <w:bCs/>
                <w:sz w:val="20"/>
                <w:lang w:val="es-ES"/>
              </w:rPr>
              <w:t>16:00 - 16:15</w:t>
            </w:r>
          </w:p>
        </w:tc>
        <w:tc>
          <w:tcPr>
            <w:tcW w:w="7513" w:type="dxa"/>
            <w:tcBorders>
              <w:top w:val="single" w:sz="4" w:space="0" w:color="auto"/>
              <w:left w:val="single" w:sz="4" w:space="0" w:color="auto"/>
              <w:bottom w:val="single" w:sz="4" w:space="0" w:color="auto"/>
              <w:right w:val="single" w:sz="4" w:space="0" w:color="auto"/>
            </w:tcBorders>
            <w:hideMark/>
          </w:tcPr>
          <w:p w14:paraId="46F54A38" w14:textId="77777777" w:rsidR="00000241" w:rsidRPr="00260B07" w:rsidRDefault="00000241" w:rsidP="00000241">
            <w:pPr>
              <w:tabs>
                <w:tab w:val="left" w:pos="720"/>
              </w:tabs>
              <w:jc w:val="both"/>
              <w:rPr>
                <w:rFonts w:cs="Arial"/>
                <w:b/>
                <w:bCs/>
                <w:sz w:val="20"/>
                <w:lang w:val="es-ES"/>
              </w:rPr>
            </w:pPr>
            <w:r w:rsidRPr="00260B07">
              <w:rPr>
                <w:rFonts w:cs="Arial"/>
                <w:b/>
                <w:bCs/>
                <w:sz w:val="20"/>
                <w:lang w:val="es-ES"/>
              </w:rPr>
              <w:t>Pausa – Café</w:t>
            </w:r>
          </w:p>
        </w:tc>
      </w:tr>
      <w:tr w:rsidR="00000241" w:rsidRPr="00260B07" w14:paraId="7249180B" w14:textId="77777777" w:rsidTr="00B15B21">
        <w:tc>
          <w:tcPr>
            <w:tcW w:w="1809" w:type="dxa"/>
            <w:tcBorders>
              <w:top w:val="single" w:sz="4" w:space="0" w:color="auto"/>
              <w:left w:val="single" w:sz="4" w:space="0" w:color="auto"/>
              <w:bottom w:val="single" w:sz="4" w:space="0" w:color="auto"/>
              <w:right w:val="single" w:sz="4" w:space="0" w:color="auto"/>
            </w:tcBorders>
            <w:hideMark/>
          </w:tcPr>
          <w:p w14:paraId="1CDF60C2" w14:textId="33CACD84" w:rsidR="00000241" w:rsidRPr="00260B07" w:rsidRDefault="00000241" w:rsidP="00000241">
            <w:pPr>
              <w:widowControl w:val="0"/>
              <w:rPr>
                <w:rFonts w:cs="Arial"/>
                <w:b/>
                <w:bCs/>
                <w:sz w:val="20"/>
                <w:lang w:val="es-ES"/>
              </w:rPr>
            </w:pPr>
            <w:bookmarkStart w:id="9" w:name="_Hlk115785134"/>
            <w:bookmarkEnd w:id="8"/>
            <w:r w:rsidRPr="00260B07">
              <w:rPr>
                <w:rFonts w:cs="Arial"/>
                <w:b/>
                <w:bCs/>
                <w:sz w:val="20"/>
                <w:lang w:val="es-ES"/>
              </w:rPr>
              <w:t>Sesión 4</w:t>
            </w:r>
            <w:r w:rsidR="003E0A2E">
              <w:rPr>
                <w:rFonts w:cs="Arial"/>
                <w:b/>
                <w:bCs/>
                <w:sz w:val="20"/>
                <w:lang w:val="es-ES"/>
              </w:rPr>
              <w:t>4</w:t>
            </w:r>
          </w:p>
          <w:p w14:paraId="408FB22A" w14:textId="77777777" w:rsidR="00000241" w:rsidRPr="00260B07" w:rsidRDefault="00000241" w:rsidP="00000241">
            <w:pPr>
              <w:widowControl w:val="0"/>
              <w:spacing w:line="283" w:lineRule="auto"/>
              <w:rPr>
                <w:rFonts w:cs="Arial"/>
                <w:sz w:val="20"/>
                <w:lang w:val="es-ES"/>
              </w:rPr>
            </w:pPr>
            <w:r w:rsidRPr="00260B07">
              <w:rPr>
                <w:rFonts w:cs="Arial"/>
                <w:sz w:val="20"/>
                <w:lang w:val="es-ES"/>
              </w:rPr>
              <w:t>16:15 - 17:30</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14:paraId="14FCE2FF" w14:textId="1389B31C" w:rsidR="00000241" w:rsidRPr="00260B07" w:rsidRDefault="00000241" w:rsidP="00000241">
            <w:pPr>
              <w:keepNext/>
              <w:keepLines/>
              <w:tabs>
                <w:tab w:val="left" w:pos="459"/>
              </w:tabs>
              <w:spacing w:before="60"/>
              <w:ind w:right="318"/>
              <w:rPr>
                <w:rFonts w:cs="Arial"/>
                <w:b/>
                <w:bCs/>
                <w:sz w:val="20"/>
                <w:lang w:val="es-ES"/>
              </w:rPr>
            </w:pPr>
            <w:r w:rsidRPr="00260B07">
              <w:rPr>
                <w:rFonts w:cs="Arial"/>
                <w:b/>
                <w:bCs/>
                <w:sz w:val="20"/>
                <w:lang w:val="es-ES"/>
              </w:rPr>
              <w:t>Solución de controversias en al ámbito de la ALADI</w:t>
            </w:r>
          </w:p>
          <w:p w14:paraId="449D0B61" w14:textId="77777777" w:rsidR="00000241" w:rsidRPr="00260B07" w:rsidRDefault="00000241" w:rsidP="00000241">
            <w:pPr>
              <w:keepNext/>
              <w:keepLines/>
              <w:spacing w:after="60"/>
              <w:rPr>
                <w:rFonts w:cs="Arial"/>
                <w:b/>
                <w:bCs/>
                <w:sz w:val="20"/>
                <w:lang w:val="es-ES"/>
              </w:rPr>
            </w:pPr>
          </w:p>
          <w:p w14:paraId="24552A6B" w14:textId="16577B7E" w:rsidR="00000241" w:rsidRPr="00260B07" w:rsidRDefault="00000241" w:rsidP="00E205C0">
            <w:pPr>
              <w:spacing w:after="60"/>
              <w:ind w:left="1341"/>
              <w:rPr>
                <w:rFonts w:cs="Arial"/>
                <w:b/>
                <w:bCs/>
                <w:sz w:val="20"/>
                <w:lang w:val="es-ES"/>
              </w:rPr>
            </w:pPr>
            <w:r w:rsidRPr="00260B07">
              <w:rPr>
                <w:rFonts w:cs="Arial"/>
                <w:b/>
                <w:bCs/>
                <w:sz w:val="20"/>
                <w:lang w:val="es-ES"/>
              </w:rPr>
              <w:t>Ponente</w:t>
            </w:r>
            <w:r w:rsidRPr="00260B07">
              <w:rPr>
                <w:rFonts w:cs="Arial"/>
                <w:sz w:val="20"/>
                <w:lang w:val="es-ES"/>
              </w:rPr>
              <w:t xml:space="preserve">: </w:t>
            </w:r>
            <w:r w:rsidR="00791682" w:rsidRPr="00791682">
              <w:rPr>
                <w:rFonts w:cs="Arial"/>
                <w:sz w:val="20"/>
                <w:highlight w:val="yellow"/>
                <w:lang w:val="es-ES"/>
              </w:rPr>
              <w:t>XXXXX</w:t>
            </w:r>
            <w:r w:rsidRPr="00260B07">
              <w:rPr>
                <w:rFonts w:eastAsia="Calibri" w:cs="Arial"/>
                <w:sz w:val="20"/>
                <w:lang w:val="es-ES"/>
              </w:rPr>
              <w:t xml:space="preserve">, Secretaría </w:t>
            </w:r>
            <w:r w:rsidRPr="00260B07">
              <w:rPr>
                <w:rFonts w:cs="Arial"/>
                <w:sz w:val="20"/>
                <w:lang w:val="es-ES"/>
              </w:rPr>
              <w:t>General</w:t>
            </w:r>
            <w:r w:rsidRPr="00260B07">
              <w:rPr>
                <w:rFonts w:eastAsia="Calibri" w:cs="Arial"/>
                <w:sz w:val="20"/>
                <w:lang w:val="es-ES"/>
              </w:rPr>
              <w:t xml:space="preserve"> de la ALADI</w:t>
            </w:r>
          </w:p>
        </w:tc>
      </w:tr>
      <w:bookmarkEnd w:id="9"/>
      <w:tr w:rsidR="00E76A9F" w:rsidRPr="00260B07" w14:paraId="6BD772F5" w14:textId="77777777" w:rsidTr="00013083">
        <w:tc>
          <w:tcPr>
            <w:tcW w:w="93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9D75A" w14:textId="0D8D7822" w:rsidR="00E76A9F" w:rsidRPr="00260B07" w:rsidRDefault="00E76A9F" w:rsidP="00013083">
            <w:pPr>
              <w:keepNext/>
              <w:tabs>
                <w:tab w:val="left" w:pos="720"/>
              </w:tabs>
              <w:jc w:val="center"/>
              <w:rPr>
                <w:rFonts w:cs="Arial"/>
                <w:b/>
                <w:bCs/>
                <w:sz w:val="24"/>
                <w:szCs w:val="24"/>
                <w:lang w:val="es-ES"/>
              </w:rPr>
            </w:pPr>
            <w:r w:rsidRPr="00260B07">
              <w:rPr>
                <w:rFonts w:cs="Arial"/>
                <w:b/>
                <w:bCs/>
                <w:sz w:val="24"/>
                <w:szCs w:val="24"/>
                <w:lang w:val="es-ES"/>
              </w:rPr>
              <w:lastRenderedPageBreak/>
              <w:t>Viernes,</w:t>
            </w:r>
            <w:r w:rsidR="00575416">
              <w:rPr>
                <w:rFonts w:cs="Arial"/>
                <w:b/>
                <w:bCs/>
                <w:sz w:val="24"/>
                <w:szCs w:val="24"/>
                <w:lang w:val="es-ES"/>
              </w:rPr>
              <w:t>1 de diciembre</w:t>
            </w:r>
          </w:p>
        </w:tc>
      </w:tr>
      <w:tr w:rsidR="00E76A9F" w:rsidRPr="003E0A2E" w14:paraId="223FB271" w14:textId="77777777" w:rsidTr="00013083">
        <w:tc>
          <w:tcPr>
            <w:tcW w:w="9322" w:type="dxa"/>
            <w:gridSpan w:val="2"/>
            <w:shd w:val="clear" w:color="auto" w:fill="F2F2F2" w:themeFill="background1" w:themeFillShade="F2"/>
          </w:tcPr>
          <w:p w14:paraId="436203FC" w14:textId="49A8FDD4" w:rsidR="00E76A9F" w:rsidRPr="00260B07" w:rsidRDefault="00E76A9F" w:rsidP="00013083">
            <w:pPr>
              <w:spacing w:after="60"/>
              <w:ind w:left="3540"/>
              <w:jc w:val="center"/>
              <w:rPr>
                <w:rFonts w:cs="Arial"/>
                <w:b/>
                <w:bCs/>
                <w:sz w:val="20"/>
                <w:lang w:val="es-ES"/>
              </w:rPr>
            </w:pPr>
            <w:r w:rsidRPr="00260B07">
              <w:rPr>
                <w:rFonts w:cs="Arial"/>
                <w:b/>
                <w:bCs/>
                <w:sz w:val="20"/>
                <w:lang w:val="es-ES"/>
              </w:rPr>
              <w:t>Moderadores:</w:t>
            </w:r>
            <w:r w:rsidRPr="00260B07">
              <w:rPr>
                <w:rFonts w:cs="Arial"/>
                <w:sz w:val="20"/>
                <w:lang w:val="es-ES"/>
              </w:rPr>
              <w:t xml:space="preserve"> </w:t>
            </w:r>
            <w:r w:rsidR="00791682" w:rsidRPr="00791682">
              <w:rPr>
                <w:rFonts w:cs="Arial"/>
                <w:sz w:val="20"/>
                <w:highlight w:val="yellow"/>
                <w:lang w:val="es-ES"/>
              </w:rPr>
              <w:t>XXXXX</w:t>
            </w:r>
            <w:r w:rsidR="003911B9">
              <w:rPr>
                <w:rFonts w:cs="Arial"/>
                <w:sz w:val="20"/>
                <w:lang w:val="es-ES"/>
              </w:rPr>
              <w:t xml:space="preserve">, </w:t>
            </w:r>
            <w:r w:rsidRPr="00260B07">
              <w:rPr>
                <w:rFonts w:cs="Arial"/>
                <w:sz w:val="20"/>
                <w:lang w:val="es-ES"/>
              </w:rPr>
              <w:t>IFCT, OMC</w:t>
            </w:r>
          </w:p>
        </w:tc>
      </w:tr>
      <w:tr w:rsidR="00E76A9F" w:rsidRPr="00260B07" w14:paraId="0129800E" w14:textId="77777777" w:rsidTr="00013083">
        <w:tc>
          <w:tcPr>
            <w:tcW w:w="1809" w:type="dxa"/>
            <w:shd w:val="clear" w:color="auto" w:fill="C6D9F1" w:themeFill="text2" w:themeFillTint="33"/>
          </w:tcPr>
          <w:p w14:paraId="00AD4F01" w14:textId="77777777" w:rsidR="00E76A9F" w:rsidRPr="00260B07" w:rsidRDefault="00E76A9F" w:rsidP="00013083">
            <w:pPr>
              <w:keepNext/>
              <w:rPr>
                <w:rFonts w:cs="Arial"/>
                <w:b/>
                <w:bCs/>
                <w:color w:val="000000" w:themeColor="text1"/>
                <w:sz w:val="20"/>
                <w:lang w:val="es-ES"/>
              </w:rPr>
            </w:pPr>
            <w:r w:rsidRPr="00260B07">
              <w:rPr>
                <w:rFonts w:cs="Arial"/>
                <w:b/>
                <w:bCs/>
                <w:color w:val="000000" w:themeColor="text1"/>
                <w:sz w:val="20"/>
                <w:lang w:val="es-ES"/>
              </w:rPr>
              <w:t>Sesión 4</w:t>
            </w:r>
            <w:r>
              <w:rPr>
                <w:rFonts w:cs="Arial"/>
                <w:b/>
                <w:bCs/>
                <w:color w:val="000000" w:themeColor="text1"/>
                <w:sz w:val="20"/>
                <w:lang w:val="es-ES"/>
              </w:rPr>
              <w:t>5</w:t>
            </w:r>
          </w:p>
          <w:p w14:paraId="13BC8473" w14:textId="77777777" w:rsidR="00E76A9F" w:rsidRPr="00260B07" w:rsidRDefault="00E76A9F" w:rsidP="00013083">
            <w:pPr>
              <w:keepNext/>
              <w:rPr>
                <w:rFonts w:cs="Arial"/>
                <w:color w:val="000000" w:themeColor="text1"/>
                <w:sz w:val="20"/>
                <w:lang w:val="es-ES"/>
              </w:rPr>
            </w:pPr>
            <w:r w:rsidRPr="00260B07">
              <w:rPr>
                <w:rFonts w:cs="Arial"/>
                <w:color w:val="000000" w:themeColor="text1"/>
                <w:sz w:val="20"/>
                <w:lang w:val="es-ES"/>
              </w:rPr>
              <w:t>9:00 - 9:4</w:t>
            </w:r>
            <w:r>
              <w:rPr>
                <w:rFonts w:cs="Arial"/>
                <w:color w:val="000000" w:themeColor="text1"/>
                <w:sz w:val="20"/>
                <w:lang w:val="es-ES"/>
              </w:rPr>
              <w:t>0</w:t>
            </w:r>
          </w:p>
          <w:p w14:paraId="4231F443" w14:textId="77777777" w:rsidR="00E76A9F" w:rsidRPr="00260B07" w:rsidRDefault="00E76A9F" w:rsidP="00013083">
            <w:pPr>
              <w:keepNext/>
              <w:rPr>
                <w:rFonts w:cs="Arial"/>
                <w:b/>
                <w:bCs/>
                <w:i/>
                <w:iCs/>
                <w:color w:val="FF0000"/>
                <w:sz w:val="18"/>
                <w:szCs w:val="18"/>
                <w:lang w:val="es-ES"/>
              </w:rPr>
            </w:pPr>
            <w:r w:rsidRPr="00260B07">
              <w:rPr>
                <w:rFonts w:cs="Arial"/>
                <w:i/>
                <w:iCs/>
                <w:sz w:val="18"/>
                <w:szCs w:val="18"/>
                <w:lang w:val="es-ES"/>
              </w:rPr>
              <w:t>(13:00-13:4</w:t>
            </w:r>
            <w:r>
              <w:rPr>
                <w:rFonts w:cs="Arial"/>
                <w:i/>
                <w:iCs/>
                <w:sz w:val="18"/>
                <w:szCs w:val="18"/>
                <w:lang w:val="es-ES"/>
              </w:rPr>
              <w:t>0</w:t>
            </w:r>
            <w:r w:rsidRPr="00260B07">
              <w:rPr>
                <w:rFonts w:cs="Arial"/>
                <w:i/>
                <w:iCs/>
                <w:sz w:val="18"/>
                <w:szCs w:val="18"/>
                <w:lang w:val="es-ES"/>
              </w:rPr>
              <w:t xml:space="preserve"> hora de Ginebra)</w:t>
            </w:r>
          </w:p>
        </w:tc>
        <w:tc>
          <w:tcPr>
            <w:tcW w:w="7513" w:type="dxa"/>
            <w:shd w:val="clear" w:color="auto" w:fill="C6D9F1" w:themeFill="text2" w:themeFillTint="33"/>
          </w:tcPr>
          <w:p w14:paraId="1174946F" w14:textId="77777777" w:rsidR="00E76A9F" w:rsidRPr="00260B07" w:rsidRDefault="00E76A9F" w:rsidP="00013083">
            <w:pPr>
              <w:widowControl w:val="0"/>
              <w:spacing w:before="120" w:after="120"/>
              <w:ind w:right="318"/>
              <w:rPr>
                <w:rFonts w:cs="Arial"/>
                <w:b/>
                <w:bCs/>
                <w:sz w:val="20"/>
                <w:lang w:val="es-ES"/>
              </w:rPr>
            </w:pPr>
            <w:r w:rsidRPr="00260B07">
              <w:rPr>
                <w:rFonts w:cs="Arial"/>
                <w:b/>
                <w:bCs/>
                <w:sz w:val="20"/>
                <w:lang w:val="es-ES"/>
              </w:rPr>
              <w:t xml:space="preserve">Presentación de los resultados de la CM 12   </w:t>
            </w:r>
          </w:p>
          <w:p w14:paraId="406F1947" w14:textId="7768360B" w:rsidR="00E76A9F" w:rsidRPr="00260B07" w:rsidRDefault="00E76A9F" w:rsidP="00013083">
            <w:pPr>
              <w:spacing w:after="60"/>
              <w:ind w:left="1341"/>
              <w:rPr>
                <w:rFonts w:cs="Arial"/>
                <w:bCs/>
                <w:color w:val="365F91" w:themeColor="accent1" w:themeShade="BF"/>
                <w:sz w:val="20"/>
                <w:lang w:val="es-ES"/>
              </w:rPr>
            </w:pPr>
            <w:r w:rsidRPr="00260B07">
              <w:rPr>
                <w:rFonts w:cs="Arial"/>
                <w:b/>
                <w:bCs/>
                <w:sz w:val="20"/>
                <w:lang w:val="es-ES"/>
              </w:rPr>
              <w:t xml:space="preserve">Ponente: </w:t>
            </w:r>
            <w:r w:rsidR="00791682" w:rsidRPr="00791682">
              <w:rPr>
                <w:rFonts w:cs="Arial"/>
                <w:sz w:val="20"/>
                <w:highlight w:val="yellow"/>
                <w:lang w:val="es-ES"/>
              </w:rPr>
              <w:t>XXXXX</w:t>
            </w:r>
            <w:r w:rsidRPr="00260B07">
              <w:rPr>
                <w:rFonts w:cs="Arial"/>
                <w:sz w:val="20"/>
                <w:lang w:val="es-ES"/>
              </w:rPr>
              <w:t>, División de Información y Relaciones Exteriores, OMC (</w:t>
            </w:r>
            <w:r w:rsidRPr="00260B07">
              <w:rPr>
                <w:rFonts w:cs="Arial"/>
                <w:i/>
                <w:iCs/>
                <w:sz w:val="20"/>
                <w:lang w:val="es-ES"/>
              </w:rPr>
              <w:t>videoconferencia</w:t>
            </w:r>
            <w:r w:rsidRPr="00260B07">
              <w:rPr>
                <w:rFonts w:cs="Arial"/>
                <w:sz w:val="20"/>
                <w:lang w:val="es-ES"/>
              </w:rPr>
              <w:t>)</w:t>
            </w:r>
          </w:p>
        </w:tc>
      </w:tr>
      <w:tr w:rsidR="00E76A9F" w:rsidRPr="00260B07" w14:paraId="4BD960F8" w14:textId="77777777" w:rsidTr="0001308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224299" w14:textId="77777777" w:rsidR="00E76A9F" w:rsidRPr="00260B07" w:rsidRDefault="00E76A9F" w:rsidP="00013083">
            <w:pPr>
              <w:keepNext/>
              <w:rPr>
                <w:rFonts w:cs="Arial"/>
                <w:b/>
                <w:bCs/>
                <w:sz w:val="20"/>
                <w:lang w:val="es-ES"/>
              </w:rPr>
            </w:pPr>
            <w:r w:rsidRPr="00260B07">
              <w:rPr>
                <w:rFonts w:cs="Arial"/>
                <w:b/>
                <w:bCs/>
                <w:sz w:val="20"/>
                <w:lang w:val="es-ES"/>
              </w:rPr>
              <w:t>Sesión 4</w:t>
            </w:r>
            <w:r>
              <w:rPr>
                <w:rFonts w:cs="Arial"/>
                <w:b/>
                <w:bCs/>
                <w:sz w:val="20"/>
                <w:lang w:val="es-ES"/>
              </w:rPr>
              <w:t>6</w:t>
            </w:r>
          </w:p>
          <w:p w14:paraId="2D61B330" w14:textId="77777777" w:rsidR="00E76A9F" w:rsidRPr="00260B07" w:rsidRDefault="00E76A9F" w:rsidP="00013083">
            <w:pPr>
              <w:keepNext/>
              <w:spacing w:line="283" w:lineRule="auto"/>
              <w:rPr>
                <w:rFonts w:cs="Arial"/>
                <w:sz w:val="20"/>
                <w:lang w:val="es-ES"/>
              </w:rPr>
            </w:pPr>
            <w:r w:rsidRPr="00260B07">
              <w:rPr>
                <w:rFonts w:cs="Arial"/>
                <w:sz w:val="20"/>
                <w:lang w:val="es-ES"/>
              </w:rPr>
              <w:t>9:45- 10:</w:t>
            </w:r>
            <w:r>
              <w:rPr>
                <w:rFonts w:cs="Arial"/>
                <w:sz w:val="20"/>
                <w:lang w:val="es-ES"/>
              </w:rPr>
              <w:t>25</w:t>
            </w:r>
          </w:p>
          <w:p w14:paraId="182401FB" w14:textId="77777777" w:rsidR="00E76A9F" w:rsidRPr="00260B07" w:rsidRDefault="00E76A9F" w:rsidP="00013083">
            <w:pPr>
              <w:keepNext/>
              <w:spacing w:line="283" w:lineRule="auto"/>
              <w:rPr>
                <w:rFonts w:cs="Arial"/>
                <w:i/>
                <w:iCs/>
                <w:sz w:val="18"/>
                <w:szCs w:val="18"/>
                <w:lang w:val="es-ES"/>
              </w:rPr>
            </w:pPr>
            <w:r w:rsidRPr="00260B07">
              <w:rPr>
                <w:rFonts w:cs="Arial"/>
                <w:i/>
                <w:iCs/>
                <w:sz w:val="18"/>
                <w:szCs w:val="18"/>
                <w:lang w:val="es-ES"/>
              </w:rPr>
              <w:t>(13:45-14:</w:t>
            </w:r>
            <w:r>
              <w:rPr>
                <w:rFonts w:cs="Arial"/>
                <w:i/>
                <w:iCs/>
                <w:sz w:val="18"/>
                <w:szCs w:val="18"/>
                <w:lang w:val="es-ES"/>
              </w:rPr>
              <w:t>25</w:t>
            </w:r>
            <w:r w:rsidRPr="00260B07">
              <w:rPr>
                <w:rFonts w:cs="Arial"/>
                <w:i/>
                <w:iCs/>
                <w:sz w:val="18"/>
                <w:szCs w:val="18"/>
                <w:lang w:val="es-ES"/>
              </w:rPr>
              <w:t xml:space="preserve"> hora de Ginebra)</w:t>
            </w:r>
          </w:p>
        </w:tc>
        <w:tc>
          <w:tcPr>
            <w:tcW w:w="751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6CCB98" w14:textId="77777777" w:rsidR="00E76A9F" w:rsidRPr="00260B07" w:rsidRDefault="00E76A9F" w:rsidP="00013083">
            <w:pPr>
              <w:keepNext/>
              <w:spacing w:before="60"/>
              <w:ind w:left="-57" w:right="318"/>
              <w:rPr>
                <w:rFonts w:cs="Arial"/>
                <w:b/>
                <w:sz w:val="20"/>
                <w:lang w:val="es-ES"/>
              </w:rPr>
            </w:pPr>
            <w:r w:rsidRPr="00260B07">
              <w:rPr>
                <w:rFonts w:cs="Arial"/>
                <w:b/>
                <w:sz w:val="20"/>
                <w:lang w:val="es-ES"/>
              </w:rPr>
              <w:t>Acuerdo sobre Subvenciones a la Pesca</w:t>
            </w:r>
          </w:p>
          <w:p w14:paraId="40CB5A67" w14:textId="77777777" w:rsidR="00E76A9F" w:rsidRPr="00260B07" w:rsidRDefault="00E76A9F" w:rsidP="00013083">
            <w:pPr>
              <w:keepNext/>
              <w:spacing w:before="60"/>
              <w:ind w:left="-57" w:right="318"/>
              <w:rPr>
                <w:rFonts w:cs="Arial"/>
                <w:b/>
                <w:sz w:val="20"/>
                <w:lang w:val="es-ES"/>
              </w:rPr>
            </w:pPr>
          </w:p>
          <w:p w14:paraId="5457EAD9" w14:textId="162B70BE" w:rsidR="00E76A9F" w:rsidRPr="00260B07" w:rsidRDefault="00E76A9F" w:rsidP="00013083">
            <w:pPr>
              <w:spacing w:after="60"/>
              <w:ind w:left="1341"/>
              <w:rPr>
                <w:rFonts w:cs="Arial"/>
                <w:sz w:val="20"/>
                <w:lang w:val="es-ES"/>
              </w:rPr>
            </w:pPr>
            <w:r w:rsidRPr="00260B07">
              <w:rPr>
                <w:rFonts w:cs="Arial"/>
                <w:b/>
                <w:bCs/>
                <w:sz w:val="20"/>
                <w:lang w:val="es-ES"/>
              </w:rPr>
              <w:t xml:space="preserve">Ponente: </w:t>
            </w:r>
            <w:r w:rsidR="00791682" w:rsidRPr="00791682">
              <w:rPr>
                <w:rFonts w:cs="Arial"/>
                <w:sz w:val="20"/>
                <w:highlight w:val="yellow"/>
                <w:lang w:val="es-ES"/>
              </w:rPr>
              <w:t>XXXXX</w:t>
            </w:r>
            <w:r w:rsidR="00791682" w:rsidRPr="00260B07">
              <w:rPr>
                <w:rFonts w:cs="Arial"/>
                <w:sz w:val="20"/>
                <w:lang w:val="es-ES"/>
              </w:rPr>
              <w:t xml:space="preserve"> </w:t>
            </w:r>
            <w:r w:rsidRPr="00260B07">
              <w:rPr>
                <w:rFonts w:cs="Arial"/>
                <w:sz w:val="20"/>
                <w:lang w:val="es-ES"/>
              </w:rPr>
              <w:t>División de Normas, OMC  (</w:t>
            </w:r>
            <w:r w:rsidRPr="00260B07">
              <w:rPr>
                <w:rFonts w:cs="Arial"/>
                <w:i/>
                <w:iCs/>
                <w:sz w:val="20"/>
                <w:lang w:val="es-ES"/>
              </w:rPr>
              <w:t>videoconferencia</w:t>
            </w:r>
            <w:r w:rsidRPr="00260B07">
              <w:rPr>
                <w:rFonts w:cs="Arial"/>
                <w:sz w:val="20"/>
                <w:lang w:val="es-ES"/>
              </w:rPr>
              <w:t>)</w:t>
            </w:r>
          </w:p>
        </w:tc>
      </w:tr>
      <w:tr w:rsidR="00E76A9F" w:rsidRPr="00260B07" w14:paraId="3C79BA94" w14:textId="77777777" w:rsidTr="0001308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69F7A3" w14:textId="2D8870FD" w:rsidR="00E76A9F" w:rsidRPr="00260B07" w:rsidRDefault="00E76A9F" w:rsidP="00013083">
            <w:pPr>
              <w:keepNext/>
              <w:rPr>
                <w:rFonts w:cs="Arial"/>
                <w:b/>
                <w:bCs/>
                <w:sz w:val="20"/>
                <w:lang w:val="es-ES"/>
              </w:rPr>
            </w:pPr>
            <w:r w:rsidRPr="00260B07">
              <w:rPr>
                <w:rFonts w:cs="Arial"/>
                <w:b/>
                <w:bCs/>
                <w:sz w:val="20"/>
                <w:lang w:val="es-ES"/>
              </w:rPr>
              <w:t>Sesión 4</w:t>
            </w:r>
            <w:r w:rsidR="000B4FF3">
              <w:rPr>
                <w:rFonts w:cs="Arial"/>
                <w:b/>
                <w:bCs/>
                <w:sz w:val="20"/>
                <w:lang w:val="es-ES"/>
              </w:rPr>
              <w:t>7</w:t>
            </w:r>
          </w:p>
          <w:p w14:paraId="154E177C" w14:textId="77777777" w:rsidR="00E76A9F" w:rsidRPr="00260B07" w:rsidRDefault="00E76A9F" w:rsidP="00013083">
            <w:pPr>
              <w:keepNext/>
              <w:spacing w:line="283" w:lineRule="auto"/>
              <w:rPr>
                <w:rFonts w:cs="Arial"/>
                <w:sz w:val="20"/>
                <w:lang w:val="es-ES"/>
              </w:rPr>
            </w:pPr>
            <w:r w:rsidRPr="00260B07">
              <w:rPr>
                <w:rFonts w:cs="Arial"/>
                <w:sz w:val="20"/>
                <w:lang w:val="es-ES"/>
              </w:rPr>
              <w:t>10:30 - 11:00</w:t>
            </w:r>
          </w:p>
          <w:p w14:paraId="6FE7BFD8" w14:textId="77777777" w:rsidR="00E76A9F" w:rsidRPr="00260B07" w:rsidRDefault="00E76A9F" w:rsidP="00013083">
            <w:pPr>
              <w:keepNext/>
              <w:spacing w:line="283" w:lineRule="auto"/>
              <w:rPr>
                <w:rFonts w:cs="Arial"/>
                <w:b/>
                <w:bCs/>
                <w:i/>
                <w:iCs/>
                <w:sz w:val="18"/>
                <w:szCs w:val="18"/>
                <w:lang w:val="es-ES"/>
              </w:rPr>
            </w:pPr>
            <w:r w:rsidRPr="00260B07">
              <w:rPr>
                <w:rFonts w:cs="Arial"/>
                <w:i/>
                <w:iCs/>
                <w:sz w:val="18"/>
                <w:szCs w:val="18"/>
                <w:lang w:val="es-ES"/>
              </w:rPr>
              <w:t>(14:30-15:00 hora de Ginebra)</w:t>
            </w:r>
          </w:p>
        </w:tc>
        <w:tc>
          <w:tcPr>
            <w:tcW w:w="751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8B7AC78" w14:textId="77777777" w:rsidR="00E76A9F" w:rsidRPr="00260B07" w:rsidRDefault="00E76A9F" w:rsidP="00013083">
            <w:pPr>
              <w:keepNext/>
              <w:spacing w:before="60"/>
              <w:ind w:left="-57" w:right="318"/>
              <w:rPr>
                <w:rFonts w:cs="Arial"/>
                <w:b/>
                <w:sz w:val="20"/>
                <w:lang w:val="es-ES"/>
              </w:rPr>
            </w:pPr>
            <w:r w:rsidRPr="00260B07">
              <w:rPr>
                <w:rFonts w:cs="Arial"/>
                <w:b/>
                <w:sz w:val="20"/>
                <w:lang w:val="es-ES"/>
              </w:rPr>
              <w:t>Facilitación de las Inversiones para el Desarrollo</w:t>
            </w:r>
          </w:p>
          <w:p w14:paraId="296039C2" w14:textId="77777777" w:rsidR="00E76A9F" w:rsidRPr="00260B07" w:rsidRDefault="00E76A9F" w:rsidP="00013083">
            <w:pPr>
              <w:keepNext/>
              <w:spacing w:before="60"/>
              <w:ind w:left="-57" w:right="318"/>
              <w:rPr>
                <w:rFonts w:cs="Arial"/>
                <w:b/>
                <w:sz w:val="20"/>
                <w:lang w:val="es-ES"/>
              </w:rPr>
            </w:pPr>
          </w:p>
          <w:p w14:paraId="6B9489DC" w14:textId="22870839" w:rsidR="00E76A9F" w:rsidRPr="00260B07" w:rsidRDefault="00E76A9F" w:rsidP="00013083">
            <w:pPr>
              <w:spacing w:after="60"/>
              <w:ind w:left="1341"/>
              <w:rPr>
                <w:rFonts w:cs="Arial"/>
                <w:b/>
                <w:sz w:val="20"/>
                <w:lang w:val="es-ES"/>
              </w:rPr>
            </w:pPr>
            <w:r w:rsidRPr="00260B07">
              <w:rPr>
                <w:rFonts w:cs="Arial"/>
                <w:b/>
                <w:bCs/>
                <w:sz w:val="20"/>
                <w:lang w:val="es-ES"/>
              </w:rPr>
              <w:t xml:space="preserve">Ponente: </w:t>
            </w:r>
            <w:r w:rsidR="00791682" w:rsidRPr="00791682">
              <w:rPr>
                <w:rFonts w:cs="Arial"/>
                <w:sz w:val="20"/>
                <w:highlight w:val="yellow"/>
                <w:lang w:val="es-ES"/>
              </w:rPr>
              <w:t>XXXXX</w:t>
            </w:r>
            <w:r w:rsidRPr="00260B07">
              <w:rPr>
                <w:rFonts w:cs="Arial"/>
                <w:sz w:val="20"/>
                <w:lang w:val="es-ES"/>
              </w:rPr>
              <w:t>, División de Comercio de Servicios e Inversión, OMC (</w:t>
            </w:r>
            <w:r w:rsidRPr="00260B07">
              <w:rPr>
                <w:rFonts w:cs="Arial"/>
                <w:i/>
                <w:iCs/>
                <w:sz w:val="20"/>
                <w:lang w:val="es-ES"/>
              </w:rPr>
              <w:t>videoconferencia</w:t>
            </w:r>
            <w:r w:rsidRPr="00260B07">
              <w:rPr>
                <w:rFonts w:cs="Arial"/>
                <w:sz w:val="20"/>
                <w:lang w:val="es-ES"/>
              </w:rPr>
              <w:t>)</w:t>
            </w:r>
          </w:p>
        </w:tc>
      </w:tr>
      <w:tr w:rsidR="00E76A9F" w:rsidRPr="00260B07" w14:paraId="7FD2B038" w14:textId="77777777" w:rsidTr="00013083">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78AC5" w14:textId="77777777" w:rsidR="00E76A9F" w:rsidRPr="00260B07" w:rsidRDefault="00E76A9F" w:rsidP="00013083">
            <w:pPr>
              <w:keepNext/>
              <w:rPr>
                <w:rFonts w:cs="Arial"/>
                <w:b/>
                <w:bCs/>
                <w:sz w:val="20"/>
                <w:lang w:val="es-ES"/>
              </w:rPr>
            </w:pPr>
            <w:r w:rsidRPr="00260B07">
              <w:rPr>
                <w:rFonts w:cs="Arial"/>
                <w:b/>
                <w:bCs/>
                <w:sz w:val="20"/>
                <w:lang w:val="es-ES"/>
              </w:rPr>
              <w:t>11:00 – 11:15</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47937A96" w14:textId="77777777" w:rsidR="00E76A9F" w:rsidRPr="00260B07" w:rsidRDefault="00E76A9F" w:rsidP="00013083">
            <w:pPr>
              <w:keepNext/>
              <w:spacing w:before="60"/>
              <w:ind w:left="-57" w:right="318"/>
              <w:rPr>
                <w:rFonts w:cs="Arial"/>
                <w:b/>
                <w:sz w:val="20"/>
                <w:lang w:val="es-ES"/>
              </w:rPr>
            </w:pPr>
            <w:r w:rsidRPr="00260B07">
              <w:rPr>
                <w:rFonts w:cs="Arial"/>
                <w:b/>
                <w:sz w:val="20"/>
                <w:lang w:val="es-ES"/>
              </w:rPr>
              <w:t>Pausa – Café</w:t>
            </w:r>
          </w:p>
        </w:tc>
      </w:tr>
      <w:tr w:rsidR="00E76A9F" w:rsidRPr="00260B07" w14:paraId="63EDBD0A" w14:textId="77777777" w:rsidTr="0001308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BF4B7B" w14:textId="0FC12569" w:rsidR="00E76A9F" w:rsidRPr="00260B07" w:rsidRDefault="00E76A9F" w:rsidP="00013083">
            <w:pPr>
              <w:rPr>
                <w:rFonts w:cs="Arial"/>
                <w:b/>
                <w:bCs/>
                <w:sz w:val="20"/>
                <w:lang w:val="es-ES"/>
              </w:rPr>
            </w:pPr>
            <w:r w:rsidRPr="00260B07">
              <w:rPr>
                <w:rFonts w:cs="Arial"/>
                <w:b/>
                <w:bCs/>
                <w:sz w:val="20"/>
                <w:lang w:val="es-ES"/>
              </w:rPr>
              <w:t>Sesión 4</w:t>
            </w:r>
            <w:r w:rsidR="000B4FF3">
              <w:rPr>
                <w:rFonts w:cs="Arial"/>
                <w:b/>
                <w:bCs/>
                <w:sz w:val="20"/>
                <w:lang w:val="es-ES"/>
              </w:rPr>
              <w:t>8</w:t>
            </w:r>
          </w:p>
          <w:p w14:paraId="55BF8054" w14:textId="77777777" w:rsidR="00E76A9F" w:rsidRPr="00260B07" w:rsidRDefault="00E76A9F" w:rsidP="00013083">
            <w:pPr>
              <w:spacing w:line="283" w:lineRule="auto"/>
              <w:rPr>
                <w:rFonts w:cs="Arial"/>
                <w:sz w:val="20"/>
                <w:lang w:val="es-ES"/>
              </w:rPr>
            </w:pPr>
            <w:r w:rsidRPr="00260B07">
              <w:rPr>
                <w:rFonts w:cs="Arial"/>
                <w:sz w:val="20"/>
                <w:lang w:val="es-ES"/>
              </w:rPr>
              <w:t>11:15 - 1</w:t>
            </w:r>
            <w:r>
              <w:rPr>
                <w:rFonts w:cs="Arial"/>
                <w:sz w:val="20"/>
                <w:lang w:val="es-ES"/>
              </w:rPr>
              <w:t>1</w:t>
            </w:r>
            <w:r w:rsidRPr="00260B07">
              <w:rPr>
                <w:rFonts w:cs="Arial"/>
                <w:sz w:val="20"/>
                <w:lang w:val="es-ES"/>
              </w:rPr>
              <w:t>:</w:t>
            </w:r>
            <w:r>
              <w:rPr>
                <w:rFonts w:cs="Arial"/>
                <w:sz w:val="20"/>
                <w:lang w:val="es-ES"/>
              </w:rPr>
              <w:t>55</w:t>
            </w:r>
          </w:p>
          <w:p w14:paraId="2EAAFDC5" w14:textId="77777777" w:rsidR="00E76A9F" w:rsidRPr="00260B07" w:rsidRDefault="00E76A9F" w:rsidP="00013083">
            <w:pPr>
              <w:spacing w:line="283" w:lineRule="auto"/>
              <w:rPr>
                <w:rFonts w:cs="Arial"/>
                <w:i/>
                <w:iCs/>
                <w:sz w:val="18"/>
                <w:szCs w:val="18"/>
                <w:lang w:val="es-ES"/>
              </w:rPr>
            </w:pPr>
            <w:r w:rsidRPr="00260B07">
              <w:rPr>
                <w:rFonts w:cs="Arial"/>
                <w:i/>
                <w:iCs/>
                <w:sz w:val="18"/>
                <w:szCs w:val="18"/>
                <w:lang w:val="es-ES"/>
              </w:rPr>
              <w:t>(15:15-1</w:t>
            </w:r>
            <w:r>
              <w:rPr>
                <w:rFonts w:cs="Arial"/>
                <w:i/>
                <w:iCs/>
                <w:sz w:val="18"/>
                <w:szCs w:val="18"/>
                <w:lang w:val="es-ES"/>
              </w:rPr>
              <w:t>5</w:t>
            </w:r>
            <w:r w:rsidRPr="00260B07">
              <w:rPr>
                <w:rFonts w:cs="Arial"/>
                <w:i/>
                <w:iCs/>
                <w:sz w:val="18"/>
                <w:szCs w:val="18"/>
                <w:lang w:val="es-ES"/>
              </w:rPr>
              <w:t>:</w:t>
            </w:r>
            <w:r>
              <w:rPr>
                <w:rFonts w:cs="Arial"/>
                <w:i/>
                <w:iCs/>
                <w:sz w:val="18"/>
                <w:szCs w:val="18"/>
                <w:lang w:val="es-ES"/>
              </w:rPr>
              <w:t>55</w:t>
            </w:r>
            <w:r w:rsidRPr="00260B07">
              <w:rPr>
                <w:rFonts w:cs="Arial"/>
                <w:i/>
                <w:iCs/>
                <w:sz w:val="18"/>
                <w:szCs w:val="18"/>
                <w:lang w:val="es-ES"/>
              </w:rPr>
              <w:t xml:space="preserve"> hora de Ginebra)</w:t>
            </w:r>
          </w:p>
        </w:tc>
        <w:tc>
          <w:tcPr>
            <w:tcW w:w="751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D62D94" w14:textId="77777777" w:rsidR="00E76A9F" w:rsidRPr="00260B07" w:rsidRDefault="00E76A9F" w:rsidP="00013083">
            <w:pPr>
              <w:spacing w:before="60"/>
              <w:ind w:right="318"/>
              <w:rPr>
                <w:rFonts w:cs="Arial"/>
                <w:b/>
                <w:bCs/>
                <w:sz w:val="20"/>
                <w:lang w:val="es-ES"/>
              </w:rPr>
            </w:pPr>
            <w:r w:rsidRPr="00260B07">
              <w:rPr>
                <w:rFonts w:cs="Arial"/>
                <w:b/>
                <w:bCs/>
                <w:sz w:val="20"/>
                <w:lang w:val="es-ES"/>
              </w:rPr>
              <w:t>Comercio y cuestiones de género en la OMC</w:t>
            </w:r>
          </w:p>
          <w:p w14:paraId="639F7DC0" w14:textId="77777777" w:rsidR="00E76A9F" w:rsidRPr="00260B07" w:rsidRDefault="00E76A9F" w:rsidP="00013083">
            <w:pPr>
              <w:spacing w:before="60"/>
              <w:ind w:right="318"/>
              <w:rPr>
                <w:rFonts w:cs="Arial"/>
                <w:b/>
                <w:bCs/>
                <w:sz w:val="20"/>
                <w:lang w:val="es-ES"/>
              </w:rPr>
            </w:pPr>
          </w:p>
          <w:p w14:paraId="78A819AB" w14:textId="5EA4A278" w:rsidR="00E76A9F" w:rsidRPr="00260B07" w:rsidRDefault="00E76A9F" w:rsidP="00013083">
            <w:pPr>
              <w:spacing w:after="60"/>
              <w:ind w:left="1341"/>
              <w:rPr>
                <w:rFonts w:cs="Arial"/>
                <w:b/>
                <w:bCs/>
                <w:color w:val="365F91" w:themeColor="accent1" w:themeShade="BF"/>
                <w:sz w:val="20"/>
                <w:lang w:val="es-ES"/>
              </w:rPr>
            </w:pPr>
            <w:r w:rsidRPr="00260B07">
              <w:rPr>
                <w:rFonts w:cs="Arial"/>
                <w:b/>
                <w:bCs/>
                <w:sz w:val="20"/>
                <w:lang w:val="es-ES"/>
              </w:rPr>
              <w:t xml:space="preserve">Ponente: </w:t>
            </w:r>
            <w:r w:rsidR="00791682" w:rsidRPr="00791682">
              <w:rPr>
                <w:rFonts w:cs="Arial"/>
                <w:sz w:val="20"/>
                <w:highlight w:val="yellow"/>
                <w:lang w:val="es-ES"/>
              </w:rPr>
              <w:t>XXXXX</w:t>
            </w:r>
            <w:r w:rsidR="00791682" w:rsidRPr="00260B07">
              <w:rPr>
                <w:rFonts w:cs="Arial"/>
                <w:sz w:val="20"/>
                <w:lang w:val="es-ES"/>
              </w:rPr>
              <w:t xml:space="preserve"> </w:t>
            </w:r>
            <w:r w:rsidRPr="00260B07">
              <w:rPr>
                <w:rFonts w:cs="Arial"/>
                <w:sz w:val="20"/>
                <w:lang w:val="es-ES"/>
              </w:rPr>
              <w:t>(</w:t>
            </w:r>
            <w:r w:rsidRPr="00260B07">
              <w:rPr>
                <w:rFonts w:cs="Arial"/>
                <w:i/>
                <w:iCs/>
                <w:sz w:val="20"/>
                <w:lang w:val="es-ES"/>
              </w:rPr>
              <w:t>videoconferencia</w:t>
            </w:r>
            <w:r w:rsidRPr="00260B07">
              <w:rPr>
                <w:rFonts w:cs="Arial"/>
                <w:sz w:val="20"/>
                <w:lang w:val="es-ES"/>
              </w:rPr>
              <w:t>)</w:t>
            </w:r>
          </w:p>
        </w:tc>
      </w:tr>
      <w:tr w:rsidR="00E76A9F" w:rsidRPr="00260B07" w14:paraId="5B62EA6B" w14:textId="77777777" w:rsidTr="00013083">
        <w:tc>
          <w:tcPr>
            <w:tcW w:w="18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27A15A8" w14:textId="3DB39367" w:rsidR="00E76A9F" w:rsidRPr="00260B07" w:rsidRDefault="00E76A9F" w:rsidP="00013083">
            <w:pPr>
              <w:rPr>
                <w:rFonts w:cs="Arial"/>
                <w:b/>
                <w:bCs/>
                <w:sz w:val="20"/>
                <w:lang w:val="es-ES"/>
              </w:rPr>
            </w:pPr>
            <w:r w:rsidRPr="00260B07">
              <w:rPr>
                <w:rFonts w:cs="Arial"/>
                <w:b/>
                <w:bCs/>
                <w:sz w:val="20"/>
                <w:lang w:val="es-ES"/>
              </w:rPr>
              <w:t>Sesión 4</w:t>
            </w:r>
            <w:r w:rsidR="000B4FF3">
              <w:rPr>
                <w:rFonts w:cs="Arial"/>
                <w:b/>
                <w:bCs/>
                <w:sz w:val="20"/>
                <w:lang w:val="es-ES"/>
              </w:rPr>
              <w:t>9</w:t>
            </w:r>
          </w:p>
          <w:p w14:paraId="109D8C86" w14:textId="77777777" w:rsidR="00E76A9F" w:rsidRPr="00260B07" w:rsidRDefault="00E76A9F" w:rsidP="00013083">
            <w:pPr>
              <w:rPr>
                <w:rFonts w:cs="Arial"/>
                <w:sz w:val="20"/>
                <w:lang w:val="es-ES"/>
              </w:rPr>
            </w:pPr>
            <w:r w:rsidRPr="00260B07">
              <w:rPr>
                <w:rFonts w:cs="Arial"/>
                <w:sz w:val="20"/>
                <w:lang w:val="es-ES"/>
              </w:rPr>
              <w:t xml:space="preserve">12:00- 13:00 </w:t>
            </w:r>
          </w:p>
          <w:p w14:paraId="0724B6E4" w14:textId="77777777" w:rsidR="00E76A9F" w:rsidRPr="00260B07" w:rsidRDefault="00E76A9F" w:rsidP="00013083">
            <w:pPr>
              <w:rPr>
                <w:rFonts w:cs="Arial"/>
                <w:i/>
                <w:iCs/>
                <w:sz w:val="18"/>
                <w:szCs w:val="18"/>
                <w:lang w:val="es-ES"/>
              </w:rPr>
            </w:pPr>
            <w:r w:rsidRPr="00260B07">
              <w:rPr>
                <w:rFonts w:cs="Arial"/>
                <w:i/>
                <w:iCs/>
                <w:sz w:val="18"/>
                <w:szCs w:val="18"/>
                <w:lang w:val="es-ES"/>
              </w:rPr>
              <w:t>(16:00-17:00 hora de Ginebra)</w:t>
            </w:r>
          </w:p>
        </w:tc>
        <w:tc>
          <w:tcPr>
            <w:tcW w:w="751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8903E0" w14:textId="77777777" w:rsidR="00E76A9F" w:rsidRPr="00260B07" w:rsidRDefault="00E76A9F" w:rsidP="00013083">
            <w:pPr>
              <w:keepNext/>
              <w:keepLines/>
              <w:spacing w:before="60" w:after="120" w:line="260" w:lineRule="exact"/>
              <w:ind w:right="113"/>
              <w:rPr>
                <w:rFonts w:cs="Arial"/>
                <w:b/>
                <w:bCs/>
                <w:sz w:val="20"/>
                <w:lang w:val="es-ES"/>
              </w:rPr>
            </w:pPr>
            <w:r w:rsidRPr="00260B07">
              <w:rPr>
                <w:rFonts w:cs="Arial"/>
                <w:b/>
                <w:bCs/>
                <w:sz w:val="20"/>
                <w:lang w:val="es-ES"/>
              </w:rPr>
              <w:t xml:space="preserve">Grupo Informal sobre Microempresas y Pequeñas y Medianas Empresas (MIPYMES): </w:t>
            </w:r>
            <w:r w:rsidRPr="00260B07">
              <w:rPr>
                <w:rFonts w:cs="Arial"/>
                <w:sz w:val="20"/>
                <w:lang w:val="es-ES"/>
              </w:rPr>
              <w:t>(</w:t>
            </w:r>
            <w:r w:rsidRPr="00260B07">
              <w:rPr>
                <w:rFonts w:cs="Arial"/>
                <w:i/>
                <w:iCs/>
                <w:sz w:val="20"/>
                <w:lang w:val="es-ES"/>
              </w:rPr>
              <w:t>videoconferencia</w:t>
            </w:r>
            <w:r w:rsidRPr="00260B07">
              <w:rPr>
                <w:rFonts w:cs="Arial"/>
                <w:sz w:val="20"/>
                <w:lang w:val="es-ES"/>
              </w:rPr>
              <w:t>)</w:t>
            </w:r>
          </w:p>
          <w:p w14:paraId="716660F1" w14:textId="77777777" w:rsidR="00E76A9F" w:rsidRPr="00260B07" w:rsidRDefault="00E76A9F" w:rsidP="00013083">
            <w:pPr>
              <w:spacing w:after="120" w:line="283" w:lineRule="auto"/>
              <w:ind w:right="318"/>
              <w:rPr>
                <w:rFonts w:cs="Arial"/>
                <w:sz w:val="20"/>
                <w:lang w:val="es-ES"/>
              </w:rPr>
            </w:pPr>
            <w:r w:rsidRPr="00260B07">
              <w:rPr>
                <w:rFonts w:cs="Arial"/>
                <w:sz w:val="20"/>
                <w:lang w:val="es-ES"/>
              </w:rPr>
              <w:t>- Logros y situación actual</w:t>
            </w:r>
          </w:p>
          <w:p w14:paraId="1B92FCB9" w14:textId="77777777" w:rsidR="00791682" w:rsidRDefault="00E76A9F" w:rsidP="00013083">
            <w:pPr>
              <w:spacing w:after="60"/>
              <w:ind w:left="1341"/>
              <w:rPr>
                <w:rFonts w:cs="Arial"/>
                <w:sz w:val="20"/>
                <w:lang w:val="es-ES"/>
              </w:rPr>
            </w:pPr>
            <w:r w:rsidRPr="00260B07">
              <w:rPr>
                <w:rFonts w:cs="Arial"/>
                <w:sz w:val="20"/>
                <w:lang w:val="es-ES"/>
              </w:rPr>
              <w:t xml:space="preserve"> </w:t>
            </w:r>
            <w:r w:rsidRPr="00260B07">
              <w:rPr>
                <w:rFonts w:cs="Arial"/>
                <w:b/>
                <w:bCs/>
                <w:sz w:val="20"/>
                <w:lang w:val="es-ES"/>
              </w:rPr>
              <w:t>Ponente</w:t>
            </w:r>
            <w:r w:rsidR="00791682" w:rsidRPr="00791682">
              <w:rPr>
                <w:rFonts w:cs="Arial"/>
                <w:sz w:val="20"/>
                <w:highlight w:val="yellow"/>
                <w:lang w:val="es-ES"/>
              </w:rPr>
              <w:t xml:space="preserve"> XXXXX</w:t>
            </w:r>
            <w:r w:rsidR="00791682" w:rsidRPr="00260B07">
              <w:rPr>
                <w:rFonts w:cs="Arial"/>
                <w:sz w:val="20"/>
                <w:lang w:val="es-ES"/>
              </w:rPr>
              <w:t xml:space="preserve"> </w:t>
            </w:r>
          </w:p>
          <w:p w14:paraId="51E86476" w14:textId="2A1DE30C" w:rsidR="00E76A9F" w:rsidRPr="00260B07" w:rsidRDefault="00E76A9F" w:rsidP="00013083">
            <w:pPr>
              <w:spacing w:after="60"/>
              <w:ind w:left="1341"/>
              <w:rPr>
                <w:rFonts w:cs="Arial"/>
                <w:sz w:val="20"/>
                <w:lang w:val="es-ES"/>
              </w:rPr>
            </w:pPr>
            <w:r w:rsidRPr="00260B07">
              <w:rPr>
                <w:rFonts w:cs="Arial"/>
                <w:b/>
                <w:bCs/>
                <w:sz w:val="20"/>
                <w:lang w:val="es-ES"/>
              </w:rPr>
              <w:t xml:space="preserve">Ponente: </w:t>
            </w:r>
            <w:r w:rsidR="00791682" w:rsidRPr="00791682">
              <w:rPr>
                <w:rFonts w:cs="Arial"/>
                <w:sz w:val="20"/>
                <w:highlight w:val="yellow"/>
                <w:lang w:val="es-ES"/>
              </w:rPr>
              <w:t>XXXXX</w:t>
            </w:r>
          </w:p>
        </w:tc>
      </w:tr>
      <w:tr w:rsidR="00000241" w:rsidRPr="00260B07" w14:paraId="4EEDFB4E" w14:textId="77777777" w:rsidTr="00791D27">
        <w:tc>
          <w:tcPr>
            <w:tcW w:w="1809" w:type="dxa"/>
            <w:tcBorders>
              <w:top w:val="single" w:sz="4" w:space="0" w:color="auto"/>
              <w:left w:val="single" w:sz="4" w:space="0" w:color="auto"/>
              <w:bottom w:val="single" w:sz="4" w:space="0" w:color="auto"/>
              <w:right w:val="single" w:sz="4" w:space="0" w:color="auto"/>
            </w:tcBorders>
            <w:hideMark/>
          </w:tcPr>
          <w:p w14:paraId="105286EB" w14:textId="4E898C8B" w:rsidR="00000241" w:rsidRPr="00260B07" w:rsidRDefault="00000241" w:rsidP="00000241">
            <w:pPr>
              <w:keepNext/>
              <w:keepLines/>
              <w:spacing w:line="283" w:lineRule="auto"/>
              <w:rPr>
                <w:rFonts w:cs="Arial"/>
                <w:b/>
                <w:sz w:val="20"/>
                <w:lang w:val="es-ES"/>
              </w:rPr>
            </w:pPr>
            <w:r w:rsidRPr="00260B07">
              <w:rPr>
                <w:rFonts w:cs="Arial"/>
                <w:b/>
                <w:sz w:val="20"/>
                <w:lang w:val="es-ES"/>
              </w:rPr>
              <w:lastRenderedPageBreak/>
              <w:t>13:00 – 14:</w:t>
            </w:r>
            <w:r w:rsidR="00F21847">
              <w:rPr>
                <w:rFonts w:cs="Arial"/>
                <w:b/>
                <w:sz w:val="20"/>
                <w:lang w:val="es-ES"/>
              </w:rPr>
              <w:t>30</w:t>
            </w:r>
          </w:p>
        </w:tc>
        <w:tc>
          <w:tcPr>
            <w:tcW w:w="7513" w:type="dxa"/>
            <w:tcBorders>
              <w:top w:val="single" w:sz="4" w:space="0" w:color="auto"/>
              <w:left w:val="single" w:sz="4" w:space="0" w:color="auto"/>
              <w:bottom w:val="single" w:sz="4" w:space="0" w:color="auto"/>
              <w:right w:val="single" w:sz="4" w:space="0" w:color="auto"/>
            </w:tcBorders>
            <w:hideMark/>
          </w:tcPr>
          <w:p w14:paraId="490E916E" w14:textId="77777777" w:rsidR="00000241" w:rsidRPr="00260B07" w:rsidRDefault="00000241" w:rsidP="00000241">
            <w:pPr>
              <w:keepNext/>
              <w:keepLines/>
              <w:tabs>
                <w:tab w:val="left" w:pos="459"/>
              </w:tabs>
              <w:ind w:right="521"/>
              <w:jc w:val="both"/>
              <w:rPr>
                <w:rFonts w:cs="Arial"/>
                <w:b/>
                <w:bCs/>
                <w:sz w:val="20"/>
                <w:lang w:val="es-ES"/>
              </w:rPr>
            </w:pPr>
            <w:r w:rsidRPr="00260B07">
              <w:rPr>
                <w:rFonts w:cs="Arial"/>
                <w:b/>
                <w:bCs/>
                <w:sz w:val="20"/>
                <w:lang w:val="es-ES"/>
              </w:rPr>
              <w:t>Almuerzo</w:t>
            </w:r>
          </w:p>
        </w:tc>
      </w:tr>
      <w:tr w:rsidR="00000241" w:rsidRPr="00260B07" w14:paraId="7FC0AEB0" w14:textId="77777777" w:rsidTr="002977DD">
        <w:trPr>
          <w:trHeight w:val="409"/>
        </w:trPr>
        <w:tc>
          <w:tcPr>
            <w:tcW w:w="1809" w:type="dxa"/>
            <w:tcBorders>
              <w:top w:val="single" w:sz="4" w:space="0" w:color="auto"/>
              <w:left w:val="single" w:sz="4" w:space="0" w:color="auto"/>
              <w:bottom w:val="single" w:sz="4" w:space="0" w:color="auto"/>
              <w:right w:val="single" w:sz="4" w:space="0" w:color="auto"/>
            </w:tcBorders>
            <w:vAlign w:val="center"/>
            <w:hideMark/>
          </w:tcPr>
          <w:p w14:paraId="1ACED114" w14:textId="421B12B7" w:rsidR="00000241" w:rsidRPr="00260B07" w:rsidRDefault="00000241" w:rsidP="00000241">
            <w:pPr>
              <w:keepNext/>
              <w:keepLines/>
              <w:rPr>
                <w:rFonts w:cs="Arial"/>
                <w:b/>
                <w:bCs/>
                <w:sz w:val="20"/>
                <w:lang w:val="es-ES"/>
              </w:rPr>
            </w:pPr>
            <w:r w:rsidRPr="00260B07">
              <w:rPr>
                <w:rFonts w:cs="Arial"/>
                <w:b/>
                <w:bCs/>
                <w:sz w:val="20"/>
                <w:lang w:val="es-ES"/>
              </w:rPr>
              <w:t xml:space="preserve">Sesión </w:t>
            </w:r>
            <w:r w:rsidR="000B4FF3">
              <w:rPr>
                <w:rFonts w:cs="Arial"/>
                <w:b/>
                <w:bCs/>
                <w:sz w:val="20"/>
                <w:lang w:val="es-ES"/>
              </w:rPr>
              <w:t>50</w:t>
            </w:r>
          </w:p>
          <w:p w14:paraId="0B37BBC5" w14:textId="62D243FF" w:rsidR="00000241" w:rsidRPr="00260B07" w:rsidRDefault="00000241" w:rsidP="00000241">
            <w:pPr>
              <w:keepNext/>
              <w:keepLines/>
              <w:spacing w:line="283" w:lineRule="auto"/>
              <w:rPr>
                <w:rFonts w:cs="Arial"/>
                <w:b/>
                <w:bCs/>
                <w:sz w:val="20"/>
                <w:lang w:val="es-ES"/>
              </w:rPr>
            </w:pPr>
            <w:r w:rsidRPr="00260B07">
              <w:rPr>
                <w:rFonts w:cs="Arial"/>
                <w:sz w:val="20"/>
                <w:lang w:val="es-ES"/>
              </w:rPr>
              <w:t>14:</w:t>
            </w:r>
            <w:r w:rsidR="00F21847">
              <w:rPr>
                <w:rFonts w:cs="Arial"/>
                <w:sz w:val="20"/>
                <w:lang w:val="es-ES"/>
              </w:rPr>
              <w:t>30</w:t>
            </w:r>
            <w:r w:rsidRPr="00260B07">
              <w:rPr>
                <w:rFonts w:cs="Arial"/>
                <w:sz w:val="20"/>
                <w:lang w:val="es-ES"/>
              </w:rPr>
              <w:t xml:space="preserve"> – 1</w:t>
            </w:r>
            <w:r w:rsidR="00F21847">
              <w:rPr>
                <w:rFonts w:cs="Arial"/>
                <w:sz w:val="20"/>
                <w:lang w:val="es-ES"/>
              </w:rPr>
              <w:t>6</w:t>
            </w:r>
            <w:r w:rsidRPr="00260B07">
              <w:rPr>
                <w:rFonts w:cs="Arial"/>
                <w:sz w:val="20"/>
                <w:lang w:val="es-ES"/>
              </w:rPr>
              <w:t>:</w:t>
            </w:r>
            <w:r w:rsidR="00F21847">
              <w:rPr>
                <w:rFonts w:cs="Arial"/>
                <w:sz w:val="20"/>
                <w:lang w:val="es-ES"/>
              </w:rPr>
              <w:t>00</w:t>
            </w:r>
          </w:p>
        </w:tc>
        <w:tc>
          <w:tcPr>
            <w:tcW w:w="7513" w:type="dxa"/>
            <w:tcBorders>
              <w:top w:val="single" w:sz="4" w:space="0" w:color="auto"/>
              <w:left w:val="single" w:sz="4" w:space="0" w:color="auto"/>
              <w:bottom w:val="single" w:sz="4" w:space="0" w:color="auto"/>
              <w:right w:val="single" w:sz="4" w:space="0" w:color="auto"/>
            </w:tcBorders>
            <w:vAlign w:val="center"/>
          </w:tcPr>
          <w:p w14:paraId="2BEB8624" w14:textId="2FF600EC" w:rsidR="00000241" w:rsidRDefault="00000241" w:rsidP="00000241">
            <w:pPr>
              <w:tabs>
                <w:tab w:val="left" w:pos="720"/>
              </w:tabs>
              <w:ind w:firstLine="34"/>
              <w:rPr>
                <w:rFonts w:cs="Arial"/>
                <w:b/>
                <w:bCs/>
                <w:sz w:val="20"/>
                <w:lang w:val="es-ES"/>
              </w:rPr>
            </w:pPr>
            <w:r w:rsidRPr="00260B07">
              <w:rPr>
                <w:rFonts w:cs="Arial"/>
                <w:b/>
                <w:bCs/>
                <w:sz w:val="20"/>
                <w:lang w:val="es-ES"/>
              </w:rPr>
              <w:t>PYMES, comercio y género: perspectiva regional</w:t>
            </w:r>
          </w:p>
          <w:p w14:paraId="0B8E2418" w14:textId="77777777" w:rsidR="00F21847" w:rsidRPr="00260B07" w:rsidRDefault="00F21847" w:rsidP="00000241">
            <w:pPr>
              <w:tabs>
                <w:tab w:val="left" w:pos="720"/>
              </w:tabs>
              <w:ind w:firstLine="34"/>
              <w:rPr>
                <w:rFonts w:cs="Arial"/>
                <w:b/>
                <w:bCs/>
                <w:sz w:val="20"/>
                <w:lang w:val="es-ES"/>
              </w:rPr>
            </w:pPr>
          </w:p>
          <w:p w14:paraId="0F2EC168" w14:textId="410E9E62" w:rsidR="00F21847" w:rsidRPr="00260B07" w:rsidRDefault="00F21847" w:rsidP="00F21847">
            <w:pPr>
              <w:spacing w:before="60" w:after="120"/>
              <w:ind w:right="318"/>
              <w:rPr>
                <w:rFonts w:cs="Arial"/>
                <w:color w:val="365F91" w:themeColor="accent1" w:themeShade="BF"/>
                <w:sz w:val="20"/>
                <w:lang w:val="es-ES"/>
              </w:rPr>
            </w:pPr>
            <w:r>
              <w:rPr>
                <w:rFonts w:cs="Arial"/>
                <w:sz w:val="20"/>
                <w:lang w:val="es-ES"/>
              </w:rPr>
              <w:t xml:space="preserve">          </w:t>
            </w:r>
            <w:r w:rsidRPr="00260B07">
              <w:rPr>
                <w:rFonts w:cs="Arial"/>
                <w:sz w:val="20"/>
                <w:lang w:val="es-ES"/>
              </w:rPr>
              <w:t xml:space="preserve">- </w:t>
            </w:r>
            <w:r w:rsidRPr="00260B07">
              <w:rPr>
                <w:rFonts w:cs="Arial"/>
                <w:color w:val="365F91" w:themeColor="accent1" w:themeShade="BF"/>
                <w:sz w:val="20"/>
                <w:lang w:val="es-ES"/>
              </w:rPr>
              <w:t xml:space="preserve">Financiamiento </w:t>
            </w:r>
            <w:r>
              <w:rPr>
                <w:rFonts w:cs="Arial"/>
                <w:color w:val="365F91" w:themeColor="accent1" w:themeShade="BF"/>
                <w:sz w:val="20"/>
                <w:lang w:val="es-ES"/>
              </w:rPr>
              <w:t xml:space="preserve">PYMES, iniciativas de </w:t>
            </w:r>
            <w:r w:rsidRPr="00260B07">
              <w:rPr>
                <w:rFonts w:cs="Arial"/>
                <w:color w:val="365F91" w:themeColor="accent1" w:themeShade="BF"/>
                <w:sz w:val="20"/>
                <w:lang w:val="es-ES"/>
              </w:rPr>
              <w:t>BlueOrchard</w:t>
            </w:r>
            <w:r>
              <w:rPr>
                <w:rFonts w:cs="Arial"/>
                <w:color w:val="365F91" w:themeColor="accent1" w:themeShade="BF"/>
                <w:sz w:val="20"/>
                <w:lang w:val="es-ES"/>
              </w:rPr>
              <w:t xml:space="preserve"> en América Latina </w:t>
            </w:r>
          </w:p>
          <w:p w14:paraId="3CC6C72F" w14:textId="16BDB161" w:rsidR="00F21847" w:rsidRPr="00F21847" w:rsidRDefault="00F21847" w:rsidP="00F21847">
            <w:pPr>
              <w:spacing w:after="60"/>
              <w:ind w:left="1341"/>
              <w:rPr>
                <w:rFonts w:cs="Arial"/>
                <w:b/>
                <w:bCs/>
                <w:color w:val="365F91" w:themeColor="accent1" w:themeShade="BF"/>
                <w:sz w:val="20"/>
                <w:lang w:val="es-ES"/>
              </w:rPr>
            </w:pPr>
            <w:r w:rsidRPr="00F21847">
              <w:rPr>
                <w:rFonts w:cs="Arial"/>
                <w:b/>
                <w:bCs/>
                <w:color w:val="365F91" w:themeColor="accent1" w:themeShade="BF"/>
                <w:sz w:val="20"/>
                <w:lang w:val="es-ES"/>
              </w:rPr>
              <w:t xml:space="preserve"> Ponente: </w:t>
            </w:r>
            <w:r w:rsidR="00791682" w:rsidRPr="00791682">
              <w:rPr>
                <w:rFonts w:cs="Arial"/>
                <w:sz w:val="20"/>
                <w:highlight w:val="yellow"/>
                <w:lang w:val="es-ES"/>
              </w:rPr>
              <w:t>XXXXX</w:t>
            </w:r>
            <w:r w:rsidRPr="00F21847">
              <w:rPr>
                <w:rFonts w:cs="Arial"/>
                <w:color w:val="365F91" w:themeColor="accent1" w:themeShade="BF"/>
                <w:sz w:val="20"/>
                <w:lang w:val="es-ES"/>
              </w:rPr>
              <w:t xml:space="preserve">, BlueOrchard, Perú, (videoconferencia) </w:t>
            </w:r>
          </w:p>
          <w:p w14:paraId="5450B76F" w14:textId="77777777" w:rsidR="00F21847" w:rsidRDefault="00F21847" w:rsidP="00F21847">
            <w:pPr>
              <w:spacing w:before="60" w:line="283" w:lineRule="auto"/>
              <w:ind w:right="318"/>
              <w:rPr>
                <w:rFonts w:cs="Arial"/>
                <w:sz w:val="20"/>
                <w:lang w:val="es-ES"/>
              </w:rPr>
            </w:pPr>
          </w:p>
          <w:p w14:paraId="57737EA8" w14:textId="3E99C541" w:rsidR="00000241" w:rsidRDefault="00000241" w:rsidP="00F21847">
            <w:pPr>
              <w:spacing w:before="60" w:line="283" w:lineRule="auto"/>
              <w:ind w:right="318"/>
              <w:rPr>
                <w:rFonts w:cs="Arial"/>
                <w:sz w:val="20"/>
                <w:lang w:val="es-ES"/>
              </w:rPr>
            </w:pPr>
            <w:r w:rsidRPr="00260B07">
              <w:rPr>
                <w:rFonts w:cs="Arial"/>
                <w:sz w:val="20"/>
                <w:lang w:val="es-ES"/>
              </w:rPr>
              <w:t xml:space="preserve">          -Introducción: Cifras relevantes de cantidad de pymes, PBI, empleo y producción </w:t>
            </w:r>
          </w:p>
          <w:p w14:paraId="33F1A4B2" w14:textId="1DC5CAD3" w:rsidR="00000241" w:rsidRPr="00260B07" w:rsidRDefault="00000241" w:rsidP="00000241">
            <w:pPr>
              <w:spacing w:after="120" w:line="283" w:lineRule="auto"/>
              <w:ind w:right="318"/>
              <w:rPr>
                <w:rFonts w:cs="Arial"/>
                <w:sz w:val="20"/>
                <w:lang w:val="es-ES"/>
              </w:rPr>
            </w:pPr>
            <w:r>
              <w:rPr>
                <w:rFonts w:cs="Arial"/>
                <w:sz w:val="20"/>
                <w:lang w:val="es-ES"/>
              </w:rPr>
              <w:t xml:space="preserve">       </w:t>
            </w:r>
            <w:r w:rsidRPr="00260B07">
              <w:rPr>
                <w:rFonts w:cs="Arial"/>
                <w:sz w:val="20"/>
                <w:lang w:val="es-ES"/>
              </w:rPr>
              <w:t>-      Plataformas Regionales de apoyo a pymes (Pymes Latinas grandes Negocios): funcionalidades y situación actual</w:t>
            </w:r>
            <w:r>
              <w:rPr>
                <w:rFonts w:cs="Arial"/>
                <w:sz w:val="20"/>
                <w:lang w:val="es-ES"/>
              </w:rPr>
              <w:t>.</w:t>
            </w:r>
          </w:p>
          <w:p w14:paraId="27E10F23" w14:textId="786916EB" w:rsidR="00000241" w:rsidRPr="00260B07" w:rsidRDefault="00000241" w:rsidP="00000241">
            <w:pPr>
              <w:spacing w:after="60"/>
              <w:ind w:left="1341"/>
              <w:rPr>
                <w:rFonts w:cs="Arial"/>
                <w:b/>
                <w:bCs/>
                <w:sz w:val="20"/>
                <w:lang w:val="es-ES"/>
              </w:rPr>
            </w:pPr>
            <w:r w:rsidRPr="00260B07">
              <w:rPr>
                <w:rFonts w:cs="Arial"/>
                <w:sz w:val="20"/>
                <w:lang w:val="es-ES"/>
              </w:rPr>
              <w:t xml:space="preserve"> </w:t>
            </w:r>
            <w:r w:rsidRPr="00260B07">
              <w:rPr>
                <w:rFonts w:cs="Arial"/>
                <w:b/>
                <w:bCs/>
                <w:sz w:val="20"/>
                <w:lang w:val="es-ES"/>
              </w:rPr>
              <w:t>Ponente</w:t>
            </w:r>
            <w:r w:rsidRPr="00260B07">
              <w:rPr>
                <w:rFonts w:cs="Arial"/>
                <w:sz w:val="20"/>
                <w:lang w:val="es-ES"/>
              </w:rPr>
              <w:t xml:space="preserve">: </w:t>
            </w:r>
            <w:r w:rsidR="00791682" w:rsidRPr="00791682">
              <w:rPr>
                <w:rFonts w:cs="Arial"/>
                <w:sz w:val="20"/>
                <w:highlight w:val="yellow"/>
                <w:lang w:val="es-ES"/>
              </w:rPr>
              <w:t>XXXXX</w:t>
            </w:r>
            <w:r w:rsidR="00791682" w:rsidRPr="00260B07">
              <w:rPr>
                <w:rFonts w:cs="Arial"/>
                <w:sz w:val="20"/>
                <w:lang w:val="es-ES"/>
              </w:rPr>
              <w:t xml:space="preserve"> </w:t>
            </w:r>
            <w:r w:rsidRPr="00260B07">
              <w:rPr>
                <w:rFonts w:eastAsia="Calibri" w:cs="Arial"/>
                <w:sz w:val="20"/>
                <w:lang w:val="es-ES"/>
              </w:rPr>
              <w:t>Secretaría General de la ALADI</w:t>
            </w:r>
          </w:p>
          <w:p w14:paraId="2D9EF07B" w14:textId="089FF76A" w:rsidR="00000241" w:rsidRPr="005A569A" w:rsidRDefault="00000241" w:rsidP="00000241">
            <w:pPr>
              <w:pStyle w:val="ListParagraph"/>
              <w:numPr>
                <w:ilvl w:val="0"/>
                <w:numId w:val="6"/>
              </w:numPr>
              <w:spacing w:after="120"/>
              <w:ind w:right="318"/>
              <w:rPr>
                <w:rFonts w:cs="Arial"/>
                <w:sz w:val="20"/>
                <w:lang w:val="es-ES"/>
              </w:rPr>
            </w:pPr>
            <w:r w:rsidRPr="005A569A">
              <w:rPr>
                <w:rFonts w:cs="Arial"/>
                <w:sz w:val="20"/>
                <w:lang w:val="es-ES"/>
              </w:rPr>
              <w:t xml:space="preserve"> Conexión empresarial</w:t>
            </w:r>
          </w:p>
          <w:p w14:paraId="42700313" w14:textId="2F010999" w:rsidR="00000241" w:rsidRPr="00260B07" w:rsidRDefault="00000241" w:rsidP="00000241">
            <w:pPr>
              <w:spacing w:after="60"/>
              <w:ind w:left="1341"/>
              <w:rPr>
                <w:rFonts w:cs="Arial"/>
                <w:b/>
                <w:bCs/>
                <w:sz w:val="20"/>
                <w:lang w:val="es-ES"/>
              </w:rPr>
            </w:pPr>
            <w:r w:rsidRPr="00260B07">
              <w:rPr>
                <w:rFonts w:cs="Arial"/>
                <w:b/>
                <w:bCs/>
                <w:sz w:val="20"/>
                <w:lang w:val="es-ES"/>
              </w:rPr>
              <w:t>Ponente</w:t>
            </w:r>
            <w:r w:rsidRPr="00260B07">
              <w:rPr>
                <w:rFonts w:cs="Arial"/>
                <w:sz w:val="20"/>
                <w:lang w:val="es-ES"/>
              </w:rPr>
              <w:t xml:space="preserve">: </w:t>
            </w:r>
            <w:r w:rsidR="00791682" w:rsidRPr="00791682">
              <w:rPr>
                <w:rFonts w:cs="Arial"/>
                <w:sz w:val="20"/>
                <w:highlight w:val="yellow"/>
                <w:lang w:val="es-ES"/>
              </w:rPr>
              <w:t>XXXXX</w:t>
            </w:r>
            <w:r w:rsidRPr="00260B07">
              <w:rPr>
                <w:rFonts w:eastAsia="Calibri" w:cs="Arial"/>
                <w:sz w:val="20"/>
                <w:lang w:val="es-ES"/>
              </w:rPr>
              <w:t>, Secretaría General de la ALADI</w:t>
            </w:r>
          </w:p>
          <w:p w14:paraId="1B82036B" w14:textId="77777777" w:rsidR="00000241" w:rsidRPr="00260B07" w:rsidRDefault="00000241" w:rsidP="00000241">
            <w:pPr>
              <w:spacing w:before="60" w:after="120"/>
              <w:ind w:right="318"/>
              <w:rPr>
                <w:rFonts w:cs="Arial"/>
                <w:sz w:val="20"/>
                <w:lang w:val="es-ES"/>
              </w:rPr>
            </w:pPr>
          </w:p>
          <w:p w14:paraId="6626F638" w14:textId="34111A67" w:rsidR="00000241" w:rsidRPr="00260B07" w:rsidRDefault="00000241" w:rsidP="00000241">
            <w:pPr>
              <w:spacing w:after="60"/>
              <w:ind w:left="1341"/>
              <w:rPr>
                <w:rFonts w:cs="Arial"/>
                <w:sz w:val="20"/>
                <w:lang w:val="es-ES"/>
              </w:rPr>
            </w:pPr>
          </w:p>
        </w:tc>
      </w:tr>
      <w:tr w:rsidR="00F21847" w:rsidRPr="00260B07" w14:paraId="474E6E67" w14:textId="77777777" w:rsidTr="00C94D38">
        <w:tc>
          <w:tcPr>
            <w:tcW w:w="1809" w:type="dxa"/>
            <w:vMerge w:val="restart"/>
            <w:tcBorders>
              <w:top w:val="single" w:sz="4" w:space="0" w:color="auto"/>
              <w:left w:val="single" w:sz="4" w:space="0" w:color="auto"/>
              <w:right w:val="single" w:sz="4" w:space="0" w:color="auto"/>
            </w:tcBorders>
          </w:tcPr>
          <w:p w14:paraId="1DFA88CE" w14:textId="43175492" w:rsidR="00F21847" w:rsidRPr="00260B07" w:rsidRDefault="00F21847" w:rsidP="00000241">
            <w:pPr>
              <w:keepNext/>
              <w:keepLines/>
              <w:rPr>
                <w:rFonts w:cs="Arial"/>
                <w:b/>
                <w:bCs/>
                <w:sz w:val="20"/>
                <w:lang w:val="es-ES"/>
              </w:rPr>
            </w:pPr>
            <w:r w:rsidRPr="00260B07">
              <w:rPr>
                <w:rFonts w:cs="Arial"/>
                <w:b/>
                <w:bCs/>
                <w:sz w:val="20"/>
                <w:lang w:val="es-ES"/>
              </w:rPr>
              <w:t xml:space="preserve">Sesión </w:t>
            </w:r>
            <w:r>
              <w:rPr>
                <w:rFonts w:cs="Arial"/>
                <w:b/>
                <w:bCs/>
                <w:sz w:val="20"/>
                <w:lang w:val="es-ES"/>
              </w:rPr>
              <w:t>51</w:t>
            </w:r>
          </w:p>
          <w:p w14:paraId="204CEED1" w14:textId="77777777" w:rsidR="00F21847" w:rsidRDefault="00F21847" w:rsidP="00000241">
            <w:pPr>
              <w:keepNext/>
              <w:keepLines/>
              <w:spacing w:line="283" w:lineRule="auto"/>
              <w:rPr>
                <w:rFonts w:cs="Arial"/>
                <w:sz w:val="20"/>
                <w:lang w:val="es-ES"/>
              </w:rPr>
            </w:pPr>
          </w:p>
          <w:p w14:paraId="2F5F0BD9" w14:textId="7AC630D9" w:rsidR="00F21847" w:rsidRPr="00260B07" w:rsidRDefault="00F21847" w:rsidP="00000241">
            <w:pPr>
              <w:keepNext/>
              <w:keepLines/>
              <w:spacing w:line="283" w:lineRule="auto"/>
              <w:rPr>
                <w:rFonts w:cs="Arial"/>
                <w:sz w:val="20"/>
                <w:lang w:val="es-ES"/>
              </w:rPr>
            </w:pPr>
            <w:r w:rsidRPr="00260B07">
              <w:rPr>
                <w:rFonts w:cs="Arial"/>
                <w:sz w:val="20"/>
                <w:lang w:val="es-ES"/>
              </w:rPr>
              <w:t>16:00 - 16:30</w:t>
            </w:r>
          </w:p>
        </w:tc>
        <w:tc>
          <w:tcPr>
            <w:tcW w:w="7513" w:type="dxa"/>
            <w:tcBorders>
              <w:top w:val="single" w:sz="4" w:space="0" w:color="auto"/>
              <w:left w:val="single" w:sz="4" w:space="0" w:color="auto"/>
              <w:bottom w:val="single" w:sz="4" w:space="0" w:color="auto"/>
              <w:right w:val="single" w:sz="4" w:space="0" w:color="auto"/>
            </w:tcBorders>
          </w:tcPr>
          <w:p w14:paraId="4C8013A8" w14:textId="6913E129" w:rsidR="00F21847" w:rsidRPr="00260B07" w:rsidRDefault="00F21847" w:rsidP="00000241">
            <w:pPr>
              <w:spacing w:after="240"/>
              <w:rPr>
                <w:rFonts w:cs="Arial"/>
                <w:b/>
                <w:bCs/>
                <w:sz w:val="20"/>
                <w:lang w:val="es-ES"/>
              </w:rPr>
            </w:pPr>
            <w:r w:rsidRPr="00260B07">
              <w:rPr>
                <w:rFonts w:cs="Arial"/>
                <w:b/>
                <w:bCs/>
                <w:sz w:val="20"/>
                <w:lang w:val="es-ES"/>
              </w:rPr>
              <w:t>Evaluación del curso</w:t>
            </w:r>
          </w:p>
          <w:p w14:paraId="063C0312" w14:textId="25C88330" w:rsidR="00F21847" w:rsidRPr="00260B07" w:rsidRDefault="00F21847" w:rsidP="00000241">
            <w:pPr>
              <w:spacing w:after="60"/>
              <w:ind w:left="1341"/>
              <w:rPr>
                <w:rFonts w:cs="Arial"/>
                <w:b/>
                <w:bCs/>
                <w:sz w:val="20"/>
                <w:lang w:val="es-ES"/>
              </w:rPr>
            </w:pPr>
            <w:r w:rsidRPr="00260B07">
              <w:rPr>
                <w:rFonts w:cs="Arial"/>
                <w:b/>
                <w:bCs/>
                <w:sz w:val="20"/>
                <w:lang w:val="es-ES"/>
              </w:rPr>
              <w:t>Moderadores:</w:t>
            </w:r>
            <w:r w:rsidRPr="00260B07">
              <w:rPr>
                <w:rFonts w:cs="Arial"/>
                <w:sz w:val="20"/>
                <w:lang w:val="es-ES"/>
              </w:rPr>
              <w:t xml:space="preserve"> </w:t>
            </w:r>
            <w:r w:rsidR="00791682" w:rsidRPr="00791682">
              <w:rPr>
                <w:rFonts w:cs="Arial"/>
                <w:sz w:val="20"/>
                <w:highlight w:val="yellow"/>
                <w:lang w:val="es-ES"/>
              </w:rPr>
              <w:t>XXXXX</w:t>
            </w:r>
            <w:r w:rsidR="00791682" w:rsidRPr="00260B07">
              <w:rPr>
                <w:rFonts w:cs="Arial"/>
                <w:sz w:val="20"/>
                <w:lang w:val="es-ES"/>
              </w:rPr>
              <w:t xml:space="preserve"> </w:t>
            </w:r>
            <w:r w:rsidRPr="00260B07">
              <w:rPr>
                <w:rFonts w:cs="Arial"/>
                <w:sz w:val="20"/>
                <w:lang w:val="es-ES"/>
              </w:rPr>
              <w:t>(IFCT), OMC</w:t>
            </w:r>
          </w:p>
        </w:tc>
      </w:tr>
      <w:tr w:rsidR="00F21847" w:rsidRPr="00260B07" w14:paraId="61B0EE02" w14:textId="77777777" w:rsidTr="00C94D38">
        <w:tc>
          <w:tcPr>
            <w:tcW w:w="1809" w:type="dxa"/>
            <w:vMerge/>
            <w:tcBorders>
              <w:left w:val="single" w:sz="4" w:space="0" w:color="auto"/>
              <w:right w:val="single" w:sz="4" w:space="0" w:color="auto"/>
            </w:tcBorders>
            <w:shd w:val="clear" w:color="auto" w:fill="auto"/>
          </w:tcPr>
          <w:p w14:paraId="26EE4D58" w14:textId="6F9AD17B" w:rsidR="00F21847" w:rsidRPr="00260B07" w:rsidRDefault="00F21847" w:rsidP="00000241">
            <w:pPr>
              <w:rPr>
                <w:rFonts w:cs="Arial"/>
                <w:b/>
                <w:bCs/>
                <w:sz w:val="20"/>
                <w:lang w:val="es-ES"/>
              </w:rPr>
            </w:pPr>
          </w:p>
        </w:tc>
        <w:tc>
          <w:tcPr>
            <w:tcW w:w="7513" w:type="dxa"/>
            <w:tcBorders>
              <w:left w:val="single" w:sz="4" w:space="0" w:color="auto"/>
            </w:tcBorders>
            <w:shd w:val="clear" w:color="auto" w:fill="auto"/>
          </w:tcPr>
          <w:p w14:paraId="1F1A0056" w14:textId="77777777" w:rsidR="00F21847" w:rsidRPr="00260B07" w:rsidRDefault="00F21847" w:rsidP="00000241">
            <w:pPr>
              <w:keepNext/>
              <w:keepLines/>
              <w:spacing w:after="60"/>
              <w:rPr>
                <w:rFonts w:cs="Arial"/>
                <w:b/>
                <w:bCs/>
                <w:sz w:val="20"/>
                <w:lang w:val="es-ES"/>
              </w:rPr>
            </w:pPr>
            <w:r w:rsidRPr="00260B07">
              <w:rPr>
                <w:rFonts w:cs="Arial"/>
                <w:b/>
                <w:bCs/>
                <w:sz w:val="20"/>
                <w:lang w:val="es-ES"/>
              </w:rPr>
              <w:t>Entrega de Certificados y Clausura del Curso</w:t>
            </w:r>
          </w:p>
          <w:p w14:paraId="438BB524" w14:textId="002520B3" w:rsidR="00F21847" w:rsidRPr="00260B07" w:rsidRDefault="00F21847" w:rsidP="00000241">
            <w:pPr>
              <w:keepNext/>
              <w:keepLines/>
              <w:spacing w:before="60" w:after="60" w:line="260" w:lineRule="exact"/>
              <w:ind w:left="340" w:right="113"/>
              <w:jc w:val="both"/>
              <w:rPr>
                <w:rFonts w:cs="Arial"/>
                <w:b/>
                <w:bCs/>
                <w:sz w:val="20"/>
                <w:lang w:val="es-ES"/>
              </w:rPr>
            </w:pPr>
            <w:r w:rsidRPr="00260B07">
              <w:rPr>
                <w:rFonts w:cs="Arial"/>
                <w:bCs/>
                <w:sz w:val="20"/>
                <w:lang w:val="es-ES"/>
              </w:rPr>
              <w:t xml:space="preserve">Cierre a cargo de la OMC y la Secretaría General de </w:t>
            </w:r>
            <w:r>
              <w:rPr>
                <w:rFonts w:cs="Arial"/>
                <w:bCs/>
                <w:sz w:val="20"/>
                <w:lang w:val="es-ES"/>
              </w:rPr>
              <w:t xml:space="preserve">la </w:t>
            </w:r>
            <w:r w:rsidRPr="00260B07">
              <w:rPr>
                <w:rFonts w:cs="Arial"/>
                <w:bCs/>
                <w:sz w:val="20"/>
                <w:lang w:val="es-ES"/>
              </w:rPr>
              <w:t>ALADI</w:t>
            </w:r>
          </w:p>
        </w:tc>
      </w:tr>
    </w:tbl>
    <w:p w14:paraId="0D5CECF7" w14:textId="77777777" w:rsidR="000A0952" w:rsidRPr="00260B07" w:rsidRDefault="000A0952" w:rsidP="003C7DE2">
      <w:pPr>
        <w:jc w:val="center"/>
        <w:rPr>
          <w:rFonts w:cs="Arial"/>
          <w:sz w:val="20"/>
          <w:lang w:val="es-ES"/>
        </w:rPr>
      </w:pPr>
    </w:p>
    <w:p w14:paraId="3E4602FA" w14:textId="77777777" w:rsidR="00565AA2" w:rsidRPr="00260B07" w:rsidRDefault="00565AA2" w:rsidP="003C7DE2">
      <w:pPr>
        <w:jc w:val="center"/>
        <w:rPr>
          <w:rFonts w:cs="Arial"/>
          <w:sz w:val="20"/>
          <w:lang w:val="es-ES"/>
        </w:rPr>
      </w:pPr>
    </w:p>
    <w:p w14:paraId="1EECFD53" w14:textId="77777777" w:rsidR="00565AA2" w:rsidRPr="00260B07" w:rsidRDefault="00565AA2" w:rsidP="003C7DE2">
      <w:pPr>
        <w:jc w:val="center"/>
        <w:rPr>
          <w:rFonts w:cs="Arial"/>
          <w:sz w:val="20"/>
          <w:lang w:val="es-ES"/>
        </w:rPr>
      </w:pPr>
    </w:p>
    <w:p w14:paraId="5BA7AAF3" w14:textId="6D9878BD" w:rsidR="00712D33" w:rsidRPr="00CF542B" w:rsidRDefault="00712D33" w:rsidP="003C7DE2">
      <w:pPr>
        <w:jc w:val="center"/>
        <w:rPr>
          <w:rFonts w:cs="Arial"/>
          <w:sz w:val="20"/>
          <w:lang w:val="es-ES"/>
        </w:rPr>
      </w:pPr>
      <w:r w:rsidRPr="00260B07">
        <w:rPr>
          <w:rFonts w:cs="Arial"/>
          <w:sz w:val="20"/>
          <w:lang w:val="es-ES"/>
        </w:rPr>
        <w:t>__________</w:t>
      </w:r>
    </w:p>
    <w:sectPr w:rsidR="00712D33" w:rsidRPr="00CF542B" w:rsidSect="0003268B">
      <w:footerReference w:type="default" r:id="rId10"/>
      <w:headerReference w:type="first" r:id="rId11"/>
      <w:footerReference w:type="first" r:id="rId12"/>
      <w:pgSz w:w="11907" w:h="16840" w:code="9"/>
      <w:pgMar w:top="1440" w:right="1440" w:bottom="1440" w:left="1440" w:header="720" w:footer="72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DCAE" w14:textId="77777777" w:rsidR="002A64AF" w:rsidRDefault="002A64AF">
      <w:r>
        <w:separator/>
      </w:r>
    </w:p>
  </w:endnote>
  <w:endnote w:type="continuationSeparator" w:id="0">
    <w:p w14:paraId="73E5CB0E" w14:textId="77777777" w:rsidR="002A64AF" w:rsidRDefault="002A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531474"/>
      <w:docPartObj>
        <w:docPartGallery w:val="Page Numbers (Bottom of Page)"/>
        <w:docPartUnique/>
      </w:docPartObj>
    </w:sdtPr>
    <w:sdtEndPr>
      <w:rPr>
        <w:noProof/>
      </w:rPr>
    </w:sdtEndPr>
    <w:sdtContent>
      <w:p w14:paraId="34787109" w14:textId="73935457" w:rsidR="0003268B" w:rsidRDefault="0003268B">
        <w:pPr>
          <w:pStyle w:val="Footer"/>
          <w:jc w:val="center"/>
        </w:pPr>
        <w:r>
          <w:fldChar w:fldCharType="begin"/>
        </w:r>
        <w:r>
          <w:instrText xml:space="preserve"> PAGE   \* MERGEFORMAT </w:instrText>
        </w:r>
        <w:r>
          <w:fldChar w:fldCharType="separate"/>
        </w:r>
        <w:r w:rsidR="00136D42">
          <w:rPr>
            <w:noProof/>
          </w:rPr>
          <w:t>9</w:t>
        </w:r>
        <w:r>
          <w:rPr>
            <w:noProof/>
          </w:rPr>
          <w:fldChar w:fldCharType="end"/>
        </w:r>
      </w:p>
    </w:sdtContent>
  </w:sdt>
  <w:p w14:paraId="1B119560" w14:textId="77777777" w:rsidR="00A53550" w:rsidRDefault="00A53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28522"/>
      <w:docPartObj>
        <w:docPartGallery w:val="Page Numbers (Bottom of Page)"/>
        <w:docPartUnique/>
      </w:docPartObj>
    </w:sdtPr>
    <w:sdtEndPr>
      <w:rPr>
        <w:noProof/>
      </w:rPr>
    </w:sdtEndPr>
    <w:sdtContent>
      <w:p w14:paraId="0F621146" w14:textId="0F874517" w:rsidR="0003268B" w:rsidRDefault="0003268B">
        <w:pPr>
          <w:pStyle w:val="Footer"/>
          <w:jc w:val="center"/>
        </w:pPr>
        <w:r>
          <w:fldChar w:fldCharType="begin"/>
        </w:r>
        <w:r>
          <w:instrText xml:space="preserve"> PAGE   \* MERGEFORMAT </w:instrText>
        </w:r>
        <w:r>
          <w:fldChar w:fldCharType="separate"/>
        </w:r>
        <w:r w:rsidR="00136D42">
          <w:rPr>
            <w:noProof/>
          </w:rPr>
          <w:t>1</w:t>
        </w:r>
        <w:r>
          <w:rPr>
            <w:noProof/>
          </w:rPr>
          <w:fldChar w:fldCharType="end"/>
        </w:r>
      </w:p>
    </w:sdtContent>
  </w:sdt>
  <w:p w14:paraId="340FB3DF" w14:textId="77777777" w:rsidR="0003268B" w:rsidRDefault="0003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CAAB" w14:textId="77777777" w:rsidR="002A64AF" w:rsidRDefault="002A64AF">
      <w:r>
        <w:separator/>
      </w:r>
    </w:p>
  </w:footnote>
  <w:footnote w:type="continuationSeparator" w:id="0">
    <w:p w14:paraId="4496FAAD" w14:textId="77777777" w:rsidR="002A64AF" w:rsidRDefault="002A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8CA0" w14:textId="3FCFDC5C" w:rsidR="001C337A" w:rsidRDefault="00791682">
    <w:pPr>
      <w:pStyle w:val="Header"/>
    </w:pPr>
    <w:r>
      <w:t>17</w:t>
    </w:r>
    <w:r w:rsidR="001C337A">
      <w:t>/</w:t>
    </w:r>
    <w:r>
      <w:t>05</w:t>
    </w:r>
    <w:r w:rsidR="001C337A">
      <w:t>/202</w:t>
    </w:r>
    <w:r>
      <w:t>3</w:t>
    </w:r>
    <w:r w:rsidR="001C337A">
      <w:t xml:space="preserve"> </w:t>
    </w:r>
  </w:p>
  <w:p w14:paraId="4E7B98D2" w14:textId="77777777" w:rsidR="004650A3" w:rsidRDefault="004650A3">
    <w:pPr>
      <w:pStyle w:val="Header"/>
    </w:pPr>
  </w:p>
  <w:p w14:paraId="27D52016" w14:textId="77777777" w:rsidR="00D003C1" w:rsidRDefault="00D003C1">
    <w:pPr>
      <w:pStyle w:val="Header"/>
    </w:pPr>
  </w:p>
  <w:p w14:paraId="464D4E73" w14:textId="77777777" w:rsidR="007E788A" w:rsidRDefault="007E788A">
    <w:pPr>
      <w:pStyle w:val="Header"/>
    </w:pPr>
  </w:p>
  <w:p w14:paraId="3311C991" w14:textId="77777777" w:rsidR="001C337A" w:rsidRDefault="001C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BE2E92"/>
    <w:lvl w:ilvl="0">
      <w:numFmt w:val="bullet"/>
      <w:lvlText w:val="*"/>
      <w:lvlJc w:val="left"/>
    </w:lvl>
  </w:abstractNum>
  <w:abstractNum w:abstractNumId="1" w15:restartNumberingAfterBreak="0">
    <w:nsid w:val="05DE35BB"/>
    <w:multiLevelType w:val="hybridMultilevel"/>
    <w:tmpl w:val="30D25E3A"/>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7044B03"/>
    <w:multiLevelType w:val="hybridMultilevel"/>
    <w:tmpl w:val="C87860B0"/>
    <w:lvl w:ilvl="0" w:tplc="B228154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924C9E"/>
    <w:multiLevelType w:val="hybridMultilevel"/>
    <w:tmpl w:val="FB187B6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4782085A"/>
    <w:multiLevelType w:val="hybridMultilevel"/>
    <w:tmpl w:val="0C8C9B62"/>
    <w:lvl w:ilvl="0" w:tplc="6AA013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35587"/>
    <w:multiLevelType w:val="hybridMultilevel"/>
    <w:tmpl w:val="6EBA4D42"/>
    <w:lvl w:ilvl="0" w:tplc="6AA0130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D91C3C"/>
    <w:multiLevelType w:val="hybridMultilevel"/>
    <w:tmpl w:val="EDEE6420"/>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414207624">
    <w:abstractNumId w:val="2"/>
  </w:num>
  <w:num w:numId="2" w16cid:durableId="1565678961">
    <w:abstractNumId w:val="3"/>
  </w:num>
  <w:num w:numId="3" w16cid:durableId="1590314872">
    <w:abstractNumId w:val="0"/>
    <w:lvlOverride w:ilvl="0">
      <w:lvl w:ilvl="0">
        <w:start w:val="1"/>
        <w:numFmt w:val="bullet"/>
        <w:lvlText w:val=""/>
        <w:legacy w:legacy="1" w:legacySpace="0" w:legacyIndent="566"/>
        <w:lvlJc w:val="left"/>
        <w:rPr>
          <w:rFonts w:ascii="Symbol" w:hAnsi="Symbol" w:hint="default"/>
          <w:sz w:val="20"/>
        </w:rPr>
      </w:lvl>
    </w:lvlOverride>
  </w:num>
  <w:num w:numId="4" w16cid:durableId="1255548662">
    <w:abstractNumId w:val="6"/>
  </w:num>
  <w:num w:numId="5" w16cid:durableId="1865751869">
    <w:abstractNumId w:val="1"/>
  </w:num>
  <w:num w:numId="6" w16cid:durableId="306207393">
    <w:abstractNumId w:val="5"/>
  </w:num>
  <w:num w:numId="7" w16cid:durableId="1897545104">
    <w:abstractNumId w:val="1"/>
  </w:num>
  <w:num w:numId="8" w16cid:durableId="1446653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CD"/>
    <w:rsid w:val="00000241"/>
    <w:rsid w:val="00004FB3"/>
    <w:rsid w:val="00021BD3"/>
    <w:rsid w:val="00025423"/>
    <w:rsid w:val="00026C5B"/>
    <w:rsid w:val="0003268B"/>
    <w:rsid w:val="00041063"/>
    <w:rsid w:val="00052F8D"/>
    <w:rsid w:val="000655BE"/>
    <w:rsid w:val="00070389"/>
    <w:rsid w:val="000751B1"/>
    <w:rsid w:val="00093A3E"/>
    <w:rsid w:val="00096E67"/>
    <w:rsid w:val="00096FBC"/>
    <w:rsid w:val="000A0952"/>
    <w:rsid w:val="000A4E20"/>
    <w:rsid w:val="000A5C17"/>
    <w:rsid w:val="000B163F"/>
    <w:rsid w:val="000B4FF3"/>
    <w:rsid w:val="000B6B8B"/>
    <w:rsid w:val="000C38FD"/>
    <w:rsid w:val="000C73C6"/>
    <w:rsid w:val="000D0C39"/>
    <w:rsid w:val="000D3158"/>
    <w:rsid w:val="000E0821"/>
    <w:rsid w:val="000E45D3"/>
    <w:rsid w:val="000E461E"/>
    <w:rsid w:val="000E4D47"/>
    <w:rsid w:val="000E6CD3"/>
    <w:rsid w:val="000E78C0"/>
    <w:rsid w:val="000F22F5"/>
    <w:rsid w:val="000F522A"/>
    <w:rsid w:val="000F7DA2"/>
    <w:rsid w:val="00102F26"/>
    <w:rsid w:val="0010719D"/>
    <w:rsid w:val="00116524"/>
    <w:rsid w:val="0012073F"/>
    <w:rsid w:val="001244EC"/>
    <w:rsid w:val="00124A2F"/>
    <w:rsid w:val="001315F1"/>
    <w:rsid w:val="00132C19"/>
    <w:rsid w:val="00135A3F"/>
    <w:rsid w:val="001360C5"/>
    <w:rsid w:val="00136D42"/>
    <w:rsid w:val="00137BB6"/>
    <w:rsid w:val="001438D0"/>
    <w:rsid w:val="00144529"/>
    <w:rsid w:val="0015080E"/>
    <w:rsid w:val="00153546"/>
    <w:rsid w:val="0015431F"/>
    <w:rsid w:val="00155BE0"/>
    <w:rsid w:val="00160103"/>
    <w:rsid w:val="00164613"/>
    <w:rsid w:val="00164FA6"/>
    <w:rsid w:val="001673AC"/>
    <w:rsid w:val="00171842"/>
    <w:rsid w:val="00190C3D"/>
    <w:rsid w:val="00192AF0"/>
    <w:rsid w:val="001975D2"/>
    <w:rsid w:val="00197970"/>
    <w:rsid w:val="001A1FEC"/>
    <w:rsid w:val="001A59F8"/>
    <w:rsid w:val="001B17F5"/>
    <w:rsid w:val="001B31BB"/>
    <w:rsid w:val="001B5142"/>
    <w:rsid w:val="001B5213"/>
    <w:rsid w:val="001C25C9"/>
    <w:rsid w:val="001C337A"/>
    <w:rsid w:val="001C3C31"/>
    <w:rsid w:val="001D5B29"/>
    <w:rsid w:val="001D5FBF"/>
    <w:rsid w:val="001E02CE"/>
    <w:rsid w:val="001E45D6"/>
    <w:rsid w:val="001E61B8"/>
    <w:rsid w:val="001E65C8"/>
    <w:rsid w:val="001E7A95"/>
    <w:rsid w:val="00201646"/>
    <w:rsid w:val="002047AF"/>
    <w:rsid w:val="00204EFC"/>
    <w:rsid w:val="002205FC"/>
    <w:rsid w:val="0022398E"/>
    <w:rsid w:val="00233F85"/>
    <w:rsid w:val="00241778"/>
    <w:rsid w:val="00242791"/>
    <w:rsid w:val="00242AE8"/>
    <w:rsid w:val="00251F83"/>
    <w:rsid w:val="002547DC"/>
    <w:rsid w:val="00260B07"/>
    <w:rsid w:val="00262910"/>
    <w:rsid w:val="002679CD"/>
    <w:rsid w:val="0027176E"/>
    <w:rsid w:val="002845BC"/>
    <w:rsid w:val="002977DD"/>
    <w:rsid w:val="002A64AF"/>
    <w:rsid w:val="002A7135"/>
    <w:rsid w:val="002B46E7"/>
    <w:rsid w:val="002B6888"/>
    <w:rsid w:val="002C0372"/>
    <w:rsid w:val="002C079A"/>
    <w:rsid w:val="002C2E68"/>
    <w:rsid w:val="002C3968"/>
    <w:rsid w:val="002C69F2"/>
    <w:rsid w:val="002C7FC7"/>
    <w:rsid w:val="0030435A"/>
    <w:rsid w:val="00307C84"/>
    <w:rsid w:val="00314571"/>
    <w:rsid w:val="003167CA"/>
    <w:rsid w:val="0031712F"/>
    <w:rsid w:val="0032107A"/>
    <w:rsid w:val="00322190"/>
    <w:rsid w:val="00325801"/>
    <w:rsid w:val="00327D25"/>
    <w:rsid w:val="003304A8"/>
    <w:rsid w:val="00330FFD"/>
    <w:rsid w:val="00334291"/>
    <w:rsid w:val="00342FE4"/>
    <w:rsid w:val="00354527"/>
    <w:rsid w:val="00363A35"/>
    <w:rsid w:val="003650E4"/>
    <w:rsid w:val="003656F8"/>
    <w:rsid w:val="0036718D"/>
    <w:rsid w:val="003727B0"/>
    <w:rsid w:val="00376237"/>
    <w:rsid w:val="00381CEE"/>
    <w:rsid w:val="00387002"/>
    <w:rsid w:val="003879D9"/>
    <w:rsid w:val="003911B9"/>
    <w:rsid w:val="00392C7F"/>
    <w:rsid w:val="003968BF"/>
    <w:rsid w:val="00397EA3"/>
    <w:rsid w:val="003A33D2"/>
    <w:rsid w:val="003A42CA"/>
    <w:rsid w:val="003A6241"/>
    <w:rsid w:val="003B30AF"/>
    <w:rsid w:val="003B5457"/>
    <w:rsid w:val="003C3B61"/>
    <w:rsid w:val="003C525F"/>
    <w:rsid w:val="003C7DE2"/>
    <w:rsid w:val="003D011D"/>
    <w:rsid w:val="003E0A2E"/>
    <w:rsid w:val="003E1A7D"/>
    <w:rsid w:val="003E5BD3"/>
    <w:rsid w:val="003F1A61"/>
    <w:rsid w:val="003F4810"/>
    <w:rsid w:val="003F7FA2"/>
    <w:rsid w:val="004102AA"/>
    <w:rsid w:val="004165D0"/>
    <w:rsid w:val="00423F35"/>
    <w:rsid w:val="00424D7A"/>
    <w:rsid w:val="004315EB"/>
    <w:rsid w:val="004334AE"/>
    <w:rsid w:val="004417E6"/>
    <w:rsid w:val="00442BBC"/>
    <w:rsid w:val="0045110A"/>
    <w:rsid w:val="00461952"/>
    <w:rsid w:val="004629B5"/>
    <w:rsid w:val="004630E7"/>
    <w:rsid w:val="00464DA0"/>
    <w:rsid w:val="004650A3"/>
    <w:rsid w:val="00470A95"/>
    <w:rsid w:val="00472481"/>
    <w:rsid w:val="00474A8A"/>
    <w:rsid w:val="00475BEF"/>
    <w:rsid w:val="00477BA7"/>
    <w:rsid w:val="00482854"/>
    <w:rsid w:val="00494A82"/>
    <w:rsid w:val="00495EEF"/>
    <w:rsid w:val="00496EF4"/>
    <w:rsid w:val="004B0DC6"/>
    <w:rsid w:val="004B29C2"/>
    <w:rsid w:val="004B617F"/>
    <w:rsid w:val="004B6237"/>
    <w:rsid w:val="004B6A04"/>
    <w:rsid w:val="004C183E"/>
    <w:rsid w:val="004C71F2"/>
    <w:rsid w:val="004D0E3E"/>
    <w:rsid w:val="004D1C87"/>
    <w:rsid w:val="004E1324"/>
    <w:rsid w:val="004E3F84"/>
    <w:rsid w:val="004F3AFC"/>
    <w:rsid w:val="00506319"/>
    <w:rsid w:val="00507440"/>
    <w:rsid w:val="00515881"/>
    <w:rsid w:val="005236E5"/>
    <w:rsid w:val="00532EF3"/>
    <w:rsid w:val="00534941"/>
    <w:rsid w:val="00541372"/>
    <w:rsid w:val="00541467"/>
    <w:rsid w:val="00542C86"/>
    <w:rsid w:val="005435C1"/>
    <w:rsid w:val="00543BA7"/>
    <w:rsid w:val="0054783B"/>
    <w:rsid w:val="00551292"/>
    <w:rsid w:val="0055266C"/>
    <w:rsid w:val="00552A59"/>
    <w:rsid w:val="00552C3C"/>
    <w:rsid w:val="005533DB"/>
    <w:rsid w:val="0056097B"/>
    <w:rsid w:val="00560E4C"/>
    <w:rsid w:val="00561E55"/>
    <w:rsid w:val="00562A5C"/>
    <w:rsid w:val="00565AA2"/>
    <w:rsid w:val="00565E08"/>
    <w:rsid w:val="005727F6"/>
    <w:rsid w:val="00573E8C"/>
    <w:rsid w:val="00575416"/>
    <w:rsid w:val="005851F5"/>
    <w:rsid w:val="0059316F"/>
    <w:rsid w:val="005A4BE1"/>
    <w:rsid w:val="005A569A"/>
    <w:rsid w:val="005A781C"/>
    <w:rsid w:val="005B3CB8"/>
    <w:rsid w:val="005B5BB2"/>
    <w:rsid w:val="005B5FE9"/>
    <w:rsid w:val="005C30CB"/>
    <w:rsid w:val="005C70FD"/>
    <w:rsid w:val="005D3612"/>
    <w:rsid w:val="005D6139"/>
    <w:rsid w:val="005E43E8"/>
    <w:rsid w:val="005E5394"/>
    <w:rsid w:val="0060130D"/>
    <w:rsid w:val="00605D76"/>
    <w:rsid w:val="0062051E"/>
    <w:rsid w:val="00620756"/>
    <w:rsid w:val="00620C2C"/>
    <w:rsid w:val="00623AF0"/>
    <w:rsid w:val="00624B77"/>
    <w:rsid w:val="00630CF5"/>
    <w:rsid w:val="006349E4"/>
    <w:rsid w:val="00644130"/>
    <w:rsid w:val="00650991"/>
    <w:rsid w:val="00653430"/>
    <w:rsid w:val="00656B00"/>
    <w:rsid w:val="00664CE1"/>
    <w:rsid w:val="0067425F"/>
    <w:rsid w:val="00682748"/>
    <w:rsid w:val="006909D4"/>
    <w:rsid w:val="00691F1B"/>
    <w:rsid w:val="0069235C"/>
    <w:rsid w:val="006A51FE"/>
    <w:rsid w:val="006B7AE2"/>
    <w:rsid w:val="006C06D7"/>
    <w:rsid w:val="006C5CF2"/>
    <w:rsid w:val="006D69FF"/>
    <w:rsid w:val="006D7BEA"/>
    <w:rsid w:val="006E07A4"/>
    <w:rsid w:val="006F066C"/>
    <w:rsid w:val="006F6F04"/>
    <w:rsid w:val="00712D33"/>
    <w:rsid w:val="007136FB"/>
    <w:rsid w:val="007146E7"/>
    <w:rsid w:val="007161D7"/>
    <w:rsid w:val="00721BB6"/>
    <w:rsid w:val="00730D1F"/>
    <w:rsid w:val="00732C44"/>
    <w:rsid w:val="007340B9"/>
    <w:rsid w:val="007368EB"/>
    <w:rsid w:val="00737B87"/>
    <w:rsid w:val="00761319"/>
    <w:rsid w:val="0076144D"/>
    <w:rsid w:val="00761815"/>
    <w:rsid w:val="0076479D"/>
    <w:rsid w:val="00770FD0"/>
    <w:rsid w:val="00772548"/>
    <w:rsid w:val="00773129"/>
    <w:rsid w:val="007750E9"/>
    <w:rsid w:val="007826F3"/>
    <w:rsid w:val="007828B2"/>
    <w:rsid w:val="00782969"/>
    <w:rsid w:val="0078359F"/>
    <w:rsid w:val="00791633"/>
    <w:rsid w:val="00791682"/>
    <w:rsid w:val="00791BA7"/>
    <w:rsid w:val="00791D27"/>
    <w:rsid w:val="00793683"/>
    <w:rsid w:val="00794AB4"/>
    <w:rsid w:val="007A4ACB"/>
    <w:rsid w:val="007B5FDA"/>
    <w:rsid w:val="007B6359"/>
    <w:rsid w:val="007C3B2A"/>
    <w:rsid w:val="007C47BA"/>
    <w:rsid w:val="007D031B"/>
    <w:rsid w:val="007D0CAA"/>
    <w:rsid w:val="007D2427"/>
    <w:rsid w:val="007E2DA8"/>
    <w:rsid w:val="007E47D0"/>
    <w:rsid w:val="007E788A"/>
    <w:rsid w:val="007F123A"/>
    <w:rsid w:val="007F155E"/>
    <w:rsid w:val="00803320"/>
    <w:rsid w:val="008038C5"/>
    <w:rsid w:val="00807A67"/>
    <w:rsid w:val="0081095B"/>
    <w:rsid w:val="00812847"/>
    <w:rsid w:val="0081375D"/>
    <w:rsid w:val="00816E2F"/>
    <w:rsid w:val="008204F7"/>
    <w:rsid w:val="00822C38"/>
    <w:rsid w:val="0082627E"/>
    <w:rsid w:val="00835B83"/>
    <w:rsid w:val="00842DF1"/>
    <w:rsid w:val="00845285"/>
    <w:rsid w:val="00847567"/>
    <w:rsid w:val="00851BC4"/>
    <w:rsid w:val="00873437"/>
    <w:rsid w:val="00882444"/>
    <w:rsid w:val="00886D41"/>
    <w:rsid w:val="00892D9B"/>
    <w:rsid w:val="00894D9B"/>
    <w:rsid w:val="008A544C"/>
    <w:rsid w:val="008B4401"/>
    <w:rsid w:val="008B6DCB"/>
    <w:rsid w:val="008C29E7"/>
    <w:rsid w:val="008C3BB4"/>
    <w:rsid w:val="008C6E69"/>
    <w:rsid w:val="008D3F77"/>
    <w:rsid w:val="008E14E8"/>
    <w:rsid w:val="008E6774"/>
    <w:rsid w:val="008F7CC6"/>
    <w:rsid w:val="0090158C"/>
    <w:rsid w:val="00906C04"/>
    <w:rsid w:val="00911EDF"/>
    <w:rsid w:val="009125E0"/>
    <w:rsid w:val="00922352"/>
    <w:rsid w:val="00925629"/>
    <w:rsid w:val="00927C2B"/>
    <w:rsid w:val="00933199"/>
    <w:rsid w:val="0094208E"/>
    <w:rsid w:val="00946C84"/>
    <w:rsid w:val="0097245C"/>
    <w:rsid w:val="009770AA"/>
    <w:rsid w:val="00980443"/>
    <w:rsid w:val="009837A5"/>
    <w:rsid w:val="0098766F"/>
    <w:rsid w:val="00990137"/>
    <w:rsid w:val="009961CA"/>
    <w:rsid w:val="009A14BA"/>
    <w:rsid w:val="009A3B5D"/>
    <w:rsid w:val="009A4FF5"/>
    <w:rsid w:val="009A6C6D"/>
    <w:rsid w:val="009A6DA2"/>
    <w:rsid w:val="009B2255"/>
    <w:rsid w:val="009C17FF"/>
    <w:rsid w:val="009D3A9D"/>
    <w:rsid w:val="009E0389"/>
    <w:rsid w:val="009E37F1"/>
    <w:rsid w:val="009E6EF8"/>
    <w:rsid w:val="00A01AA4"/>
    <w:rsid w:val="00A0213D"/>
    <w:rsid w:val="00A02BAA"/>
    <w:rsid w:val="00A12B48"/>
    <w:rsid w:val="00A26298"/>
    <w:rsid w:val="00A278EE"/>
    <w:rsid w:val="00A32A5A"/>
    <w:rsid w:val="00A35790"/>
    <w:rsid w:val="00A444F9"/>
    <w:rsid w:val="00A53550"/>
    <w:rsid w:val="00A57532"/>
    <w:rsid w:val="00A62C38"/>
    <w:rsid w:val="00A65ED9"/>
    <w:rsid w:val="00A66BAC"/>
    <w:rsid w:val="00A7452A"/>
    <w:rsid w:val="00A825A2"/>
    <w:rsid w:val="00A864E2"/>
    <w:rsid w:val="00A875B7"/>
    <w:rsid w:val="00AA2745"/>
    <w:rsid w:val="00AA3EB4"/>
    <w:rsid w:val="00AA544C"/>
    <w:rsid w:val="00AC0149"/>
    <w:rsid w:val="00AC3394"/>
    <w:rsid w:val="00AC608B"/>
    <w:rsid w:val="00AD0843"/>
    <w:rsid w:val="00AD1FF3"/>
    <w:rsid w:val="00AD4833"/>
    <w:rsid w:val="00AD79DB"/>
    <w:rsid w:val="00AE5696"/>
    <w:rsid w:val="00AE7E07"/>
    <w:rsid w:val="00AF177B"/>
    <w:rsid w:val="00AF422A"/>
    <w:rsid w:val="00AF5BC4"/>
    <w:rsid w:val="00AF6595"/>
    <w:rsid w:val="00B00639"/>
    <w:rsid w:val="00B030C5"/>
    <w:rsid w:val="00B06F77"/>
    <w:rsid w:val="00B14196"/>
    <w:rsid w:val="00B15B21"/>
    <w:rsid w:val="00B2077F"/>
    <w:rsid w:val="00B21F16"/>
    <w:rsid w:val="00B30477"/>
    <w:rsid w:val="00B33DDD"/>
    <w:rsid w:val="00B365DE"/>
    <w:rsid w:val="00B44BCE"/>
    <w:rsid w:val="00B56D6A"/>
    <w:rsid w:val="00B6150E"/>
    <w:rsid w:val="00B64105"/>
    <w:rsid w:val="00B80D7C"/>
    <w:rsid w:val="00B90CA0"/>
    <w:rsid w:val="00BA36D9"/>
    <w:rsid w:val="00BA703D"/>
    <w:rsid w:val="00BA7FF8"/>
    <w:rsid w:val="00BB421E"/>
    <w:rsid w:val="00BC2861"/>
    <w:rsid w:val="00BC295F"/>
    <w:rsid w:val="00BD3A1A"/>
    <w:rsid w:val="00BD6F0B"/>
    <w:rsid w:val="00BE5B7C"/>
    <w:rsid w:val="00BF1520"/>
    <w:rsid w:val="00BF2FE3"/>
    <w:rsid w:val="00C004E7"/>
    <w:rsid w:val="00C02843"/>
    <w:rsid w:val="00C065F5"/>
    <w:rsid w:val="00C138E3"/>
    <w:rsid w:val="00C14823"/>
    <w:rsid w:val="00C258CA"/>
    <w:rsid w:val="00C44C9E"/>
    <w:rsid w:val="00C4671C"/>
    <w:rsid w:val="00C468A0"/>
    <w:rsid w:val="00C47CC1"/>
    <w:rsid w:val="00C51029"/>
    <w:rsid w:val="00C6135B"/>
    <w:rsid w:val="00C638AB"/>
    <w:rsid w:val="00C75DF4"/>
    <w:rsid w:val="00C80DC1"/>
    <w:rsid w:val="00C80EC2"/>
    <w:rsid w:val="00C924C2"/>
    <w:rsid w:val="00CA095E"/>
    <w:rsid w:val="00CB3F07"/>
    <w:rsid w:val="00CC3C4A"/>
    <w:rsid w:val="00CC3D5E"/>
    <w:rsid w:val="00CC4AE6"/>
    <w:rsid w:val="00CC5232"/>
    <w:rsid w:val="00CC7AA7"/>
    <w:rsid w:val="00CD30EE"/>
    <w:rsid w:val="00CD469C"/>
    <w:rsid w:val="00CE796F"/>
    <w:rsid w:val="00CF0B08"/>
    <w:rsid w:val="00CF18B6"/>
    <w:rsid w:val="00CF2008"/>
    <w:rsid w:val="00CF3D51"/>
    <w:rsid w:val="00CF542B"/>
    <w:rsid w:val="00CF5848"/>
    <w:rsid w:val="00D003C1"/>
    <w:rsid w:val="00D05BB0"/>
    <w:rsid w:val="00D10CB2"/>
    <w:rsid w:val="00D1376B"/>
    <w:rsid w:val="00D25E9A"/>
    <w:rsid w:val="00D448F1"/>
    <w:rsid w:val="00D5109F"/>
    <w:rsid w:val="00D51F07"/>
    <w:rsid w:val="00D53B8E"/>
    <w:rsid w:val="00D56450"/>
    <w:rsid w:val="00D61A13"/>
    <w:rsid w:val="00D63325"/>
    <w:rsid w:val="00D63343"/>
    <w:rsid w:val="00D646E5"/>
    <w:rsid w:val="00D65021"/>
    <w:rsid w:val="00D66A2D"/>
    <w:rsid w:val="00D70A0B"/>
    <w:rsid w:val="00D74DFF"/>
    <w:rsid w:val="00D81E75"/>
    <w:rsid w:val="00D83463"/>
    <w:rsid w:val="00D85EFE"/>
    <w:rsid w:val="00D86EFE"/>
    <w:rsid w:val="00DA4A9E"/>
    <w:rsid w:val="00DA6DE9"/>
    <w:rsid w:val="00DA73F2"/>
    <w:rsid w:val="00DB03C1"/>
    <w:rsid w:val="00DB1D4A"/>
    <w:rsid w:val="00DB62A5"/>
    <w:rsid w:val="00DC2462"/>
    <w:rsid w:val="00DC76CD"/>
    <w:rsid w:val="00DD44F0"/>
    <w:rsid w:val="00DD69EC"/>
    <w:rsid w:val="00DF093D"/>
    <w:rsid w:val="00DF1C42"/>
    <w:rsid w:val="00E003DA"/>
    <w:rsid w:val="00E02EF6"/>
    <w:rsid w:val="00E04089"/>
    <w:rsid w:val="00E06387"/>
    <w:rsid w:val="00E10FFE"/>
    <w:rsid w:val="00E15C7F"/>
    <w:rsid w:val="00E205C0"/>
    <w:rsid w:val="00E250DB"/>
    <w:rsid w:val="00E54891"/>
    <w:rsid w:val="00E56471"/>
    <w:rsid w:val="00E615F2"/>
    <w:rsid w:val="00E67EB0"/>
    <w:rsid w:val="00E71AC9"/>
    <w:rsid w:val="00E735B3"/>
    <w:rsid w:val="00E74E14"/>
    <w:rsid w:val="00E76A9F"/>
    <w:rsid w:val="00E76FFB"/>
    <w:rsid w:val="00E80042"/>
    <w:rsid w:val="00E80D25"/>
    <w:rsid w:val="00E8350F"/>
    <w:rsid w:val="00E84CC3"/>
    <w:rsid w:val="00E87892"/>
    <w:rsid w:val="00E97D1A"/>
    <w:rsid w:val="00EA62AB"/>
    <w:rsid w:val="00EA6C8E"/>
    <w:rsid w:val="00EB1A04"/>
    <w:rsid w:val="00EB4033"/>
    <w:rsid w:val="00EC1C6E"/>
    <w:rsid w:val="00EC2695"/>
    <w:rsid w:val="00EC56D1"/>
    <w:rsid w:val="00ED4D51"/>
    <w:rsid w:val="00EE221A"/>
    <w:rsid w:val="00EE4E55"/>
    <w:rsid w:val="00EF0D62"/>
    <w:rsid w:val="00EF1701"/>
    <w:rsid w:val="00EF4AEC"/>
    <w:rsid w:val="00EF6E46"/>
    <w:rsid w:val="00F00AC0"/>
    <w:rsid w:val="00F01DC7"/>
    <w:rsid w:val="00F02D93"/>
    <w:rsid w:val="00F03C99"/>
    <w:rsid w:val="00F052FB"/>
    <w:rsid w:val="00F05BC0"/>
    <w:rsid w:val="00F07849"/>
    <w:rsid w:val="00F156F4"/>
    <w:rsid w:val="00F21847"/>
    <w:rsid w:val="00F222E3"/>
    <w:rsid w:val="00F26558"/>
    <w:rsid w:val="00F301CB"/>
    <w:rsid w:val="00F321C1"/>
    <w:rsid w:val="00F36383"/>
    <w:rsid w:val="00F37174"/>
    <w:rsid w:val="00F552DE"/>
    <w:rsid w:val="00F569FD"/>
    <w:rsid w:val="00F607EF"/>
    <w:rsid w:val="00F623A6"/>
    <w:rsid w:val="00F628B0"/>
    <w:rsid w:val="00F66A4C"/>
    <w:rsid w:val="00F70190"/>
    <w:rsid w:val="00F725D8"/>
    <w:rsid w:val="00F759F8"/>
    <w:rsid w:val="00F81130"/>
    <w:rsid w:val="00F8357C"/>
    <w:rsid w:val="00F84237"/>
    <w:rsid w:val="00F84D03"/>
    <w:rsid w:val="00F93D6D"/>
    <w:rsid w:val="00FA041B"/>
    <w:rsid w:val="00FA0ACB"/>
    <w:rsid w:val="00FA5A35"/>
    <w:rsid w:val="00FB45DC"/>
    <w:rsid w:val="00FB4BEA"/>
    <w:rsid w:val="00FB5104"/>
    <w:rsid w:val="00FB5A9D"/>
    <w:rsid w:val="00FC1551"/>
    <w:rsid w:val="00FC21A3"/>
    <w:rsid w:val="00FD1A66"/>
    <w:rsid w:val="00FE459C"/>
    <w:rsid w:val="00FF29CA"/>
    <w:rsid w:val="00FF78E1"/>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3BCC"/>
  <w15:docId w15:val="{F2E7CC63-6478-40AD-B494-25D95E2A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E7"/>
    <w:rPr>
      <w:rFonts w:ascii="Arial" w:eastAsia="Times New Roman" w:hAnsi="Arial"/>
      <w:sz w:val="22"/>
      <w:lang w:val="es-ES_tradnl" w:eastAsia="es-U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79CD"/>
    <w:pPr>
      <w:tabs>
        <w:tab w:val="center" w:pos="4252"/>
        <w:tab w:val="right" w:pos="8504"/>
      </w:tabs>
    </w:pPr>
    <w:rPr>
      <w:sz w:val="20"/>
    </w:rPr>
  </w:style>
  <w:style w:type="character" w:customStyle="1" w:styleId="HeaderChar">
    <w:name w:val="Header Char"/>
    <w:link w:val="Header"/>
    <w:uiPriority w:val="99"/>
    <w:rsid w:val="002679CD"/>
    <w:rPr>
      <w:rFonts w:ascii="Arial" w:eastAsia="Times New Roman" w:hAnsi="Arial" w:cs="Times New Roman"/>
      <w:szCs w:val="20"/>
      <w:lang w:val="es-ES_tradnl" w:eastAsia="es-UY"/>
    </w:rPr>
  </w:style>
  <w:style w:type="paragraph" w:styleId="Footer">
    <w:name w:val="footer"/>
    <w:basedOn w:val="Normal"/>
    <w:link w:val="FooterChar"/>
    <w:uiPriority w:val="99"/>
    <w:rsid w:val="002679CD"/>
    <w:pPr>
      <w:tabs>
        <w:tab w:val="center" w:pos="4252"/>
        <w:tab w:val="right" w:pos="8504"/>
      </w:tabs>
    </w:pPr>
    <w:rPr>
      <w:sz w:val="20"/>
    </w:rPr>
  </w:style>
  <w:style w:type="character" w:customStyle="1" w:styleId="FooterChar">
    <w:name w:val="Footer Char"/>
    <w:link w:val="Footer"/>
    <w:uiPriority w:val="99"/>
    <w:rsid w:val="002679CD"/>
    <w:rPr>
      <w:rFonts w:ascii="Arial" w:eastAsia="Times New Roman" w:hAnsi="Arial" w:cs="Times New Roman"/>
      <w:szCs w:val="20"/>
      <w:lang w:val="es-ES_tradnl" w:eastAsia="es-UY"/>
    </w:rPr>
  </w:style>
  <w:style w:type="character" w:styleId="PageNumber">
    <w:name w:val="page number"/>
    <w:basedOn w:val="DefaultParagraphFont"/>
    <w:semiHidden/>
    <w:rsid w:val="002679CD"/>
  </w:style>
  <w:style w:type="paragraph" w:styleId="ListParagraph">
    <w:name w:val="List Paragraph"/>
    <w:basedOn w:val="Normal"/>
    <w:uiPriority w:val="34"/>
    <w:qFormat/>
    <w:rsid w:val="002679CD"/>
    <w:pPr>
      <w:ind w:left="708"/>
    </w:pPr>
    <w:rPr>
      <w:lang w:val="es-UY" w:eastAsia="es-MX"/>
    </w:rPr>
  </w:style>
  <w:style w:type="paragraph" w:styleId="BalloonText">
    <w:name w:val="Balloon Text"/>
    <w:basedOn w:val="Normal"/>
    <w:link w:val="BalloonTextChar"/>
    <w:uiPriority w:val="99"/>
    <w:semiHidden/>
    <w:unhideWhenUsed/>
    <w:rsid w:val="000751B1"/>
    <w:rPr>
      <w:rFonts w:ascii="Tahoma" w:hAnsi="Tahoma" w:cs="Tahoma"/>
      <w:sz w:val="16"/>
      <w:szCs w:val="16"/>
    </w:rPr>
  </w:style>
  <w:style w:type="character" w:customStyle="1" w:styleId="BalloonTextChar">
    <w:name w:val="Balloon Text Char"/>
    <w:basedOn w:val="DefaultParagraphFont"/>
    <w:link w:val="BalloonText"/>
    <w:uiPriority w:val="99"/>
    <w:semiHidden/>
    <w:rsid w:val="000751B1"/>
    <w:rPr>
      <w:rFonts w:ascii="Tahoma" w:eastAsia="Times New Roman" w:hAnsi="Tahoma" w:cs="Tahoma"/>
      <w:sz w:val="16"/>
      <w:szCs w:val="16"/>
      <w:lang w:val="es-ES_tradnl" w:eastAsia="es-UY"/>
    </w:rPr>
  </w:style>
  <w:style w:type="paragraph" w:styleId="FootnoteText">
    <w:name w:val="footnote text"/>
    <w:basedOn w:val="Normal"/>
    <w:link w:val="FootnoteTextChar"/>
    <w:uiPriority w:val="99"/>
    <w:semiHidden/>
    <w:unhideWhenUsed/>
    <w:rsid w:val="004E3F84"/>
    <w:rPr>
      <w:sz w:val="20"/>
    </w:rPr>
  </w:style>
  <w:style w:type="character" w:customStyle="1" w:styleId="FootnoteTextChar">
    <w:name w:val="Footnote Text Char"/>
    <w:basedOn w:val="DefaultParagraphFont"/>
    <w:link w:val="FootnoteText"/>
    <w:uiPriority w:val="99"/>
    <w:semiHidden/>
    <w:rsid w:val="004E3F84"/>
    <w:rPr>
      <w:rFonts w:ascii="Arial" w:eastAsia="Times New Roman" w:hAnsi="Arial"/>
      <w:lang w:val="es-ES_tradnl" w:eastAsia="es-UY"/>
    </w:rPr>
  </w:style>
  <w:style w:type="character" w:styleId="FootnoteReference">
    <w:name w:val="footnote reference"/>
    <w:basedOn w:val="DefaultParagraphFont"/>
    <w:uiPriority w:val="99"/>
    <w:semiHidden/>
    <w:unhideWhenUsed/>
    <w:rsid w:val="004E3F84"/>
    <w:rPr>
      <w:vertAlign w:val="superscript"/>
    </w:rPr>
  </w:style>
  <w:style w:type="character" w:styleId="CommentReference">
    <w:name w:val="annotation reference"/>
    <w:basedOn w:val="DefaultParagraphFont"/>
    <w:uiPriority w:val="99"/>
    <w:semiHidden/>
    <w:unhideWhenUsed/>
    <w:rsid w:val="00F321C1"/>
    <w:rPr>
      <w:sz w:val="16"/>
      <w:szCs w:val="16"/>
    </w:rPr>
  </w:style>
  <w:style w:type="paragraph" w:styleId="CommentText">
    <w:name w:val="annotation text"/>
    <w:basedOn w:val="Normal"/>
    <w:link w:val="CommentTextChar"/>
    <w:uiPriority w:val="99"/>
    <w:semiHidden/>
    <w:unhideWhenUsed/>
    <w:rsid w:val="00F321C1"/>
    <w:rPr>
      <w:sz w:val="20"/>
    </w:rPr>
  </w:style>
  <w:style w:type="character" w:customStyle="1" w:styleId="CommentTextChar">
    <w:name w:val="Comment Text Char"/>
    <w:basedOn w:val="DefaultParagraphFont"/>
    <w:link w:val="CommentText"/>
    <w:uiPriority w:val="99"/>
    <w:semiHidden/>
    <w:rsid w:val="00F321C1"/>
    <w:rPr>
      <w:rFonts w:ascii="Arial" w:eastAsia="Times New Roman" w:hAnsi="Arial"/>
      <w:lang w:val="es-ES_tradnl" w:eastAsia="es-UY"/>
    </w:rPr>
  </w:style>
  <w:style w:type="paragraph" w:styleId="CommentSubject">
    <w:name w:val="annotation subject"/>
    <w:basedOn w:val="CommentText"/>
    <w:next w:val="CommentText"/>
    <w:link w:val="CommentSubjectChar"/>
    <w:uiPriority w:val="99"/>
    <w:semiHidden/>
    <w:unhideWhenUsed/>
    <w:rsid w:val="00F321C1"/>
    <w:rPr>
      <w:b/>
      <w:bCs/>
    </w:rPr>
  </w:style>
  <w:style w:type="character" w:customStyle="1" w:styleId="CommentSubjectChar">
    <w:name w:val="Comment Subject Char"/>
    <w:basedOn w:val="CommentTextChar"/>
    <w:link w:val="CommentSubject"/>
    <w:uiPriority w:val="99"/>
    <w:semiHidden/>
    <w:rsid w:val="00F321C1"/>
    <w:rPr>
      <w:rFonts w:ascii="Arial" w:eastAsia="Times New Roman" w:hAnsi="Arial"/>
      <w:b/>
      <w:bCs/>
      <w:lang w:val="es-ES_tradnl"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3844">
      <w:bodyDiv w:val="1"/>
      <w:marLeft w:val="0"/>
      <w:marRight w:val="0"/>
      <w:marTop w:val="0"/>
      <w:marBottom w:val="0"/>
      <w:divBdr>
        <w:top w:val="none" w:sz="0" w:space="0" w:color="auto"/>
        <w:left w:val="none" w:sz="0" w:space="0" w:color="auto"/>
        <w:bottom w:val="none" w:sz="0" w:space="0" w:color="auto"/>
        <w:right w:val="none" w:sz="0" w:space="0" w:color="auto"/>
      </w:divBdr>
    </w:div>
    <w:div w:id="865560257">
      <w:bodyDiv w:val="1"/>
      <w:marLeft w:val="0"/>
      <w:marRight w:val="0"/>
      <w:marTop w:val="0"/>
      <w:marBottom w:val="0"/>
      <w:divBdr>
        <w:top w:val="none" w:sz="0" w:space="0" w:color="auto"/>
        <w:left w:val="none" w:sz="0" w:space="0" w:color="auto"/>
        <w:bottom w:val="none" w:sz="0" w:space="0" w:color="auto"/>
        <w:right w:val="none" w:sz="0" w:space="0" w:color="auto"/>
      </w:divBdr>
    </w:div>
    <w:div w:id="1027095785">
      <w:bodyDiv w:val="1"/>
      <w:marLeft w:val="0"/>
      <w:marRight w:val="0"/>
      <w:marTop w:val="0"/>
      <w:marBottom w:val="0"/>
      <w:divBdr>
        <w:top w:val="none" w:sz="0" w:space="0" w:color="auto"/>
        <w:left w:val="none" w:sz="0" w:space="0" w:color="auto"/>
        <w:bottom w:val="none" w:sz="0" w:space="0" w:color="auto"/>
        <w:right w:val="none" w:sz="0" w:space="0" w:color="auto"/>
      </w:divBdr>
    </w:div>
    <w:div w:id="1211765811">
      <w:bodyDiv w:val="1"/>
      <w:marLeft w:val="0"/>
      <w:marRight w:val="0"/>
      <w:marTop w:val="0"/>
      <w:marBottom w:val="0"/>
      <w:divBdr>
        <w:top w:val="none" w:sz="0" w:space="0" w:color="auto"/>
        <w:left w:val="none" w:sz="0" w:space="0" w:color="auto"/>
        <w:bottom w:val="none" w:sz="0" w:space="0" w:color="auto"/>
        <w:right w:val="none" w:sz="0" w:space="0" w:color="auto"/>
      </w:divBdr>
    </w:div>
    <w:div w:id="1844663192">
      <w:bodyDiv w:val="1"/>
      <w:marLeft w:val="0"/>
      <w:marRight w:val="0"/>
      <w:marTop w:val="0"/>
      <w:marBottom w:val="0"/>
      <w:divBdr>
        <w:top w:val="none" w:sz="0" w:space="0" w:color="auto"/>
        <w:left w:val="none" w:sz="0" w:space="0" w:color="auto"/>
        <w:bottom w:val="none" w:sz="0" w:space="0" w:color="auto"/>
        <w:right w:val="none" w:sz="0" w:space="0" w:color="auto"/>
      </w:divBdr>
    </w:div>
    <w:div w:id="20002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2D3E-1360-4CE4-B522-3D8B7946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2127</Words>
  <Characters>12127</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WTO</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dfernandez</dc:creator>
  <cp:lastModifiedBy>Arencibia Gonzalez, Susana</cp:lastModifiedBy>
  <cp:revision>5</cp:revision>
  <cp:lastPrinted>2022-10-25T08:45:00Z</cp:lastPrinted>
  <dcterms:created xsi:type="dcterms:W3CDTF">2022-11-15T08:51:00Z</dcterms:created>
  <dcterms:modified xsi:type="dcterms:W3CDTF">2023-05-25T11:56:00Z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6fdc0077-6375-4a30-94d7-4e0cfbd1e753</vt:lpwstr>
  </property>
</Properties>
</file>