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3F0B" w14:textId="77777777" w:rsidR="00844DF4" w:rsidRDefault="00844DF4" w:rsidP="00844DF4">
      <w:pPr>
        <w:rPr>
          <w:noProof/>
        </w:rPr>
      </w:pPr>
      <w:r>
        <w:rPr>
          <w:noProof/>
          <w:lang w:val="it-IT" w:eastAsia="it-IT"/>
        </w:rPr>
        <w:drawing>
          <wp:inline distT="0" distB="0" distL="0" distR="0" wp14:anchorId="3C66D2DA" wp14:editId="4FB3CC09">
            <wp:extent cx="5943600" cy="1199515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6815" w14:textId="77777777" w:rsidR="00844DF4" w:rsidRPr="00B243C6" w:rsidRDefault="00844DF4" w:rsidP="00844DF4"/>
    <w:p w14:paraId="268EB45D" w14:textId="77777777" w:rsidR="00844DF4" w:rsidRDefault="00844DF4" w:rsidP="00844DF4">
      <w:pPr>
        <w:rPr>
          <w:noProof/>
        </w:rPr>
      </w:pPr>
    </w:p>
    <w:p w14:paraId="4BAA193E" w14:textId="77777777" w:rsidR="00844DF4" w:rsidRDefault="00844DF4" w:rsidP="00844DF4">
      <w:pPr>
        <w:pStyle w:val="NormalWeb"/>
        <w:spacing w:line="276" w:lineRule="auto"/>
        <w:jc w:val="center"/>
        <w:rPr>
          <w:rStyle w:val="Nessuno"/>
          <w:b/>
          <w:bCs/>
          <w:color w:val="auto"/>
          <w:sz w:val="32"/>
          <w:szCs w:val="32"/>
          <w:lang w:val="en-GB"/>
        </w:rPr>
      </w:pPr>
    </w:p>
    <w:p w14:paraId="579747F9" w14:textId="77777777" w:rsidR="00844DF4" w:rsidRDefault="00844DF4" w:rsidP="00844DF4">
      <w:pPr>
        <w:pStyle w:val="NormalWeb"/>
        <w:spacing w:line="276" w:lineRule="auto"/>
        <w:jc w:val="center"/>
        <w:rPr>
          <w:rStyle w:val="Nessuno"/>
          <w:b/>
          <w:bCs/>
          <w:color w:val="auto"/>
          <w:sz w:val="32"/>
          <w:szCs w:val="32"/>
          <w:lang w:val="en-GB"/>
        </w:rPr>
      </w:pPr>
    </w:p>
    <w:p w14:paraId="61B0FD3D" w14:textId="77777777" w:rsidR="00844DF4" w:rsidRDefault="00844DF4" w:rsidP="00844DF4">
      <w:pPr>
        <w:pStyle w:val="NormalWeb"/>
        <w:spacing w:line="276" w:lineRule="auto"/>
        <w:jc w:val="center"/>
        <w:rPr>
          <w:rStyle w:val="Nessuno"/>
          <w:b/>
          <w:bCs/>
          <w:color w:val="auto"/>
          <w:sz w:val="32"/>
          <w:szCs w:val="32"/>
          <w:lang w:val="en-GB"/>
        </w:rPr>
      </w:pPr>
    </w:p>
    <w:p w14:paraId="5DEFE892" w14:textId="77777777" w:rsidR="00844DF4" w:rsidRDefault="00844DF4" w:rsidP="00844DF4">
      <w:pPr>
        <w:pStyle w:val="NormalWeb"/>
        <w:spacing w:line="276" w:lineRule="auto"/>
        <w:jc w:val="center"/>
        <w:rPr>
          <w:rStyle w:val="Nessuno"/>
          <w:b/>
          <w:bCs/>
          <w:color w:val="auto"/>
          <w:sz w:val="32"/>
          <w:szCs w:val="32"/>
          <w:lang w:val="en-GB"/>
        </w:rPr>
      </w:pPr>
    </w:p>
    <w:p w14:paraId="57BA19F4" w14:textId="77777777" w:rsidR="00844DF4" w:rsidRDefault="00844DF4" w:rsidP="00844DF4">
      <w:pPr>
        <w:pStyle w:val="NormalWeb"/>
        <w:spacing w:line="276" w:lineRule="auto"/>
        <w:jc w:val="center"/>
        <w:rPr>
          <w:rStyle w:val="Nessuno"/>
          <w:b/>
          <w:bCs/>
          <w:color w:val="auto"/>
          <w:sz w:val="32"/>
          <w:szCs w:val="32"/>
          <w:lang w:val="en-GB"/>
        </w:rPr>
      </w:pPr>
    </w:p>
    <w:p w14:paraId="19829B95" w14:textId="77777777" w:rsidR="00844DF4" w:rsidRPr="004D397D" w:rsidRDefault="00844DF4" w:rsidP="00844DF4">
      <w:pPr>
        <w:pStyle w:val="NormalWeb"/>
        <w:spacing w:line="276" w:lineRule="auto"/>
        <w:jc w:val="center"/>
        <w:rPr>
          <w:rStyle w:val="Nessuno"/>
          <w:b/>
          <w:bCs/>
          <w:color w:val="auto"/>
          <w:sz w:val="32"/>
          <w:szCs w:val="32"/>
          <w:lang w:val="en-US"/>
        </w:rPr>
      </w:pPr>
      <w:r w:rsidRPr="004D397D">
        <w:rPr>
          <w:rStyle w:val="Nessuno"/>
          <w:b/>
          <w:bCs/>
          <w:color w:val="auto"/>
          <w:sz w:val="32"/>
          <w:szCs w:val="32"/>
          <w:lang w:val="en-US"/>
        </w:rPr>
        <w:t xml:space="preserve">PAM </w:t>
      </w:r>
      <w:r>
        <w:rPr>
          <w:rStyle w:val="Nessuno"/>
          <w:b/>
          <w:bCs/>
          <w:color w:val="auto"/>
          <w:sz w:val="32"/>
          <w:szCs w:val="32"/>
          <w:lang w:val="en-US"/>
        </w:rPr>
        <w:t xml:space="preserve">Euro-Mediterranean and Gulf </w:t>
      </w:r>
      <w:r w:rsidRPr="004D397D">
        <w:rPr>
          <w:rStyle w:val="Nessuno"/>
          <w:b/>
          <w:bCs/>
          <w:color w:val="auto"/>
          <w:sz w:val="32"/>
          <w:szCs w:val="32"/>
          <w:lang w:val="en-US"/>
        </w:rPr>
        <w:t>Economic For</w:t>
      </w:r>
      <w:r>
        <w:rPr>
          <w:rStyle w:val="Nessuno"/>
          <w:b/>
          <w:bCs/>
          <w:color w:val="auto"/>
          <w:sz w:val="32"/>
          <w:szCs w:val="32"/>
          <w:lang w:val="en-US"/>
        </w:rPr>
        <w:t>um</w:t>
      </w:r>
    </w:p>
    <w:p w14:paraId="429752DC" w14:textId="62A02A77" w:rsidR="00844DF4" w:rsidRPr="00DB3F03" w:rsidRDefault="004714C8" w:rsidP="00844DF4">
      <w:pPr>
        <w:pStyle w:val="NormalWeb"/>
        <w:spacing w:before="120" w:after="120"/>
        <w:jc w:val="center"/>
        <w:rPr>
          <w:rStyle w:val="Nessuno"/>
          <w:i/>
          <w:iCs/>
          <w:color w:val="auto"/>
          <w:lang w:val="en-GB"/>
        </w:rPr>
      </w:pPr>
      <w:r>
        <w:rPr>
          <w:rStyle w:val="Nessuno"/>
          <w:i/>
          <w:iCs/>
          <w:color w:val="auto"/>
          <w:lang w:val="en-GB"/>
        </w:rPr>
        <w:t xml:space="preserve">7-8 </w:t>
      </w:r>
      <w:r w:rsidR="00844DF4">
        <w:rPr>
          <w:rStyle w:val="Nessuno"/>
          <w:i/>
          <w:iCs/>
          <w:color w:val="auto"/>
          <w:lang w:val="en-GB"/>
        </w:rPr>
        <w:t>December</w:t>
      </w:r>
      <w:r w:rsidR="00844DF4" w:rsidRPr="00DB3F03">
        <w:rPr>
          <w:rStyle w:val="Nessuno"/>
          <w:i/>
          <w:iCs/>
          <w:color w:val="auto"/>
          <w:lang w:val="en-GB"/>
        </w:rPr>
        <w:t xml:space="preserve"> 2022, </w:t>
      </w:r>
      <w:r w:rsidR="00490F50">
        <w:rPr>
          <w:rStyle w:val="Nessuno"/>
          <w:i/>
          <w:iCs/>
          <w:color w:val="auto"/>
          <w:lang w:val="en-GB"/>
        </w:rPr>
        <w:t>Marrakesh</w:t>
      </w:r>
      <w:r w:rsidR="00844DF4">
        <w:rPr>
          <w:rStyle w:val="Nessuno"/>
          <w:i/>
          <w:iCs/>
          <w:color w:val="auto"/>
          <w:lang w:val="en-GB"/>
        </w:rPr>
        <w:t>, Morocco</w:t>
      </w:r>
    </w:p>
    <w:p w14:paraId="42529072" w14:textId="6AD0BC99" w:rsidR="00844DF4" w:rsidRPr="00DB3F03" w:rsidRDefault="00844DF4" w:rsidP="00844DF4">
      <w:pPr>
        <w:pStyle w:val="NormalWeb"/>
        <w:spacing w:before="120" w:after="120"/>
        <w:jc w:val="center"/>
        <w:rPr>
          <w:rStyle w:val="Nessuno"/>
          <w:i/>
          <w:iCs/>
          <w:color w:val="auto"/>
          <w:lang w:val="en-GB"/>
        </w:rPr>
      </w:pPr>
      <w:r w:rsidRPr="00DB3F03">
        <w:rPr>
          <w:rStyle w:val="Nessuno"/>
          <w:i/>
          <w:iCs/>
          <w:color w:val="auto"/>
          <w:lang w:val="en-GB"/>
        </w:rPr>
        <w:t xml:space="preserve">Kindly hosted by the </w:t>
      </w:r>
      <w:r w:rsidR="006A74B3">
        <w:rPr>
          <w:rStyle w:val="Nessuno"/>
          <w:i/>
          <w:iCs/>
          <w:color w:val="auto"/>
          <w:lang w:val="en-GB"/>
        </w:rPr>
        <w:t>House of Councillors</w:t>
      </w:r>
      <w:r>
        <w:rPr>
          <w:rStyle w:val="Nessuno"/>
          <w:i/>
          <w:iCs/>
          <w:color w:val="auto"/>
          <w:lang w:val="en-GB"/>
        </w:rPr>
        <w:t xml:space="preserve"> of</w:t>
      </w:r>
      <w:r w:rsidR="00050E8B">
        <w:rPr>
          <w:rStyle w:val="Nessuno"/>
          <w:i/>
          <w:iCs/>
          <w:color w:val="auto"/>
          <w:lang w:val="en-GB"/>
        </w:rPr>
        <w:t xml:space="preserve"> the Kingdom of</w:t>
      </w:r>
      <w:r>
        <w:rPr>
          <w:rStyle w:val="Nessuno"/>
          <w:i/>
          <w:iCs/>
          <w:color w:val="auto"/>
          <w:lang w:val="en-GB"/>
        </w:rPr>
        <w:t xml:space="preserve"> Morocco</w:t>
      </w:r>
    </w:p>
    <w:p w14:paraId="747C4D09" w14:textId="7D295D52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b/>
          <w:bCs/>
          <w:color w:val="auto"/>
          <w:lang w:val="en-GB"/>
        </w:rPr>
      </w:pPr>
      <w:r w:rsidRPr="00DB3F03">
        <w:rPr>
          <w:rStyle w:val="Nessuno"/>
          <w:b/>
          <w:bCs/>
          <w:color w:val="auto"/>
          <w:lang w:val="en-GB"/>
        </w:rPr>
        <w:t>PRELIMINARY AGENDA (</w:t>
      </w:r>
      <w:r w:rsidRPr="00BF3BF7">
        <w:rPr>
          <w:rStyle w:val="Nessuno"/>
          <w:b/>
          <w:bCs/>
          <w:color w:val="auto"/>
          <w:lang w:val="en-GB"/>
        </w:rPr>
        <w:t xml:space="preserve">as of </w:t>
      </w:r>
      <w:r w:rsidR="00296F89">
        <w:rPr>
          <w:rStyle w:val="Nessuno"/>
          <w:b/>
          <w:bCs/>
          <w:color w:val="auto"/>
          <w:lang w:val="en-GB"/>
        </w:rPr>
        <w:t>28</w:t>
      </w:r>
      <w:r w:rsidR="00490F50">
        <w:rPr>
          <w:rStyle w:val="Nessuno"/>
          <w:b/>
          <w:bCs/>
          <w:color w:val="auto"/>
          <w:lang w:val="en-GB"/>
        </w:rPr>
        <w:t xml:space="preserve"> </w:t>
      </w:r>
      <w:r w:rsidR="007D6530">
        <w:rPr>
          <w:rStyle w:val="Nessuno"/>
          <w:b/>
          <w:bCs/>
          <w:color w:val="auto"/>
          <w:lang w:val="en-GB"/>
        </w:rPr>
        <w:t>October</w:t>
      </w:r>
      <w:r w:rsidRPr="00BF3BF7">
        <w:rPr>
          <w:rStyle w:val="Nessuno"/>
          <w:b/>
          <w:bCs/>
          <w:color w:val="auto"/>
          <w:lang w:val="en-GB"/>
        </w:rPr>
        <w:t xml:space="preserve"> 2022)</w:t>
      </w:r>
    </w:p>
    <w:p w14:paraId="5FA45A7D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3F304FF1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3B77A4EC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77FEB970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021CF760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2C4AD0C1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4D373C67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5B15266A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556F9908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354EB0A8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26DBF453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lang w:val="en-GB"/>
        </w:rPr>
      </w:pPr>
    </w:p>
    <w:p w14:paraId="5F38DF14" w14:textId="77777777" w:rsidR="00844DF4" w:rsidRDefault="00844DF4" w:rsidP="00844DF4">
      <w:pPr>
        <w:pStyle w:val="NormalWeb"/>
        <w:spacing w:before="240" w:after="240" w:line="276" w:lineRule="auto"/>
        <w:jc w:val="center"/>
        <w:rPr>
          <w:rStyle w:val="Nessuno"/>
          <w:b/>
          <w:bCs/>
          <w:color w:val="auto"/>
          <w:lang w:val="en-GB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844DF4" w14:paraId="2C3FF936" w14:textId="77777777" w:rsidTr="00296F89">
        <w:tc>
          <w:tcPr>
            <w:tcW w:w="8505" w:type="dxa"/>
            <w:gridSpan w:val="2"/>
          </w:tcPr>
          <w:p w14:paraId="23D2F4AF" w14:textId="77777777" w:rsidR="00844DF4" w:rsidRPr="00DC40DF" w:rsidRDefault="00844DF4" w:rsidP="00D73FCC">
            <w:pPr>
              <w:jc w:val="center"/>
              <w:rPr>
                <w:b/>
                <w:bCs/>
                <w:lang w:val="it-IT"/>
              </w:rPr>
            </w:pPr>
            <w:r w:rsidRPr="00DC40DF">
              <w:rPr>
                <w:b/>
                <w:bCs/>
                <w:lang w:val="it-IT"/>
              </w:rPr>
              <w:lastRenderedPageBreak/>
              <w:t>DAY 1</w:t>
            </w:r>
          </w:p>
          <w:p w14:paraId="6F019F0F" w14:textId="77777777" w:rsidR="00844DF4" w:rsidRDefault="00844DF4" w:rsidP="00D73FCC">
            <w:pPr>
              <w:rPr>
                <w:lang w:val="it-IT"/>
              </w:rPr>
            </w:pPr>
          </w:p>
        </w:tc>
      </w:tr>
      <w:tr w:rsidR="00844DF4" w14:paraId="1229F9C0" w14:textId="77777777" w:rsidTr="00296F89">
        <w:tc>
          <w:tcPr>
            <w:tcW w:w="1701" w:type="dxa"/>
          </w:tcPr>
          <w:p w14:paraId="2D4862B6" w14:textId="77777777" w:rsidR="00844DF4" w:rsidRDefault="00844DF4" w:rsidP="00D73FC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09:00 -10:00 </w:t>
            </w:r>
          </w:p>
        </w:tc>
        <w:tc>
          <w:tcPr>
            <w:tcW w:w="6804" w:type="dxa"/>
          </w:tcPr>
          <w:p w14:paraId="4CFFAEA4" w14:textId="54F7B445" w:rsidR="00844DF4" w:rsidRPr="0052717E" w:rsidRDefault="00844DF4" w:rsidP="009E768F">
            <w:pPr>
              <w:jc w:val="center"/>
              <w:rPr>
                <w:b/>
                <w:bCs/>
                <w:lang w:val="it-IT"/>
              </w:rPr>
            </w:pPr>
            <w:r w:rsidRPr="0052717E">
              <w:rPr>
                <w:b/>
                <w:bCs/>
                <w:lang w:val="it-IT"/>
              </w:rPr>
              <w:t>Registration of Participants</w:t>
            </w:r>
          </w:p>
          <w:p w14:paraId="07DBB135" w14:textId="77777777" w:rsidR="00844DF4" w:rsidRDefault="00844DF4" w:rsidP="00D73FCC">
            <w:pPr>
              <w:jc w:val="center"/>
              <w:rPr>
                <w:lang w:val="it-IT"/>
              </w:rPr>
            </w:pPr>
          </w:p>
        </w:tc>
      </w:tr>
      <w:tr w:rsidR="00844DF4" w:rsidRPr="002A21CE" w14:paraId="292DAA00" w14:textId="77777777" w:rsidTr="00296F89">
        <w:tc>
          <w:tcPr>
            <w:tcW w:w="8505" w:type="dxa"/>
            <w:gridSpan w:val="2"/>
          </w:tcPr>
          <w:p w14:paraId="6F5EF6C4" w14:textId="1C2B5373" w:rsidR="00844DF4" w:rsidRPr="00DC40DF" w:rsidRDefault="009E768F" w:rsidP="009E768F">
            <w:pPr>
              <w:pStyle w:val="NormalWeb"/>
              <w:spacing w:before="240" w:after="240"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rStyle w:val="Nessuno"/>
                <w:b/>
                <w:bCs/>
                <w:color w:val="auto"/>
                <w:lang w:val="en-US"/>
              </w:rPr>
              <w:t xml:space="preserve">            </w:t>
            </w:r>
            <w:r w:rsidR="00844DF4">
              <w:rPr>
                <w:rStyle w:val="Nessuno"/>
                <w:b/>
                <w:bCs/>
                <w:color w:val="auto"/>
                <w:lang w:val="en-US"/>
              </w:rPr>
              <w:t>1</w:t>
            </w:r>
            <w:r w:rsidR="00844DF4">
              <w:rPr>
                <w:rStyle w:val="Nessuno"/>
                <w:b/>
                <w:bCs/>
                <w:lang w:val="en-US"/>
              </w:rPr>
              <w:t>0.15</w:t>
            </w:r>
            <w:r w:rsidR="00844DF4" w:rsidRPr="00DC40DF">
              <w:rPr>
                <w:rStyle w:val="Nessuno"/>
                <w:b/>
                <w:bCs/>
                <w:color w:val="auto"/>
                <w:lang w:val="en-US"/>
              </w:rPr>
              <w:t xml:space="preserve"> Delegates seated in the room</w:t>
            </w:r>
          </w:p>
        </w:tc>
      </w:tr>
      <w:tr w:rsidR="00844DF4" w:rsidRPr="002A21CE" w14:paraId="1226E40A" w14:textId="77777777" w:rsidTr="00296F89">
        <w:tc>
          <w:tcPr>
            <w:tcW w:w="1701" w:type="dxa"/>
          </w:tcPr>
          <w:p w14:paraId="57DF91F3" w14:textId="77777777" w:rsidR="00844DF4" w:rsidRPr="00296F89" w:rsidRDefault="00844DF4" w:rsidP="00D73FCC">
            <w:pPr>
              <w:jc w:val="center"/>
              <w:rPr>
                <w:b/>
                <w:bCs/>
              </w:rPr>
            </w:pPr>
            <w:r w:rsidRPr="00296F89">
              <w:rPr>
                <w:b/>
                <w:bCs/>
              </w:rPr>
              <w:t xml:space="preserve">10.30 – 13.00 </w:t>
            </w:r>
          </w:p>
        </w:tc>
        <w:tc>
          <w:tcPr>
            <w:tcW w:w="6804" w:type="dxa"/>
          </w:tcPr>
          <w:p w14:paraId="36EEE9D9" w14:textId="77777777" w:rsidR="00844DF4" w:rsidRDefault="00844DF4" w:rsidP="009E768F">
            <w:pPr>
              <w:jc w:val="center"/>
              <w:rPr>
                <w:rStyle w:val="Nessuno"/>
                <w:b/>
                <w:bCs/>
                <w:lang w:val="en-GB"/>
              </w:rPr>
            </w:pPr>
            <w:r w:rsidRPr="00DB3F03">
              <w:rPr>
                <w:rStyle w:val="Nessuno"/>
                <w:b/>
                <w:bCs/>
                <w:lang w:val="en-GB"/>
              </w:rPr>
              <w:t>High-level Opening Ceremony</w:t>
            </w:r>
          </w:p>
          <w:p w14:paraId="068E0A1E" w14:textId="77777777" w:rsidR="00844DF4" w:rsidRPr="002A21CE" w:rsidRDefault="00844DF4" w:rsidP="00D73FCC">
            <w:pPr>
              <w:jc w:val="center"/>
            </w:pPr>
          </w:p>
        </w:tc>
      </w:tr>
      <w:tr w:rsidR="00844DF4" w:rsidRPr="0070180C" w14:paraId="4347DC01" w14:textId="77777777" w:rsidTr="00296F89">
        <w:trPr>
          <w:trHeight w:val="1456"/>
        </w:trPr>
        <w:tc>
          <w:tcPr>
            <w:tcW w:w="1701" w:type="dxa"/>
          </w:tcPr>
          <w:p w14:paraId="7906FD84" w14:textId="77777777" w:rsidR="00844DF4" w:rsidRPr="002A21CE" w:rsidRDefault="00844DF4" w:rsidP="00D73FCC">
            <w:pPr>
              <w:spacing w:line="276" w:lineRule="auto"/>
              <w:jc w:val="center"/>
            </w:pPr>
          </w:p>
        </w:tc>
        <w:tc>
          <w:tcPr>
            <w:tcW w:w="6804" w:type="dxa"/>
          </w:tcPr>
          <w:p w14:paraId="1C389F66" w14:textId="77777777" w:rsidR="00844DF4" w:rsidRPr="00832F55" w:rsidRDefault="00844DF4" w:rsidP="00D73FCC">
            <w:pPr>
              <w:spacing w:line="276" w:lineRule="auto"/>
            </w:pPr>
          </w:p>
        </w:tc>
      </w:tr>
      <w:tr w:rsidR="00844DF4" w:rsidRPr="00E90463" w14:paraId="608E851B" w14:textId="77777777" w:rsidTr="00296F89">
        <w:trPr>
          <w:trHeight w:val="58"/>
        </w:trPr>
        <w:tc>
          <w:tcPr>
            <w:tcW w:w="8505" w:type="dxa"/>
            <w:gridSpan w:val="2"/>
          </w:tcPr>
          <w:p w14:paraId="36CFE4EF" w14:textId="063FB461" w:rsidR="00844DF4" w:rsidRPr="00DB3F03" w:rsidRDefault="009E768F" w:rsidP="00D73FCC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bookmarkStart w:id="0" w:name="_Hlk108602119"/>
            <w:r>
              <w:rPr>
                <w:rStyle w:val="Nessuno"/>
                <w:b/>
                <w:bCs/>
                <w:color w:val="auto"/>
                <w:lang w:val="en-GB"/>
              </w:rPr>
              <w:t xml:space="preserve"> </w:t>
            </w:r>
            <w:r>
              <w:rPr>
                <w:rStyle w:val="Nessuno"/>
                <w:b/>
                <w:bCs/>
                <w:lang w:val="en-GB"/>
              </w:rPr>
              <w:t xml:space="preserve">                       </w:t>
            </w:r>
            <w:r w:rsidR="00844DF4" w:rsidRPr="00DB3F03">
              <w:rPr>
                <w:rStyle w:val="Nessuno"/>
                <w:b/>
                <w:bCs/>
                <w:color w:val="auto"/>
                <w:lang w:val="en-GB"/>
              </w:rPr>
              <w:t>13.00-14.00 Light Lunch</w:t>
            </w:r>
          </w:p>
        </w:tc>
      </w:tr>
      <w:bookmarkEnd w:id="0"/>
      <w:tr w:rsidR="009E768F" w14:paraId="6D7C5A7E" w14:textId="77777777" w:rsidTr="00296F89">
        <w:trPr>
          <w:trHeight w:val="3622"/>
        </w:trPr>
        <w:tc>
          <w:tcPr>
            <w:tcW w:w="1701" w:type="dxa"/>
          </w:tcPr>
          <w:p w14:paraId="5695464E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37B714F3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05AB765D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1DE87739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7A328A57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7FF21420" w14:textId="77777777" w:rsidR="009E768F" w:rsidRDefault="009E768F" w:rsidP="00D73FCC">
            <w:pPr>
              <w:jc w:val="center"/>
            </w:pPr>
            <w:r w:rsidRPr="00A03B9C">
              <w:rPr>
                <w:rStyle w:val="Nessuno"/>
                <w:b/>
                <w:bCs/>
                <w:lang w:val="en-GB"/>
              </w:rPr>
              <w:t>14.00 – 1</w:t>
            </w:r>
            <w:r>
              <w:rPr>
                <w:rStyle w:val="Nessuno"/>
                <w:b/>
                <w:bCs/>
                <w:lang w:val="en-GB"/>
              </w:rPr>
              <w:t>6</w:t>
            </w:r>
            <w:r w:rsidRPr="00A03B9C">
              <w:rPr>
                <w:rStyle w:val="Nessuno"/>
                <w:b/>
                <w:bCs/>
                <w:lang w:val="en-GB"/>
              </w:rPr>
              <w:t>.00</w:t>
            </w:r>
          </w:p>
        </w:tc>
        <w:tc>
          <w:tcPr>
            <w:tcW w:w="6804" w:type="dxa"/>
          </w:tcPr>
          <w:p w14:paraId="04FB1ED1" w14:textId="5B6E2747" w:rsidR="009E768F" w:rsidRPr="00A03B9C" w:rsidRDefault="009E768F" w:rsidP="00D73FCC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r>
              <w:rPr>
                <w:rStyle w:val="Nessuno"/>
                <w:b/>
                <w:bCs/>
                <w:u w:val="single"/>
                <w:lang w:val="en-GB"/>
              </w:rPr>
              <w:t xml:space="preserve">Plenary 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>Session</w:t>
            </w:r>
            <w:r>
              <w:rPr>
                <w:rStyle w:val="Nessuno"/>
                <w:b/>
                <w:bCs/>
                <w:u w:val="single"/>
                <w:lang w:val="en-GB"/>
              </w:rPr>
              <w:t xml:space="preserve"> 1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>:</w:t>
            </w:r>
          </w:p>
          <w:p w14:paraId="33D51855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11133D30" w14:textId="77777777" w:rsidR="009E768F" w:rsidRPr="00A03B9C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2A1F18C8" w14:textId="2208F8BF" w:rsidR="009E768F" w:rsidRDefault="009E768F" w:rsidP="00D73FCC">
            <w:pPr>
              <w:jc w:val="center"/>
            </w:pPr>
            <w:r w:rsidRPr="009E768F">
              <w:rPr>
                <w:rStyle w:val="Nessuno"/>
                <w:b/>
                <w:bCs/>
                <w:lang w:val="en-GB"/>
              </w:rPr>
              <w:t>“The Euro-Mediterranean and Gulf Economic Zone”. A more financially and commercially integrated region and the role of the private sector</w:t>
            </w:r>
          </w:p>
        </w:tc>
      </w:tr>
      <w:tr w:rsidR="009E768F" w14:paraId="065776E7" w14:textId="77777777" w:rsidTr="00296F89">
        <w:trPr>
          <w:trHeight w:val="3622"/>
        </w:trPr>
        <w:tc>
          <w:tcPr>
            <w:tcW w:w="1701" w:type="dxa"/>
          </w:tcPr>
          <w:p w14:paraId="56A87973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18481D5A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219AC0BE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48E0F198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78A13360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5B3CDDF0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  <w:r>
              <w:rPr>
                <w:rStyle w:val="Nessuno"/>
                <w:b/>
                <w:bCs/>
                <w:lang w:val="en-GB"/>
              </w:rPr>
              <w:t>16.00-18.00</w:t>
            </w:r>
          </w:p>
        </w:tc>
        <w:tc>
          <w:tcPr>
            <w:tcW w:w="6804" w:type="dxa"/>
          </w:tcPr>
          <w:p w14:paraId="491B27F7" w14:textId="306C1C58" w:rsidR="009E768F" w:rsidRPr="00A03B9C" w:rsidRDefault="009E768F" w:rsidP="00D73FCC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r>
              <w:rPr>
                <w:rStyle w:val="Nessuno"/>
                <w:b/>
                <w:bCs/>
                <w:u w:val="single"/>
                <w:lang w:val="en-GB"/>
              </w:rPr>
              <w:t xml:space="preserve">Plenary 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 xml:space="preserve">Session </w:t>
            </w:r>
            <w:r>
              <w:rPr>
                <w:rStyle w:val="Nessuno"/>
                <w:b/>
                <w:bCs/>
                <w:u w:val="single"/>
                <w:lang w:val="en-GB"/>
              </w:rPr>
              <w:t>2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>:</w:t>
            </w:r>
          </w:p>
          <w:p w14:paraId="31D8F829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  <w:r>
              <w:rPr>
                <w:rStyle w:val="Nessuno"/>
                <w:b/>
                <w:bCs/>
                <w:lang w:val="en-GB"/>
              </w:rPr>
              <w:t>(Room A)</w:t>
            </w:r>
          </w:p>
          <w:p w14:paraId="6BB51708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1D417B74" w14:textId="77777777" w:rsidR="009E768F" w:rsidRPr="00A03B9C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7429DA31" w14:textId="3646F28C" w:rsidR="009E768F" w:rsidRPr="00A03B9C" w:rsidRDefault="009E768F" w:rsidP="00D73FCC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bookmarkStart w:id="1" w:name="_Hlk117873047"/>
            <w:r w:rsidRPr="009E768F">
              <w:rPr>
                <w:rStyle w:val="Nessuno"/>
                <w:b/>
                <w:bCs/>
                <w:lang w:val="en-GB"/>
              </w:rPr>
              <w:t>Threats to energy security – ensuring affordable supply, while embracing the Green Transition and the SDGs in the fight against Climate Change</w:t>
            </w:r>
            <w:bookmarkEnd w:id="1"/>
          </w:p>
        </w:tc>
      </w:tr>
      <w:tr w:rsidR="009E768F" w14:paraId="03AB0FEB" w14:textId="77777777" w:rsidTr="00296F89">
        <w:trPr>
          <w:trHeight w:val="58"/>
        </w:trPr>
        <w:tc>
          <w:tcPr>
            <w:tcW w:w="1701" w:type="dxa"/>
          </w:tcPr>
          <w:p w14:paraId="06C33484" w14:textId="4AC4198D" w:rsidR="009E768F" w:rsidRDefault="009E768F" w:rsidP="009903F5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>
              <w:rPr>
                <w:rStyle w:val="Nessuno"/>
                <w:b/>
                <w:bCs/>
                <w:color w:val="auto"/>
                <w:lang w:val="en-GB"/>
              </w:rPr>
              <w:t>19.00</w:t>
            </w:r>
          </w:p>
        </w:tc>
        <w:tc>
          <w:tcPr>
            <w:tcW w:w="6804" w:type="dxa"/>
          </w:tcPr>
          <w:p w14:paraId="09C27264" w14:textId="4A52D3BB" w:rsidR="009E768F" w:rsidRDefault="009E768F" w:rsidP="009903F5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>
              <w:rPr>
                <w:rStyle w:val="Nessuno"/>
                <w:b/>
                <w:bCs/>
                <w:color w:val="auto"/>
                <w:lang w:val="en-GB"/>
              </w:rPr>
              <w:t>Official Dinner Hosted by the House of Councilors of the Kingdom of Morocco</w:t>
            </w:r>
          </w:p>
        </w:tc>
      </w:tr>
    </w:tbl>
    <w:p w14:paraId="717D8758" w14:textId="77777777" w:rsidR="009E768F" w:rsidRDefault="009E768F"/>
    <w:tbl>
      <w:tblPr>
        <w:tblStyle w:val="TableGrid"/>
        <w:tblW w:w="8646" w:type="dxa"/>
        <w:tblInd w:w="494" w:type="dxa"/>
        <w:tblLook w:val="04A0" w:firstRow="1" w:lastRow="0" w:firstColumn="1" w:lastColumn="0" w:noHBand="0" w:noVBand="1"/>
      </w:tblPr>
      <w:tblGrid>
        <w:gridCol w:w="1628"/>
        <w:gridCol w:w="7018"/>
      </w:tblGrid>
      <w:tr w:rsidR="00844DF4" w:rsidRPr="00DB3F03" w14:paraId="421D6DB0" w14:textId="77777777" w:rsidTr="0027799F">
        <w:trPr>
          <w:trHeight w:val="587"/>
        </w:trPr>
        <w:tc>
          <w:tcPr>
            <w:tcW w:w="8646" w:type="dxa"/>
            <w:gridSpan w:val="2"/>
          </w:tcPr>
          <w:p w14:paraId="31A92C83" w14:textId="77777777" w:rsidR="00844DF4" w:rsidRPr="007D275D" w:rsidRDefault="00844DF4" w:rsidP="00D73FCC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US"/>
              </w:rPr>
            </w:pPr>
            <w:r>
              <w:rPr>
                <w:rStyle w:val="Nessuno"/>
                <w:b/>
                <w:bCs/>
                <w:color w:val="auto"/>
                <w:lang w:val="en-US"/>
              </w:rPr>
              <w:lastRenderedPageBreak/>
              <w:t>DAY 2</w:t>
            </w:r>
          </w:p>
        </w:tc>
      </w:tr>
      <w:tr w:rsidR="009E768F" w:rsidRPr="00722531" w14:paraId="439C6D98" w14:textId="77777777" w:rsidTr="00296F89">
        <w:trPr>
          <w:trHeight w:val="2449"/>
        </w:trPr>
        <w:tc>
          <w:tcPr>
            <w:tcW w:w="1628" w:type="dxa"/>
          </w:tcPr>
          <w:p w14:paraId="10F7C678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0C859368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7B74BDE4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48A5CE1C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1BE0F2CC" w14:textId="0ECB4D9F" w:rsidR="009E768F" w:rsidRDefault="009E768F" w:rsidP="00D73FCC">
            <w:pPr>
              <w:jc w:val="center"/>
            </w:pPr>
            <w:r>
              <w:rPr>
                <w:rStyle w:val="Nessuno"/>
                <w:b/>
                <w:bCs/>
                <w:lang w:val="en-GB"/>
              </w:rPr>
              <w:t>0</w:t>
            </w:r>
            <w:r w:rsidR="00201ABB">
              <w:rPr>
                <w:rStyle w:val="Nessuno"/>
                <w:b/>
                <w:bCs/>
                <w:lang w:val="en-GB"/>
              </w:rPr>
              <w:t>8</w:t>
            </w:r>
            <w:r w:rsidRPr="00A03B9C">
              <w:rPr>
                <w:rStyle w:val="Nessuno"/>
                <w:b/>
                <w:bCs/>
                <w:lang w:val="en-GB"/>
              </w:rPr>
              <w:t>.</w:t>
            </w:r>
            <w:r w:rsidR="00201ABB">
              <w:rPr>
                <w:rStyle w:val="Nessuno"/>
                <w:b/>
                <w:bCs/>
                <w:lang w:val="en-GB"/>
              </w:rPr>
              <w:t>3</w:t>
            </w:r>
            <w:r w:rsidRPr="00A03B9C">
              <w:rPr>
                <w:rStyle w:val="Nessuno"/>
                <w:b/>
                <w:bCs/>
                <w:lang w:val="en-GB"/>
              </w:rPr>
              <w:t xml:space="preserve">0 – </w:t>
            </w:r>
            <w:r w:rsidR="00201ABB">
              <w:rPr>
                <w:rStyle w:val="Nessuno"/>
                <w:b/>
                <w:bCs/>
                <w:lang w:val="en-GB"/>
              </w:rPr>
              <w:t>9.30</w:t>
            </w:r>
          </w:p>
        </w:tc>
        <w:tc>
          <w:tcPr>
            <w:tcW w:w="7018" w:type="dxa"/>
          </w:tcPr>
          <w:p w14:paraId="1FCF41CC" w14:textId="73409FC3" w:rsidR="009E768F" w:rsidRPr="00A03B9C" w:rsidRDefault="009E768F" w:rsidP="00D73FCC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r>
              <w:rPr>
                <w:rStyle w:val="Nessuno"/>
                <w:b/>
                <w:bCs/>
                <w:u w:val="single"/>
                <w:lang w:val="en-GB"/>
              </w:rPr>
              <w:t xml:space="preserve">Plenary 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 xml:space="preserve">Session </w:t>
            </w:r>
            <w:r>
              <w:rPr>
                <w:rStyle w:val="Nessuno"/>
                <w:b/>
                <w:bCs/>
                <w:u w:val="single"/>
                <w:lang w:val="en-GB"/>
              </w:rPr>
              <w:t>3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>:</w:t>
            </w:r>
          </w:p>
          <w:p w14:paraId="61632B14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34787ACE" w14:textId="77777777" w:rsidR="009E768F" w:rsidRPr="00A03B9C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0D0BF0D4" w14:textId="5CE83C00" w:rsidR="009E768F" w:rsidRPr="009E768F" w:rsidRDefault="009E768F" w:rsidP="00D73FCC">
            <w:pPr>
              <w:jc w:val="center"/>
              <w:rPr>
                <w:b/>
                <w:bCs/>
              </w:rPr>
            </w:pPr>
            <w:r w:rsidRPr="009E768F">
              <w:rPr>
                <w:b/>
                <w:bCs/>
              </w:rPr>
              <w:t xml:space="preserve">Food insecurity: the Euro Med and GCC Regions - what role for </w:t>
            </w:r>
            <w:r w:rsidR="0060582B">
              <w:rPr>
                <w:b/>
                <w:bCs/>
              </w:rPr>
              <w:t xml:space="preserve">Governments, the Private Sector, </w:t>
            </w:r>
            <w:r w:rsidRPr="009E768F">
              <w:rPr>
                <w:b/>
                <w:bCs/>
              </w:rPr>
              <w:t>Trade and Investments?</w:t>
            </w:r>
          </w:p>
        </w:tc>
      </w:tr>
      <w:tr w:rsidR="009E768F" w:rsidRPr="00710AF8" w14:paraId="74789FDD" w14:textId="77777777" w:rsidTr="00296F89">
        <w:trPr>
          <w:trHeight w:val="1933"/>
        </w:trPr>
        <w:tc>
          <w:tcPr>
            <w:tcW w:w="1628" w:type="dxa"/>
          </w:tcPr>
          <w:p w14:paraId="632539E8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262B6362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699061DE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6307757C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30330F35" w14:textId="77777777" w:rsidR="009E768F" w:rsidRDefault="009E768F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31DB3314" w14:textId="1F4AD3A8" w:rsidR="009E768F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  <w:r>
              <w:rPr>
                <w:rStyle w:val="Nessuno"/>
                <w:b/>
                <w:bCs/>
                <w:lang w:val="en-GB"/>
              </w:rPr>
              <w:t>9.30</w:t>
            </w:r>
            <w:r w:rsidR="009E768F">
              <w:rPr>
                <w:rStyle w:val="Nessuno"/>
                <w:b/>
                <w:bCs/>
                <w:lang w:val="en-GB"/>
              </w:rPr>
              <w:t>-1</w:t>
            </w:r>
            <w:r>
              <w:rPr>
                <w:rStyle w:val="Nessuno"/>
                <w:b/>
                <w:bCs/>
                <w:lang w:val="en-GB"/>
              </w:rPr>
              <w:t>0.30</w:t>
            </w:r>
          </w:p>
        </w:tc>
        <w:tc>
          <w:tcPr>
            <w:tcW w:w="7018" w:type="dxa"/>
          </w:tcPr>
          <w:p w14:paraId="41436367" w14:textId="3C9C7CF4" w:rsidR="009E768F" w:rsidRPr="00A03B9C" w:rsidRDefault="009E768F" w:rsidP="00D73FCC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r>
              <w:rPr>
                <w:rStyle w:val="Nessuno"/>
                <w:b/>
                <w:bCs/>
                <w:u w:val="single"/>
                <w:lang w:val="en-GB"/>
              </w:rPr>
              <w:t xml:space="preserve">Thematic 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>Session:</w:t>
            </w:r>
          </w:p>
          <w:p w14:paraId="00EE2444" w14:textId="77777777" w:rsidR="009E768F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4AF1FD0D" w14:textId="77777777" w:rsidR="009E768F" w:rsidRPr="00A03B9C" w:rsidRDefault="009E768F" w:rsidP="00D73FCC">
            <w:pPr>
              <w:rPr>
                <w:rStyle w:val="Nessuno"/>
                <w:b/>
                <w:bCs/>
                <w:lang w:val="en-GB"/>
              </w:rPr>
            </w:pPr>
          </w:p>
          <w:p w14:paraId="4085A5FA" w14:textId="7D371E07" w:rsidR="009E768F" w:rsidRPr="00A03B9C" w:rsidRDefault="00201ABB" w:rsidP="00D73FCC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r w:rsidRPr="00201ABB">
              <w:rPr>
                <w:rStyle w:val="Nessuno"/>
                <w:b/>
                <w:bCs/>
                <w:lang w:val="en-GB"/>
              </w:rPr>
              <w:t>Fighting Inequalities: regional and international solutions for empowering women and youth</w:t>
            </w:r>
          </w:p>
        </w:tc>
      </w:tr>
      <w:tr w:rsidR="00201ABB" w:rsidRPr="00710AF8" w14:paraId="5F6D627C" w14:textId="77777777" w:rsidTr="00296F89">
        <w:trPr>
          <w:trHeight w:val="1669"/>
        </w:trPr>
        <w:tc>
          <w:tcPr>
            <w:tcW w:w="1628" w:type="dxa"/>
          </w:tcPr>
          <w:p w14:paraId="17A22561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60807587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45BE0CE5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7F4D1F18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1F7F09ED" w14:textId="3CF687CC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  <w:r>
              <w:rPr>
                <w:rStyle w:val="Nessuno"/>
                <w:b/>
                <w:bCs/>
                <w:lang w:val="en-GB"/>
              </w:rPr>
              <w:t>10.30-11.30</w:t>
            </w:r>
          </w:p>
        </w:tc>
        <w:tc>
          <w:tcPr>
            <w:tcW w:w="7018" w:type="dxa"/>
          </w:tcPr>
          <w:p w14:paraId="677B908B" w14:textId="732CCA61" w:rsidR="00201ABB" w:rsidRPr="00A03B9C" w:rsidRDefault="00201ABB" w:rsidP="00201ABB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r>
              <w:rPr>
                <w:rStyle w:val="Nessuno"/>
                <w:b/>
                <w:bCs/>
                <w:u w:val="single"/>
                <w:lang w:val="en-GB"/>
              </w:rPr>
              <w:t xml:space="preserve">Thematic 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>Session:</w:t>
            </w:r>
          </w:p>
          <w:p w14:paraId="60587115" w14:textId="77777777" w:rsidR="00201ABB" w:rsidRPr="00A03B9C" w:rsidRDefault="00201ABB" w:rsidP="00201ABB">
            <w:pPr>
              <w:rPr>
                <w:rStyle w:val="Nessuno"/>
                <w:b/>
                <w:bCs/>
                <w:lang w:val="en-GB"/>
              </w:rPr>
            </w:pPr>
          </w:p>
          <w:p w14:paraId="67AC7E12" w14:textId="143F7265" w:rsidR="00201ABB" w:rsidRPr="00201ABB" w:rsidRDefault="00201ABB" w:rsidP="00201ABB">
            <w:pPr>
              <w:jc w:val="center"/>
              <w:rPr>
                <w:rStyle w:val="Nessuno"/>
                <w:b/>
                <w:bCs/>
                <w:u w:val="single"/>
                <w:lang w:val="en-US"/>
              </w:rPr>
            </w:pPr>
            <w:r w:rsidRPr="00201ABB">
              <w:rPr>
                <w:rStyle w:val="Nessuno"/>
                <w:b/>
                <w:bCs/>
                <w:lang w:val="en-GB"/>
              </w:rPr>
              <w:t>Overcoming Bottlenecks and the Digital Divide: How can Logistics, AI, Trade and Investment facilitation measures contribute</w:t>
            </w:r>
          </w:p>
        </w:tc>
      </w:tr>
      <w:tr w:rsidR="00201ABB" w:rsidRPr="00710AF8" w14:paraId="6E531DFC" w14:textId="77777777" w:rsidTr="00296F89">
        <w:trPr>
          <w:trHeight w:val="1981"/>
        </w:trPr>
        <w:tc>
          <w:tcPr>
            <w:tcW w:w="1628" w:type="dxa"/>
          </w:tcPr>
          <w:p w14:paraId="0222D054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42A83345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75196D70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686B4D3B" w14:textId="77777777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</w:p>
          <w:p w14:paraId="52B5FB17" w14:textId="2626B0FF" w:rsidR="00201ABB" w:rsidRDefault="00201ABB" w:rsidP="00D73FCC">
            <w:pPr>
              <w:jc w:val="center"/>
              <w:rPr>
                <w:rStyle w:val="Nessuno"/>
                <w:b/>
                <w:bCs/>
                <w:lang w:val="en-GB"/>
              </w:rPr>
            </w:pPr>
            <w:r>
              <w:rPr>
                <w:rStyle w:val="Nessuno"/>
                <w:b/>
                <w:bCs/>
                <w:lang w:val="en-GB"/>
              </w:rPr>
              <w:t>11.30-12.30</w:t>
            </w:r>
          </w:p>
        </w:tc>
        <w:tc>
          <w:tcPr>
            <w:tcW w:w="7018" w:type="dxa"/>
          </w:tcPr>
          <w:p w14:paraId="3DCA799F" w14:textId="77777777" w:rsidR="00201ABB" w:rsidRPr="00A03B9C" w:rsidRDefault="00201ABB" w:rsidP="00201ABB">
            <w:pPr>
              <w:jc w:val="center"/>
              <w:rPr>
                <w:rStyle w:val="Nessuno"/>
                <w:b/>
                <w:bCs/>
                <w:u w:val="single"/>
                <w:lang w:val="en-GB"/>
              </w:rPr>
            </w:pPr>
            <w:r>
              <w:rPr>
                <w:rStyle w:val="Nessuno"/>
                <w:b/>
                <w:bCs/>
                <w:u w:val="single"/>
                <w:lang w:val="en-GB"/>
              </w:rPr>
              <w:t xml:space="preserve">Thematic </w:t>
            </w:r>
            <w:r w:rsidRPr="00A03B9C">
              <w:rPr>
                <w:rStyle w:val="Nessuno"/>
                <w:b/>
                <w:bCs/>
                <w:u w:val="single"/>
                <w:lang w:val="en-GB"/>
              </w:rPr>
              <w:t>Session:</w:t>
            </w:r>
          </w:p>
          <w:p w14:paraId="2F53210B" w14:textId="77777777" w:rsidR="00201ABB" w:rsidRPr="00A03B9C" w:rsidRDefault="00201ABB" w:rsidP="00201ABB">
            <w:pPr>
              <w:rPr>
                <w:rStyle w:val="Nessuno"/>
                <w:b/>
                <w:bCs/>
                <w:lang w:val="en-GB"/>
              </w:rPr>
            </w:pPr>
          </w:p>
          <w:p w14:paraId="2A6E8E3A" w14:textId="78E66115" w:rsidR="00201ABB" w:rsidRPr="00201ABB" w:rsidRDefault="00201ABB" w:rsidP="00201ABB">
            <w:pPr>
              <w:jc w:val="center"/>
              <w:rPr>
                <w:rStyle w:val="Nessuno"/>
                <w:b/>
                <w:bCs/>
                <w:lang w:val="en-GB"/>
              </w:rPr>
            </w:pPr>
            <w:r w:rsidRPr="00201ABB">
              <w:rPr>
                <w:rStyle w:val="Nessuno"/>
                <w:b/>
                <w:bCs/>
                <w:lang w:val="en-GB"/>
              </w:rPr>
              <w:t>Best and more Sustainable Practices to Relaunch the Tourism Sector</w:t>
            </w:r>
          </w:p>
        </w:tc>
      </w:tr>
      <w:tr w:rsidR="00844DF4" w:rsidRPr="00DB3F03" w14:paraId="73471758" w14:textId="77777777" w:rsidTr="0027799F">
        <w:trPr>
          <w:trHeight w:val="58"/>
        </w:trPr>
        <w:tc>
          <w:tcPr>
            <w:tcW w:w="8646" w:type="dxa"/>
            <w:gridSpan w:val="2"/>
          </w:tcPr>
          <w:p w14:paraId="5299D9D8" w14:textId="77777777" w:rsidR="00844DF4" w:rsidRPr="00DB3F03" w:rsidRDefault="00844DF4" w:rsidP="00D73FCC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 w:rsidRPr="00DB3F03">
              <w:rPr>
                <w:rStyle w:val="Nessuno"/>
                <w:b/>
                <w:bCs/>
                <w:color w:val="auto"/>
                <w:lang w:val="en-GB"/>
              </w:rPr>
              <w:t>13.00-14.00 Light Lunch</w:t>
            </w:r>
          </w:p>
        </w:tc>
      </w:tr>
      <w:tr w:rsidR="00844DF4" w14:paraId="7F05314F" w14:textId="77777777" w:rsidTr="00296F89">
        <w:trPr>
          <w:trHeight w:val="58"/>
        </w:trPr>
        <w:tc>
          <w:tcPr>
            <w:tcW w:w="1628" w:type="dxa"/>
          </w:tcPr>
          <w:p w14:paraId="0957900C" w14:textId="77777777" w:rsidR="00844DF4" w:rsidRDefault="00844DF4" w:rsidP="00F657B4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>
              <w:rPr>
                <w:rStyle w:val="Nessuno"/>
                <w:b/>
                <w:bCs/>
                <w:color w:val="auto"/>
                <w:lang w:val="en-GB"/>
              </w:rPr>
              <w:t>14.30- 16.00</w:t>
            </w:r>
          </w:p>
        </w:tc>
        <w:tc>
          <w:tcPr>
            <w:tcW w:w="7018" w:type="dxa"/>
          </w:tcPr>
          <w:p w14:paraId="7F3DC03F" w14:textId="77777777" w:rsidR="00844DF4" w:rsidRDefault="00844DF4" w:rsidP="00D73FCC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>
              <w:rPr>
                <w:rStyle w:val="Nessuno"/>
                <w:b/>
                <w:bCs/>
                <w:color w:val="auto"/>
                <w:lang w:val="en-GB"/>
              </w:rPr>
              <w:t>Conclusions by Moderators of each Thematic Session</w:t>
            </w:r>
          </w:p>
        </w:tc>
      </w:tr>
      <w:tr w:rsidR="00844DF4" w:rsidRPr="00115B03" w14:paraId="500ACD4F" w14:textId="77777777" w:rsidTr="00296F89">
        <w:trPr>
          <w:trHeight w:val="58"/>
        </w:trPr>
        <w:tc>
          <w:tcPr>
            <w:tcW w:w="1628" w:type="dxa"/>
          </w:tcPr>
          <w:p w14:paraId="0541B0CB" w14:textId="77777777" w:rsidR="00844DF4" w:rsidRDefault="00844DF4" w:rsidP="00F657B4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>
              <w:rPr>
                <w:rStyle w:val="Nessuno"/>
                <w:b/>
                <w:bCs/>
                <w:color w:val="auto"/>
                <w:lang w:val="en-GB"/>
              </w:rPr>
              <w:t>1</w:t>
            </w:r>
            <w:r>
              <w:rPr>
                <w:rStyle w:val="Nessuno"/>
                <w:b/>
                <w:bCs/>
                <w:lang w:val="en-GB"/>
              </w:rPr>
              <w:t>6.00-16.30</w:t>
            </w:r>
          </w:p>
        </w:tc>
        <w:tc>
          <w:tcPr>
            <w:tcW w:w="7018" w:type="dxa"/>
          </w:tcPr>
          <w:p w14:paraId="4428106C" w14:textId="66FE4253" w:rsidR="00844DF4" w:rsidRPr="00115B03" w:rsidRDefault="00844DF4" w:rsidP="00D73FCC">
            <w:pPr>
              <w:pStyle w:val="NormalWeb"/>
              <w:spacing w:before="240" w:after="24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>
              <w:rPr>
                <w:rStyle w:val="Nessuno"/>
                <w:b/>
                <w:bCs/>
                <w:color w:val="auto"/>
                <w:lang w:val="en-GB"/>
              </w:rPr>
              <w:t>R</w:t>
            </w:r>
            <w:r w:rsidRPr="00115B03">
              <w:rPr>
                <w:rStyle w:val="Nessuno"/>
                <w:b/>
                <w:bCs/>
                <w:color w:val="auto"/>
                <w:lang w:val="en-GB"/>
              </w:rPr>
              <w:t>eading of the Recommendations of the Forum</w:t>
            </w:r>
            <w:r>
              <w:rPr>
                <w:rStyle w:val="Nessuno"/>
                <w:b/>
                <w:bCs/>
                <w:color w:val="auto"/>
                <w:lang w:val="en-GB"/>
              </w:rPr>
              <w:t xml:space="preserve"> </w:t>
            </w:r>
            <w:r w:rsidRPr="00115B03">
              <w:rPr>
                <w:rStyle w:val="Nessuno"/>
                <w:b/>
                <w:bCs/>
                <w:color w:val="auto"/>
                <w:lang w:val="en-GB"/>
              </w:rPr>
              <w:t>by the PAM Presidency</w:t>
            </w:r>
          </w:p>
        </w:tc>
      </w:tr>
      <w:tr w:rsidR="00844DF4" w:rsidRPr="001543C2" w14:paraId="39C21747" w14:textId="77777777" w:rsidTr="0027799F">
        <w:trPr>
          <w:trHeight w:val="58"/>
        </w:trPr>
        <w:tc>
          <w:tcPr>
            <w:tcW w:w="8646" w:type="dxa"/>
            <w:gridSpan w:val="2"/>
          </w:tcPr>
          <w:p w14:paraId="497333E1" w14:textId="77777777" w:rsidR="00844DF4" w:rsidRDefault="00844DF4" w:rsidP="00D73FCC">
            <w:pPr>
              <w:pStyle w:val="NormalWeb"/>
              <w:spacing w:before="120" w:after="120" w:line="276" w:lineRule="auto"/>
              <w:jc w:val="center"/>
              <w:rPr>
                <w:rStyle w:val="Nessuno"/>
                <w:b/>
                <w:bCs/>
                <w:color w:val="auto"/>
                <w:lang w:val="en-GB"/>
              </w:rPr>
            </w:pPr>
            <w:r w:rsidRPr="00DB3F03">
              <w:rPr>
                <w:rStyle w:val="Nessuno"/>
                <w:b/>
                <w:bCs/>
                <w:color w:val="auto"/>
                <w:lang w:val="en-GB"/>
              </w:rPr>
              <w:t>17.</w:t>
            </w:r>
            <w:r>
              <w:rPr>
                <w:rStyle w:val="Nessuno"/>
                <w:b/>
                <w:bCs/>
                <w:color w:val="auto"/>
                <w:lang w:val="en-GB"/>
              </w:rPr>
              <w:t>00</w:t>
            </w:r>
            <w:r w:rsidR="004714C8">
              <w:rPr>
                <w:rStyle w:val="Nessuno"/>
                <w:b/>
                <w:bCs/>
                <w:color w:val="auto"/>
                <w:lang w:val="en-GB"/>
              </w:rPr>
              <w:t>-19.00 Cultural program</w:t>
            </w:r>
          </w:p>
          <w:p w14:paraId="639A12F5" w14:textId="3531A1E6" w:rsidR="004714C8" w:rsidRDefault="004714C8" w:rsidP="00D73FCC">
            <w:pPr>
              <w:pStyle w:val="NormalWeb"/>
              <w:spacing w:before="120" w:after="120" w:line="276" w:lineRule="auto"/>
              <w:jc w:val="center"/>
              <w:rPr>
                <w:rStyle w:val="Nessuno"/>
                <w:lang w:val="en-GB"/>
              </w:rPr>
            </w:pPr>
            <w:r>
              <w:rPr>
                <w:rStyle w:val="Nessuno"/>
                <w:b/>
                <w:bCs/>
                <w:color w:val="auto"/>
                <w:lang w:val="en-GB"/>
              </w:rPr>
              <w:t xml:space="preserve">Dinner </w:t>
            </w:r>
          </w:p>
          <w:p w14:paraId="28D62123" w14:textId="77777777" w:rsidR="00844DF4" w:rsidRPr="001543C2" w:rsidRDefault="00844DF4" w:rsidP="004714C8">
            <w:pPr>
              <w:pStyle w:val="NormalWeb"/>
              <w:spacing w:before="120" w:after="120" w:line="276" w:lineRule="auto"/>
              <w:jc w:val="center"/>
              <w:rPr>
                <w:rStyle w:val="Nessuno"/>
                <w:lang w:val="en-GB"/>
              </w:rPr>
            </w:pPr>
            <w:r w:rsidRPr="00DB3F03">
              <w:rPr>
                <w:rStyle w:val="Nessuno"/>
                <w:b/>
                <w:bCs/>
                <w:color w:val="auto"/>
                <w:lang w:val="en-GB"/>
              </w:rPr>
              <w:t xml:space="preserve">CLOSE OF DAY 2 </w:t>
            </w:r>
          </w:p>
        </w:tc>
      </w:tr>
    </w:tbl>
    <w:p w14:paraId="6603D748" w14:textId="77777777" w:rsidR="00844DF4" w:rsidRPr="00844DF4" w:rsidRDefault="00844DF4">
      <w:pPr>
        <w:rPr>
          <w:lang w:val="en-GB"/>
        </w:rPr>
      </w:pPr>
    </w:p>
    <w:sectPr w:rsidR="00844DF4" w:rsidRPr="00844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29B4" w14:textId="77777777" w:rsidR="00666164" w:rsidRDefault="00666164" w:rsidP="0027799F">
      <w:pPr>
        <w:spacing w:after="0"/>
      </w:pPr>
      <w:r>
        <w:separator/>
      </w:r>
    </w:p>
  </w:endnote>
  <w:endnote w:type="continuationSeparator" w:id="0">
    <w:p w14:paraId="474D98E7" w14:textId="77777777" w:rsidR="00666164" w:rsidRDefault="00666164" w:rsidP="00277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BA89" w14:textId="77777777" w:rsidR="00666164" w:rsidRDefault="00666164" w:rsidP="0027799F">
      <w:pPr>
        <w:spacing w:after="0"/>
      </w:pPr>
      <w:r>
        <w:separator/>
      </w:r>
    </w:p>
  </w:footnote>
  <w:footnote w:type="continuationSeparator" w:id="0">
    <w:p w14:paraId="39A46EE3" w14:textId="77777777" w:rsidR="00666164" w:rsidRDefault="00666164" w:rsidP="002779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F4"/>
    <w:rsid w:val="00050E8B"/>
    <w:rsid w:val="00201ABB"/>
    <w:rsid w:val="0027799F"/>
    <w:rsid w:val="00296F89"/>
    <w:rsid w:val="004714C8"/>
    <w:rsid w:val="00490F50"/>
    <w:rsid w:val="004A1E54"/>
    <w:rsid w:val="0060582B"/>
    <w:rsid w:val="00666164"/>
    <w:rsid w:val="006A74B3"/>
    <w:rsid w:val="007D6530"/>
    <w:rsid w:val="00821B45"/>
    <w:rsid w:val="00844DF4"/>
    <w:rsid w:val="008874CF"/>
    <w:rsid w:val="009E768F"/>
    <w:rsid w:val="00A76E97"/>
    <w:rsid w:val="00A969E2"/>
    <w:rsid w:val="00AD6936"/>
    <w:rsid w:val="00C814FD"/>
    <w:rsid w:val="00CB1EF3"/>
    <w:rsid w:val="00D216EB"/>
    <w:rsid w:val="00D36239"/>
    <w:rsid w:val="00E735B8"/>
    <w:rsid w:val="00EB786F"/>
    <w:rsid w:val="00EC3978"/>
    <w:rsid w:val="00F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3451"/>
  <w15:chartTrackingRefBased/>
  <w15:docId w15:val="{20B792F3-482B-4102-BF43-0E85ED00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F4"/>
    <w:pPr>
      <w:spacing w:after="12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rsid w:val="00844DF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it-IT"/>
    </w:rPr>
  </w:style>
  <w:style w:type="character" w:customStyle="1" w:styleId="Nessuno">
    <w:name w:val="Nessuno"/>
    <w:rsid w:val="00844DF4"/>
    <w:rPr>
      <w:lang w:val="it-IT"/>
    </w:rPr>
  </w:style>
  <w:style w:type="table" w:styleId="TableGrid">
    <w:name w:val="Table Grid"/>
    <w:basedOn w:val="TableNormal"/>
    <w:uiPriority w:val="39"/>
    <w:rsid w:val="00844DF4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99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99F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99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99F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Mura</dc:creator>
  <cp:keywords/>
  <dc:description/>
  <cp:lastModifiedBy>Brouillaud, Nadine</cp:lastModifiedBy>
  <cp:revision>2</cp:revision>
  <cp:lastPrinted>2022-10-19T12:20:00Z</cp:lastPrinted>
  <dcterms:created xsi:type="dcterms:W3CDTF">2022-11-07T16:35:00Z</dcterms:created>
  <dcterms:modified xsi:type="dcterms:W3CDTF">2022-11-07T16:35:00Z</dcterms:modified>
</cp:coreProperties>
</file>