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DA55E" w14:textId="77777777" w:rsidR="00007EF3" w:rsidRPr="006D1B02" w:rsidRDefault="00007EF3">
      <w:pPr>
        <w:rPr>
          <w:rFonts w:ascii="Calibri" w:hAnsi="Calibri"/>
        </w:rPr>
      </w:pPr>
    </w:p>
    <w:p w14:paraId="540184EE" w14:textId="663AB99E" w:rsidR="000F2925" w:rsidRPr="006D1B02" w:rsidRDefault="005D7506" w:rsidP="005D7506">
      <w:pPr>
        <w:tabs>
          <w:tab w:val="left" w:pos="2285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59558D5B" w14:textId="77777777" w:rsidR="000F2925" w:rsidRPr="006D1B02" w:rsidRDefault="000F2925">
      <w:pPr>
        <w:rPr>
          <w:rFonts w:ascii="Calibri" w:hAnsi="Calibri"/>
        </w:rPr>
      </w:pPr>
    </w:p>
    <w:p w14:paraId="421CAF4E" w14:textId="77777777" w:rsidR="000F2925" w:rsidRPr="006D1B02" w:rsidRDefault="000F2925">
      <w:pPr>
        <w:rPr>
          <w:rFonts w:ascii="Calibri" w:hAnsi="Calibri"/>
        </w:rPr>
      </w:pPr>
    </w:p>
    <w:p w14:paraId="2EA5953C" w14:textId="0893EC45" w:rsidR="00E639C4" w:rsidRPr="009417C4" w:rsidRDefault="00E639C4" w:rsidP="00E639C4">
      <w:pPr>
        <w:pStyle w:val="Title2"/>
        <w:spacing w:after="0"/>
        <w:rPr>
          <w:b/>
          <w:bCs/>
        </w:rPr>
      </w:pPr>
      <w:r w:rsidRPr="009417C4">
        <w:rPr>
          <w:b/>
          <w:bCs/>
        </w:rPr>
        <w:t>accession of ethiopia</w:t>
      </w:r>
    </w:p>
    <w:p w14:paraId="215ADB7E" w14:textId="77777777" w:rsidR="00E639C4" w:rsidRPr="009417C4" w:rsidRDefault="00E639C4" w:rsidP="00E639C4">
      <w:pPr>
        <w:spacing w:after="0"/>
        <w:rPr>
          <w:lang w:val="en-GB" w:eastAsia="en-GB"/>
        </w:rPr>
      </w:pPr>
    </w:p>
    <w:p w14:paraId="35A32932" w14:textId="2B71539C" w:rsidR="00E639C4" w:rsidRPr="009417C4" w:rsidRDefault="00B32C8F" w:rsidP="00E639C4">
      <w:pPr>
        <w:pStyle w:val="Title2"/>
        <w:spacing w:after="0"/>
      </w:pPr>
      <w:bookmarkStart w:id="0" w:name="_Hlk156318312"/>
      <w:r w:rsidRPr="009417C4">
        <w:t xml:space="preserve">workshop on the </w:t>
      </w:r>
      <w:r w:rsidR="00E639C4" w:rsidRPr="009417C4">
        <w:t>preparation fo</w:t>
      </w:r>
      <w:r w:rsidR="00875917" w:rsidRPr="009417C4">
        <w:t>r</w:t>
      </w:r>
      <w:r w:rsidR="00E639C4" w:rsidRPr="009417C4">
        <w:t xml:space="preserve"> the </w:t>
      </w:r>
      <w:r w:rsidR="007E5615">
        <w:t>6</w:t>
      </w:r>
      <w:r w:rsidR="00E639C4" w:rsidRPr="009417C4">
        <w:rPr>
          <w:vertAlign w:val="superscript"/>
        </w:rPr>
        <w:t>th</w:t>
      </w:r>
      <w:r w:rsidR="00E639C4" w:rsidRPr="009417C4">
        <w:t xml:space="preserve"> working party meeting </w:t>
      </w:r>
    </w:p>
    <w:p w14:paraId="4F703463" w14:textId="411F3AD5" w:rsidR="00E639C4" w:rsidRPr="009417C4" w:rsidRDefault="00E639C4" w:rsidP="00E639C4">
      <w:pPr>
        <w:pStyle w:val="Title2"/>
        <w:spacing w:after="0"/>
      </w:pPr>
    </w:p>
    <w:p w14:paraId="7A6F0B5D" w14:textId="6E59E464" w:rsidR="00E639C4" w:rsidRPr="009417C4" w:rsidRDefault="007E5615" w:rsidP="00E639C4">
      <w:pPr>
        <w:pStyle w:val="Title2"/>
        <w:spacing w:after="120"/>
        <w:rPr>
          <w:i/>
          <w:iCs/>
        </w:rPr>
      </w:pPr>
      <w:r>
        <w:rPr>
          <w:i/>
          <w:iCs/>
        </w:rPr>
        <w:t>15-17 September 2025</w:t>
      </w:r>
      <w:r w:rsidR="00E639C4" w:rsidRPr="009417C4">
        <w:rPr>
          <w:i/>
          <w:iCs/>
        </w:rPr>
        <w:t>, addis ababa</w:t>
      </w:r>
    </w:p>
    <w:p w14:paraId="706A8C42" w14:textId="284F7836" w:rsidR="00E639C4" w:rsidRPr="009417C4" w:rsidRDefault="00E639C4" w:rsidP="00D75853">
      <w:pPr>
        <w:spacing w:after="0"/>
        <w:rPr>
          <w:rFonts w:ascii="Verdana" w:hAnsi="Verdana"/>
          <w:sz w:val="18"/>
          <w:szCs w:val="18"/>
          <w:lang w:val="en-GB" w:eastAsia="en-GB"/>
        </w:rPr>
      </w:pPr>
    </w:p>
    <w:bookmarkEnd w:id="0"/>
    <w:p w14:paraId="33DDC307" w14:textId="2526B541" w:rsidR="00E639C4" w:rsidRPr="009417C4" w:rsidRDefault="006B1066" w:rsidP="00B32C8F">
      <w:pPr>
        <w:pStyle w:val="Title2"/>
        <w:spacing w:after="240"/>
        <w:rPr>
          <w:i/>
          <w:iCs/>
        </w:rPr>
      </w:pPr>
      <w:r>
        <w:rPr>
          <w:i/>
          <w:iCs/>
        </w:rPr>
        <w:t xml:space="preserve">DRAFT </w:t>
      </w:r>
      <w:r w:rsidR="00E639C4" w:rsidRPr="009417C4">
        <w:rPr>
          <w:i/>
          <w:iCs/>
        </w:rPr>
        <w:t>programme</w:t>
      </w:r>
      <w:r w:rsidR="00905FA5" w:rsidRPr="009417C4">
        <w:rPr>
          <w:i/>
          <w:iCs/>
        </w:rPr>
        <w:t xml:space="preserve"> </w:t>
      </w:r>
    </w:p>
    <w:tbl>
      <w:tblPr>
        <w:tblW w:w="10323" w:type="dxa"/>
        <w:tblInd w:w="-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6"/>
        <w:gridCol w:w="5812"/>
        <w:gridCol w:w="2835"/>
      </w:tblGrid>
      <w:tr w:rsidR="00EA0DD4" w:rsidRPr="004F6F18" w14:paraId="04429DAE" w14:textId="77777777" w:rsidTr="00D00FD9">
        <w:trPr>
          <w:trHeight w:val="254"/>
          <w:tblHeader/>
        </w:trPr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0B48C8B1" w14:textId="77777777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sz w:val="16"/>
                <w:szCs w:val="16"/>
              </w:rPr>
              <w:t xml:space="preserve">Local time </w:t>
            </w:r>
          </w:p>
        </w:tc>
        <w:tc>
          <w:tcPr>
            <w:tcW w:w="58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0247EAFF" w14:textId="77777777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sz w:val="16"/>
                <w:szCs w:val="16"/>
              </w:rPr>
            </w:pPr>
            <w:proofErr w:type="spellStart"/>
            <w:r w:rsidRPr="004F6F18">
              <w:rPr>
                <w:rFonts w:ascii="Verdana" w:eastAsia="Verdana" w:hAnsi="Verdana"/>
                <w:b/>
                <w:sz w:val="16"/>
                <w:szCs w:val="16"/>
              </w:rPr>
              <w:t>Theme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C0EF10F" w14:textId="7BD35A9E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sz w:val="16"/>
                <w:szCs w:val="16"/>
              </w:rPr>
              <w:t xml:space="preserve">Resource </w:t>
            </w:r>
            <w:proofErr w:type="spellStart"/>
            <w:r w:rsidRPr="004F6F18">
              <w:rPr>
                <w:rFonts w:ascii="Verdana" w:eastAsia="Verdana" w:hAnsi="Verdana"/>
                <w:b/>
                <w:sz w:val="16"/>
                <w:szCs w:val="16"/>
              </w:rPr>
              <w:t>person</w:t>
            </w:r>
            <w:proofErr w:type="spellEnd"/>
            <w:r w:rsidR="004F6F18">
              <w:rPr>
                <w:rFonts w:ascii="Verdana" w:eastAsia="Verdana" w:hAnsi="Verdana"/>
                <w:b/>
                <w:sz w:val="16"/>
                <w:szCs w:val="16"/>
              </w:rPr>
              <w:t>(s)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</w:rPr>
              <w:t xml:space="preserve"> </w:t>
            </w:r>
          </w:p>
        </w:tc>
      </w:tr>
      <w:tr w:rsidR="00EA0DD4" w:rsidRPr="004F6F18" w14:paraId="5FF4A5D8" w14:textId="77777777" w:rsidTr="00EA0DD4">
        <w:trPr>
          <w:trHeight w:val="20"/>
        </w:trPr>
        <w:tc>
          <w:tcPr>
            <w:tcW w:w="10323" w:type="dxa"/>
            <w:gridSpan w:val="3"/>
            <w:tcBorders>
              <w:bottom w:val="single" w:sz="6" w:space="0" w:color="000000"/>
            </w:tcBorders>
            <w:shd w:val="clear" w:color="auto" w:fill="B6DDE8"/>
            <w:vAlign w:val="center"/>
          </w:tcPr>
          <w:p w14:paraId="0AA7BC6F" w14:textId="306127D3" w:rsidR="00EA0DD4" w:rsidRPr="004F6F18" w:rsidRDefault="007E5615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/>
                <w:b/>
                <w:sz w:val="16"/>
                <w:szCs w:val="16"/>
              </w:rPr>
              <w:t>Monday</w:t>
            </w:r>
            <w:proofErr w:type="spellEnd"/>
            <w:r w:rsidR="00EA0DD4" w:rsidRPr="004F6F18">
              <w:rPr>
                <w:rFonts w:ascii="Verdana" w:eastAsia="Verdana" w:hAnsi="Verdana"/>
                <w:b/>
                <w:sz w:val="16"/>
                <w:szCs w:val="16"/>
              </w:rPr>
              <w:t xml:space="preserve">, </w:t>
            </w:r>
            <w:r>
              <w:rPr>
                <w:rFonts w:ascii="Verdana" w:eastAsia="Verdana" w:hAnsi="Verdana"/>
                <w:b/>
                <w:sz w:val="16"/>
                <w:szCs w:val="16"/>
              </w:rPr>
              <w:t>1</w:t>
            </w:r>
            <w:r w:rsidR="00EA0DD4" w:rsidRPr="004F6F18">
              <w:rPr>
                <w:rFonts w:ascii="Verdana" w:eastAsia="Verdana" w:hAnsi="Verdana"/>
                <w:b/>
                <w:sz w:val="16"/>
                <w:szCs w:val="16"/>
              </w:rPr>
              <w:t xml:space="preserve">5 </w:t>
            </w:r>
            <w:proofErr w:type="spellStart"/>
            <w:r>
              <w:rPr>
                <w:rFonts w:ascii="Verdana" w:eastAsia="Verdana" w:hAnsi="Verdana"/>
                <w:b/>
                <w:sz w:val="16"/>
                <w:szCs w:val="16"/>
              </w:rPr>
              <w:t>September</w:t>
            </w:r>
            <w:proofErr w:type="spellEnd"/>
            <w:r w:rsidR="00EA0DD4" w:rsidRPr="004F6F18">
              <w:rPr>
                <w:rFonts w:ascii="Verdana" w:eastAsia="Verdana" w:hAnsi="Verdana"/>
                <w:b/>
                <w:sz w:val="16"/>
                <w:szCs w:val="16"/>
              </w:rPr>
              <w:t xml:space="preserve"> 2025</w:t>
            </w:r>
          </w:p>
        </w:tc>
      </w:tr>
      <w:tr w:rsidR="00EA0DD4" w:rsidRPr="00150AEC" w14:paraId="22334FFD" w14:textId="77777777" w:rsidTr="00D00FD9">
        <w:trPr>
          <w:trHeight w:val="34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78B4029" w14:textId="440AF24D" w:rsidR="00EA0DD4" w:rsidRPr="004F6F18" w:rsidRDefault="004F6F18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>
              <w:rPr>
                <w:rFonts w:ascii="Verdana" w:eastAsia="Verdana" w:hAnsi="Verdana"/>
                <w:sz w:val="16"/>
                <w:szCs w:val="16"/>
              </w:rPr>
              <w:t>8</w:t>
            </w:r>
            <w:r w:rsidR="00EA0DD4" w:rsidRPr="004F6F18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="00EA0DD4" w:rsidRPr="004F6F18">
              <w:rPr>
                <w:rFonts w:ascii="Verdana" w:eastAsia="Verdana" w:hAnsi="Verdana"/>
                <w:sz w:val="16"/>
                <w:szCs w:val="16"/>
              </w:rPr>
              <w:t>30-</w:t>
            </w:r>
            <w:proofErr w:type="gramStart"/>
            <w:r w:rsidR="00EA0DD4" w:rsidRPr="004F6F18">
              <w:rPr>
                <w:rFonts w:ascii="Verdana" w:eastAsia="Verdana" w:hAnsi="Verdana"/>
                <w:sz w:val="16"/>
                <w:szCs w:val="16"/>
              </w:rPr>
              <w:t>9:</w:t>
            </w:r>
            <w:proofErr w:type="gramEnd"/>
            <w:r w:rsidR="00EA0DD4" w:rsidRPr="004F6F18">
              <w:rPr>
                <w:rFonts w:ascii="Verdana" w:eastAsia="Verdana" w:hAnsi="Verdana"/>
                <w:sz w:val="16"/>
                <w:szCs w:val="16"/>
              </w:rPr>
              <w:t xml:space="preserve">00 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42945ED" w14:textId="77777777" w:rsidR="00EA0DD4" w:rsidRPr="004F6F18" w:rsidRDefault="00EA0DD4" w:rsidP="00813D6C">
            <w:pPr>
              <w:widowControl w:val="0"/>
              <w:spacing w:after="0"/>
              <w:rPr>
                <w:rFonts w:ascii="Verdana" w:eastAsia="Verdana" w:hAnsi="Verdana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Registration 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E6C778D" w14:textId="60B4EBE4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</w:p>
        </w:tc>
      </w:tr>
      <w:tr w:rsidR="00EA0DD4" w:rsidRPr="004F6F18" w14:paraId="699347A2" w14:textId="77777777" w:rsidTr="00D00FD9">
        <w:trPr>
          <w:trHeight w:val="452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59068D1" w14:textId="4EA56125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9: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>00-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9: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>20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011CD7A" w14:textId="2EFAC263" w:rsidR="00EA0DD4" w:rsidRPr="004F6F18" w:rsidRDefault="004F6F18" w:rsidP="00813D6C">
            <w:pPr>
              <w:widowControl w:val="0"/>
              <w:spacing w:after="0"/>
              <w:rPr>
                <w:rFonts w:ascii="Verdana" w:eastAsia="Verdana" w:hAnsi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/>
                <w:sz w:val="16"/>
                <w:szCs w:val="16"/>
              </w:rPr>
              <w:t>Opening</w:t>
            </w:r>
            <w:proofErr w:type="spellEnd"/>
            <w:r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/>
                <w:sz w:val="16"/>
                <w:szCs w:val="16"/>
              </w:rPr>
              <w:t>r</w:t>
            </w:r>
            <w:r w:rsidR="00EA0DD4" w:rsidRPr="004F6F18">
              <w:rPr>
                <w:rFonts w:ascii="Verdana" w:eastAsia="Verdana" w:hAnsi="Verdana"/>
                <w:sz w:val="16"/>
                <w:szCs w:val="16"/>
              </w:rPr>
              <w:t>emark</w:t>
            </w:r>
            <w:r>
              <w:rPr>
                <w:rFonts w:ascii="Verdana" w:eastAsia="Verdana" w:hAnsi="Verdana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0F39A98" w14:textId="1628F2B5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fr-CH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fr-CH"/>
              </w:rPr>
              <w:t>Hon</w:t>
            </w:r>
            <w:r w:rsidR="004F6F18" w:rsidRPr="004F6F18">
              <w:rPr>
                <w:rFonts w:ascii="Verdana" w:eastAsia="Verdana" w:hAnsi="Verdana"/>
                <w:sz w:val="16"/>
                <w:szCs w:val="16"/>
                <w:lang w:val="fr-CH"/>
              </w:rPr>
              <w:t>.</w:t>
            </w:r>
            <w:r w:rsidRPr="004F6F18">
              <w:rPr>
                <w:rFonts w:ascii="Verdana" w:eastAsia="Verdana" w:hAnsi="Verdana"/>
                <w:sz w:val="16"/>
                <w:szCs w:val="16"/>
                <w:lang w:val="fr-CH"/>
              </w:rPr>
              <w:t xml:space="preserve"> Minister Dr.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  <w:lang w:val="fr-CH"/>
              </w:rPr>
              <w:t>Kassahun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  <w:lang w:val="fr-CH"/>
              </w:rPr>
              <w:t xml:space="preserve">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  <w:lang w:val="fr-CH"/>
              </w:rPr>
              <w:t>Gofe</w:t>
            </w:r>
            <w:proofErr w:type="spellEnd"/>
            <w:r w:rsidR="004F6F18">
              <w:rPr>
                <w:rFonts w:ascii="Verdana" w:eastAsia="Verdana" w:hAnsi="Verdana"/>
                <w:sz w:val="16"/>
                <w:szCs w:val="16"/>
                <w:lang w:val="fr-CH"/>
              </w:rPr>
              <w:t xml:space="preserve"> (MOTRI</w:t>
            </w:r>
            <w:proofErr w:type="gramStart"/>
            <w:r w:rsidR="004F6F18">
              <w:rPr>
                <w:rFonts w:ascii="Verdana" w:eastAsia="Verdana" w:hAnsi="Verdana"/>
                <w:sz w:val="16"/>
                <w:szCs w:val="16"/>
                <w:lang w:val="fr-CH"/>
              </w:rPr>
              <w:t>)</w:t>
            </w:r>
            <w:r w:rsidR="004F6F18" w:rsidRPr="004F6F18">
              <w:rPr>
                <w:rFonts w:ascii="Verdana" w:eastAsia="Verdana" w:hAnsi="Verdana"/>
                <w:sz w:val="16"/>
                <w:szCs w:val="16"/>
                <w:lang w:val="fr-CH"/>
              </w:rPr>
              <w:t>;</w:t>
            </w:r>
            <w:proofErr w:type="gramEnd"/>
            <w:r w:rsidR="004F6F18" w:rsidRPr="004F6F18">
              <w:rPr>
                <w:rFonts w:ascii="Verdana" w:eastAsia="Verdana" w:hAnsi="Verdana"/>
                <w:sz w:val="16"/>
                <w:szCs w:val="16"/>
                <w:lang w:val="fr-CH"/>
              </w:rPr>
              <w:t xml:space="preserve"> </w:t>
            </w:r>
          </w:p>
          <w:p w14:paraId="360499F6" w14:textId="3A5AADF6" w:rsidR="004F6F18" w:rsidRPr="004F6F18" w:rsidRDefault="007E5615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fr-CH"/>
              </w:rPr>
            </w:pPr>
            <w:r>
              <w:rPr>
                <w:rFonts w:ascii="Verdana" w:eastAsia="Verdana" w:hAnsi="Verdana"/>
                <w:sz w:val="16"/>
                <w:szCs w:val="16"/>
                <w:lang w:val="fr-CH"/>
              </w:rPr>
              <w:t>Anna Varyanik</w:t>
            </w:r>
            <w:r w:rsidR="004F6F18">
              <w:rPr>
                <w:rFonts w:ascii="Verdana" w:eastAsia="Verdana" w:hAnsi="Verdana"/>
                <w:sz w:val="16"/>
                <w:szCs w:val="16"/>
                <w:lang w:val="fr-CH"/>
              </w:rPr>
              <w:t xml:space="preserve"> (</w:t>
            </w:r>
            <w:r w:rsidR="00CC2FE3">
              <w:rPr>
                <w:rFonts w:ascii="Verdana" w:eastAsia="Verdana" w:hAnsi="Verdana"/>
                <w:sz w:val="16"/>
                <w:szCs w:val="16"/>
                <w:lang w:val="fr-CH"/>
              </w:rPr>
              <w:t xml:space="preserve">Accessions Division, </w:t>
            </w:r>
            <w:r w:rsidR="004F6F18">
              <w:rPr>
                <w:rFonts w:ascii="Verdana" w:eastAsia="Verdana" w:hAnsi="Verdana"/>
                <w:sz w:val="16"/>
                <w:szCs w:val="16"/>
                <w:lang w:val="fr-CH"/>
              </w:rPr>
              <w:t>WTO)</w:t>
            </w:r>
          </w:p>
        </w:tc>
      </w:tr>
      <w:tr w:rsidR="00EA0DD4" w:rsidRPr="002A61D8" w14:paraId="47587CEE" w14:textId="77777777" w:rsidTr="00D00FD9">
        <w:trPr>
          <w:trHeight w:val="4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23006D0" w14:textId="35DC91D8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9: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>20</w:t>
            </w:r>
            <w:r w:rsidR="00A6227C">
              <w:rPr>
                <w:rFonts w:ascii="Verdana" w:eastAsia="Verdana" w:hAnsi="Verdana"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10: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>00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C170443" w14:textId="47353EBE" w:rsidR="00EA0DD4" w:rsidRPr="004F6F18" w:rsidRDefault="00A6227C" w:rsidP="004F6F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  <w:t>Presentation</w:t>
            </w:r>
            <w:r w:rsidR="007E5615"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  <w:t xml:space="preserve"> on the state of play in WTO Accession 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A0B8776" w14:textId="528D3D39" w:rsidR="00EA0DD4" w:rsidRPr="00A6227C" w:rsidRDefault="00A6227C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>ccession</w:t>
            </w:r>
          </w:p>
        </w:tc>
      </w:tr>
      <w:tr w:rsidR="00A6227C" w:rsidRPr="004F6F18" w14:paraId="1AF2D1FA" w14:textId="77777777" w:rsidTr="00D00FD9">
        <w:trPr>
          <w:trHeight w:val="4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A93D5C5" w14:textId="7E8FD635" w:rsidR="00A6227C" w:rsidRPr="00A6227C" w:rsidRDefault="00A6227C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>10:00-10:45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47CD3E4" w14:textId="606F69DF" w:rsidR="00A6227C" w:rsidRPr="004F6F18" w:rsidRDefault="00A6227C" w:rsidP="004F6F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/>
                <w:b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Presentation:</w:t>
            </w: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>Preparation for</w:t>
            </w:r>
            <w:r w:rsidRPr="004F6F18">
              <w:rPr>
                <w:rFonts w:ascii="Verdana" w:eastAsia="Verdana" w:hAnsi="Verdana"/>
                <w:bCs/>
                <w:color w:val="000000"/>
                <w:sz w:val="16"/>
                <w:szCs w:val="16"/>
                <w:lang w:val="en-GB"/>
              </w:rPr>
              <w:t xml:space="preserve"> the </w:t>
            </w:r>
            <w:r w:rsidR="007E5615">
              <w:rPr>
                <w:rFonts w:ascii="Verdana" w:eastAsia="Verdana" w:hAnsi="Verdana"/>
                <w:bCs/>
                <w:color w:val="000000"/>
                <w:sz w:val="16"/>
                <w:szCs w:val="16"/>
                <w:lang w:val="en-GB"/>
              </w:rPr>
              <w:t>6</w:t>
            </w:r>
            <w:r w:rsidRPr="004F6F18">
              <w:rPr>
                <w:rFonts w:ascii="Verdana" w:eastAsia="Verdana" w:hAnsi="Verdana"/>
                <w:bCs/>
                <w:color w:val="000000"/>
                <w:sz w:val="16"/>
                <w:szCs w:val="16"/>
                <w:vertAlign w:val="superscript"/>
                <w:lang w:val="en-GB"/>
              </w:rPr>
              <w:t>th</w:t>
            </w:r>
            <w:r w:rsidRPr="004F6F18">
              <w:rPr>
                <w:rFonts w:ascii="Verdana" w:eastAsia="Verdana" w:hAnsi="Verdana"/>
                <w:bCs/>
                <w:color w:val="000000"/>
                <w:sz w:val="16"/>
                <w:szCs w:val="16"/>
                <w:lang w:val="en-GB"/>
              </w:rPr>
              <w:t xml:space="preserve"> WP meeting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3D985E8" w14:textId="307ACA6D" w:rsidR="00A6227C" w:rsidRPr="004F6F18" w:rsidRDefault="00A6227C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bCs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Cs/>
                <w:sz w:val="16"/>
                <w:szCs w:val="16"/>
              </w:rPr>
              <w:t>Anna Varyanik (WTO)</w:t>
            </w:r>
          </w:p>
        </w:tc>
      </w:tr>
      <w:tr w:rsidR="00EA0DD4" w:rsidRPr="004F6F18" w14:paraId="6D32F84A" w14:textId="77777777" w:rsidTr="00D00FD9">
        <w:trPr>
          <w:trHeight w:val="5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8BD7FBE" w14:textId="47199113" w:rsidR="00EA0DD4" w:rsidRPr="004F6F18" w:rsidRDefault="00EA0DD4" w:rsidP="00DA3B89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10:</w:t>
            </w:r>
            <w:proofErr w:type="gramEnd"/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45-</w:t>
            </w: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15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08DA683B" w14:textId="77777777" w:rsidR="00EA0DD4" w:rsidRPr="004F6F18" w:rsidRDefault="00EA0DD4" w:rsidP="00813D6C">
            <w:pPr>
              <w:widowControl w:val="0"/>
              <w:spacing w:after="0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Coffee break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DDD487F" w14:textId="77777777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</w:p>
        </w:tc>
      </w:tr>
      <w:tr w:rsidR="00EA0DD4" w:rsidRPr="002A61D8" w14:paraId="3AAD7C06" w14:textId="77777777" w:rsidTr="00D00FD9">
        <w:trPr>
          <w:trHeight w:val="381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7797FBB" w14:textId="291AAEA9" w:rsidR="00EA0DD4" w:rsidRPr="004F6F18" w:rsidRDefault="00A6227C" w:rsidP="00DA3B89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>
              <w:rPr>
                <w:rFonts w:ascii="Verdana" w:eastAsia="Verdana" w:hAnsi="Verdana"/>
                <w:sz w:val="16"/>
                <w:szCs w:val="16"/>
              </w:rPr>
              <w:t>11</w:t>
            </w:r>
            <w:r w:rsidR="00EA0DD4" w:rsidRPr="004F6F18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>
              <w:rPr>
                <w:rFonts w:ascii="Verdana" w:eastAsia="Verdana" w:hAnsi="Verdana"/>
                <w:sz w:val="16"/>
                <w:szCs w:val="16"/>
              </w:rPr>
              <w:t>15-</w:t>
            </w:r>
            <w:proofErr w:type="gramStart"/>
            <w:r w:rsidR="00EA0DD4" w:rsidRPr="004F6F18">
              <w:rPr>
                <w:rFonts w:ascii="Verdana" w:eastAsia="Verdana" w:hAnsi="Verdana"/>
                <w:sz w:val="16"/>
                <w:szCs w:val="16"/>
              </w:rPr>
              <w:t>1</w:t>
            </w:r>
            <w:r>
              <w:rPr>
                <w:rFonts w:ascii="Verdana" w:eastAsia="Verdana" w:hAnsi="Verdana"/>
                <w:sz w:val="16"/>
                <w:szCs w:val="16"/>
              </w:rPr>
              <w:t>3</w:t>
            </w:r>
            <w:r w:rsidR="00EA0DD4" w:rsidRPr="004F6F18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>
              <w:rPr>
                <w:rFonts w:ascii="Verdana" w:eastAsia="Verdana" w:hAnsi="Verdana"/>
                <w:sz w:val="16"/>
                <w:szCs w:val="16"/>
              </w:rPr>
              <w:t>0</w:t>
            </w:r>
            <w:r w:rsidR="00EA0DD4" w:rsidRPr="004F6F18">
              <w:rPr>
                <w:rFonts w:ascii="Verdana" w:eastAsia="Verdana" w:hAnsi="Verdana"/>
                <w:sz w:val="16"/>
                <w:szCs w:val="16"/>
              </w:rPr>
              <w:t>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B25E15A" w14:textId="33959BFD" w:rsidR="00EA0DD4" w:rsidRPr="004F6F18" w:rsidRDefault="007E5615" w:rsidP="00813D6C">
            <w:pPr>
              <w:widowControl w:val="0"/>
              <w:spacing w:after="0"/>
              <w:rPr>
                <w:rFonts w:ascii="Verdana" w:eastAsia="Verdana" w:hAnsi="Verdana"/>
                <w:b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Preparation</w:t>
            </w:r>
            <w:r w:rsidR="00EA0DD4"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for the 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6</w:t>
            </w:r>
            <w:r w:rsidR="00EA0DD4" w:rsidRPr="004F6F18">
              <w:rPr>
                <w:rFonts w:ascii="Verdana" w:eastAsia="Verdana" w:hAnsi="Verdana"/>
                <w:b/>
                <w:sz w:val="16"/>
                <w:szCs w:val="16"/>
                <w:vertAlign w:val="superscript"/>
                <w:lang w:val="en-GB"/>
              </w:rPr>
              <w:t>th</w:t>
            </w:r>
            <w:r w:rsidR="00EA0DD4"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WP meeting</w:t>
            </w:r>
            <w:r w:rsid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:</w:t>
            </w:r>
          </w:p>
          <w:p w14:paraId="38F18F68" w14:textId="576016B6" w:rsidR="008F30C4" w:rsidRDefault="008F30C4" w:rsidP="00EA0DD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/>
                <w:color w:val="000000"/>
                <w:sz w:val="16"/>
                <w:szCs w:val="16"/>
              </w:rPr>
              <w:t>ECONOMIC POLICIES</w:t>
            </w:r>
          </w:p>
          <w:p w14:paraId="77433147" w14:textId="0700A3F7" w:rsidR="00EA0DD4" w:rsidRPr="004F6F18" w:rsidRDefault="00EA0DD4" w:rsidP="008F30C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70"/>
              <w:rPr>
                <w:rFonts w:ascii="Verdana" w:eastAsia="Verdana" w:hAnsi="Verdana"/>
                <w:color w:val="000000"/>
                <w:sz w:val="16"/>
                <w:szCs w:val="16"/>
              </w:rPr>
            </w:pPr>
            <w:proofErr w:type="spell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>Monetary</w:t>
            </w:r>
            <w:proofErr w:type="spellEnd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 xml:space="preserve"> and fiscal </w:t>
            </w:r>
            <w:proofErr w:type="spell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>policy</w:t>
            </w:r>
            <w:proofErr w:type="spellEnd"/>
          </w:p>
          <w:p w14:paraId="67C66D19" w14:textId="72087A37" w:rsidR="00EA0DD4" w:rsidRPr="004F6F18" w:rsidRDefault="00EA0DD4" w:rsidP="008F30C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70"/>
              <w:rPr>
                <w:rFonts w:ascii="Verdana" w:eastAsia="Verdana" w:hAnsi="Verdana"/>
                <w:color w:val="000000"/>
                <w:sz w:val="16"/>
                <w:szCs w:val="16"/>
              </w:rPr>
            </w:pPr>
            <w:proofErr w:type="spell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>Foreign</w:t>
            </w:r>
            <w:proofErr w:type="spellEnd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 xml:space="preserve"> exchange and </w:t>
            </w:r>
            <w:proofErr w:type="spell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>payments</w:t>
            </w:r>
            <w:proofErr w:type="spellEnd"/>
          </w:p>
          <w:p w14:paraId="42543F1C" w14:textId="6A1528AE" w:rsidR="00EA0DD4" w:rsidRPr="004F6F18" w:rsidRDefault="00EA0DD4" w:rsidP="008F30C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70"/>
              <w:rPr>
                <w:rFonts w:ascii="Verdana" w:eastAsia="Verdana" w:hAnsi="Verdana"/>
                <w:color w:val="000000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 xml:space="preserve">Investment </w:t>
            </w:r>
            <w:proofErr w:type="spell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>regime</w:t>
            </w:r>
            <w:proofErr w:type="spellEnd"/>
          </w:p>
          <w:p w14:paraId="3505E5A5" w14:textId="792D94AE" w:rsidR="00EA0DD4" w:rsidRPr="004F6F18" w:rsidRDefault="00EA0DD4" w:rsidP="008F30C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70"/>
              <w:rPr>
                <w:rFonts w:ascii="Verdana" w:eastAsia="Verdana" w:hAnsi="Verdana"/>
                <w:color w:val="000000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 xml:space="preserve">State </w:t>
            </w:r>
            <w:proofErr w:type="spell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>ownership</w:t>
            </w:r>
            <w:proofErr w:type="spellEnd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 xml:space="preserve"> and </w:t>
            </w:r>
            <w:proofErr w:type="spell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>privatization</w:t>
            </w:r>
            <w:proofErr w:type="spellEnd"/>
          </w:p>
          <w:p w14:paraId="3E47C7EE" w14:textId="1CE92A15" w:rsidR="00EA0DD4" w:rsidRPr="004F6F18" w:rsidRDefault="00EA0DD4" w:rsidP="008F30C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70"/>
              <w:rPr>
                <w:rFonts w:ascii="Verdana" w:eastAsia="Verdana" w:hAnsi="Verdana"/>
                <w:color w:val="000000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 xml:space="preserve">Pricing </w:t>
            </w:r>
            <w:proofErr w:type="spell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>policy</w:t>
            </w:r>
            <w:proofErr w:type="spellEnd"/>
          </w:p>
          <w:p w14:paraId="1B3646AC" w14:textId="77777777" w:rsidR="00EA0DD4" w:rsidRDefault="00EA0DD4" w:rsidP="008F30C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70"/>
              <w:rPr>
                <w:rFonts w:ascii="Verdana" w:eastAsia="Verdana" w:hAnsi="Verdana"/>
                <w:color w:val="000000"/>
                <w:sz w:val="16"/>
                <w:szCs w:val="16"/>
              </w:rPr>
            </w:pPr>
            <w:proofErr w:type="spell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>Competition</w:t>
            </w:r>
            <w:proofErr w:type="spellEnd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</w:rPr>
              <w:t>policy</w:t>
            </w:r>
            <w:proofErr w:type="spellEnd"/>
          </w:p>
          <w:p w14:paraId="62CDB8E5" w14:textId="1DEA932E" w:rsidR="007E5615" w:rsidRPr="007E5615" w:rsidRDefault="007E5615" w:rsidP="007E5615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</w:pPr>
            <w:r w:rsidRPr="002A61D8"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  <w:t>FRAMEWORK</w:t>
            </w:r>
            <w:r w:rsidRPr="004F6F18"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  <w:t xml:space="preserve"> FOR MAKING AND ENFORCING POLICIES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93B1551" w14:textId="14D5FA05" w:rsidR="00EA0DD4" w:rsidRPr="007E5615" w:rsidRDefault="004F6F18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color w:val="808080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ccession; </w:t>
            </w:r>
            <w:r w:rsidR="007E5615" w:rsidRPr="007E5615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>Anna Varyanik (WTO)</w:t>
            </w:r>
          </w:p>
        </w:tc>
      </w:tr>
      <w:tr w:rsidR="00EA0DD4" w:rsidRPr="004F6F18" w14:paraId="581F6895" w14:textId="77777777" w:rsidTr="00D00FD9">
        <w:trPr>
          <w:trHeight w:val="6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C7BC37A" w14:textId="687BBAF9" w:rsidR="00EA0DD4" w:rsidRPr="004F6F18" w:rsidRDefault="00EA0DD4" w:rsidP="00DA3B89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3</w:t>
            </w: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0</w:t>
            </w: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0</w:t>
            </w:r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14</w:t>
            </w:r>
            <w:r w:rsidR="00DA3B89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00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306FC3C" w14:textId="77777777" w:rsidR="00EA0DD4" w:rsidRPr="004F6F18" w:rsidRDefault="00EA0DD4" w:rsidP="00813D6C">
            <w:pPr>
              <w:widowControl w:val="0"/>
              <w:spacing w:after="0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Lunch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E074643" w14:textId="77777777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i/>
                <w:sz w:val="16"/>
                <w:szCs w:val="16"/>
              </w:rPr>
            </w:pPr>
          </w:p>
        </w:tc>
      </w:tr>
      <w:tr w:rsidR="00EA0DD4" w:rsidRPr="002A61D8" w14:paraId="0B68F69F" w14:textId="77777777" w:rsidTr="00D00FD9">
        <w:trPr>
          <w:trHeight w:val="4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7FBF9B7" w14:textId="1979D974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14</w:t>
            </w:r>
            <w:r w:rsidR="00DA3B89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>00</w:t>
            </w:r>
            <w:r w:rsidR="00A6227C">
              <w:rPr>
                <w:rFonts w:ascii="Verdana" w:eastAsia="Verdana" w:hAnsi="Verdana"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15</w:t>
            </w:r>
            <w:r w:rsidR="00DA3B89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="00A6227C">
              <w:rPr>
                <w:rFonts w:ascii="Verdana" w:eastAsia="Verdana" w:hAnsi="Verdana"/>
                <w:sz w:val="16"/>
                <w:szCs w:val="16"/>
              </w:rPr>
              <w:t>45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7CFEF10" w14:textId="77777777" w:rsidR="006B1066" w:rsidRPr="004F6F18" w:rsidRDefault="006B1066" w:rsidP="006B1066">
            <w:pPr>
              <w:widowControl w:val="0"/>
              <w:spacing w:after="0"/>
              <w:rPr>
                <w:rFonts w:ascii="Verdana" w:eastAsia="Verdana" w:hAnsi="Verdana"/>
                <w:b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Preparation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for the 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6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vertAlign w:val="superscript"/>
                <w:lang w:val="en-GB"/>
              </w:rPr>
              <w:t>th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WP meeting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:</w:t>
            </w:r>
          </w:p>
          <w:p w14:paraId="7734871C" w14:textId="77777777" w:rsidR="006B1066" w:rsidRPr="00BC52E7" w:rsidRDefault="006B1066" w:rsidP="006B1066">
            <w:pPr>
              <w:widowControl w:val="0"/>
              <w:numPr>
                <w:ilvl w:val="0"/>
                <w:numId w:val="9"/>
              </w:numPr>
              <w:spacing w:after="0"/>
              <w:rPr>
                <w:rFonts w:ascii="Verdana" w:eastAsia="Verdana" w:hAnsi="Verdana"/>
                <w:bCs/>
                <w:sz w:val="16"/>
                <w:szCs w:val="16"/>
              </w:rPr>
            </w:pPr>
            <w:r w:rsidRPr="00BC52E7">
              <w:rPr>
                <w:rFonts w:ascii="Verdana" w:eastAsia="Verdana" w:hAnsi="Verdana"/>
                <w:bCs/>
                <w:sz w:val="16"/>
                <w:szCs w:val="16"/>
              </w:rPr>
              <w:t>POLICIES AFFECTING TRADE IN GOODS</w:t>
            </w:r>
          </w:p>
          <w:p w14:paraId="35303F9F" w14:textId="77777777" w:rsidR="006B1066" w:rsidRPr="004F6F18" w:rsidRDefault="006B1066" w:rsidP="006B1066">
            <w:pPr>
              <w:widowControl w:val="0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Trading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rights</w:t>
            </w:r>
            <w:proofErr w:type="spellEnd"/>
          </w:p>
          <w:p w14:paraId="170599BF" w14:textId="77777777" w:rsidR="006B1066" w:rsidRPr="004F6F18" w:rsidRDefault="006B1066" w:rsidP="006B1066">
            <w:pPr>
              <w:widowControl w:val="0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</w:rPr>
              <w:t>Trade facilitation</w:t>
            </w:r>
          </w:p>
          <w:p w14:paraId="4CE7E5D7" w14:textId="77777777" w:rsidR="006B1066" w:rsidRPr="00BC52E7" w:rsidRDefault="006B1066" w:rsidP="006B1066">
            <w:pPr>
              <w:widowControl w:val="0"/>
              <w:numPr>
                <w:ilvl w:val="0"/>
                <w:numId w:val="9"/>
              </w:numPr>
              <w:spacing w:after="0"/>
              <w:rPr>
                <w:rFonts w:ascii="Verdana" w:eastAsia="Verdana" w:hAnsi="Verdana"/>
                <w:bCs/>
                <w:sz w:val="16"/>
                <w:szCs w:val="16"/>
              </w:rPr>
            </w:pPr>
            <w:r w:rsidRPr="00BC52E7">
              <w:rPr>
                <w:rFonts w:ascii="Verdana" w:eastAsia="Verdana" w:hAnsi="Verdana"/>
                <w:bCs/>
                <w:sz w:val="16"/>
                <w:szCs w:val="16"/>
              </w:rPr>
              <w:t>IMPORT REGULATIONS</w:t>
            </w:r>
          </w:p>
          <w:p w14:paraId="77693E72" w14:textId="77777777" w:rsidR="006B1066" w:rsidRPr="004F6F18" w:rsidRDefault="006B1066" w:rsidP="006B1066">
            <w:pPr>
              <w:widowControl w:val="0"/>
              <w:numPr>
                <w:ilvl w:val="0"/>
                <w:numId w:val="11"/>
              </w:numPr>
              <w:spacing w:after="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Ordinary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customs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duties</w:t>
            </w:r>
            <w:proofErr w:type="spellEnd"/>
          </w:p>
          <w:p w14:paraId="1B8D9759" w14:textId="77777777" w:rsidR="006B1066" w:rsidRPr="004F6F18" w:rsidRDefault="006B1066" w:rsidP="006B1066">
            <w:pPr>
              <w:widowControl w:val="0"/>
              <w:numPr>
                <w:ilvl w:val="0"/>
                <w:numId w:val="11"/>
              </w:numPr>
              <w:spacing w:after="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Other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duties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and charges</w:t>
            </w:r>
          </w:p>
          <w:p w14:paraId="21F3F598" w14:textId="77777777" w:rsidR="006B1066" w:rsidRPr="004F6F18" w:rsidRDefault="006B1066" w:rsidP="006B1066">
            <w:pPr>
              <w:widowControl w:val="0"/>
              <w:numPr>
                <w:ilvl w:val="0"/>
                <w:numId w:val="11"/>
              </w:numPr>
              <w:spacing w:after="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Tariff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quotas,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tariff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exemptions</w:t>
            </w:r>
          </w:p>
          <w:p w14:paraId="27218DE7" w14:textId="77777777" w:rsidR="006B1066" w:rsidRPr="006B1066" w:rsidRDefault="006B1066" w:rsidP="006B1066">
            <w:pPr>
              <w:widowControl w:val="0"/>
              <w:numPr>
                <w:ilvl w:val="0"/>
                <w:numId w:val="11"/>
              </w:numPr>
              <w:spacing w:after="0"/>
              <w:rPr>
                <w:rFonts w:ascii="Verdana" w:hAnsi="Verdana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Fees and charges for services rendered</w:t>
            </w:r>
          </w:p>
          <w:p w14:paraId="45097320" w14:textId="4D4DADE9" w:rsidR="006B1066" w:rsidRPr="006B1066" w:rsidRDefault="006B1066" w:rsidP="006B1066">
            <w:pPr>
              <w:widowControl w:val="0"/>
              <w:numPr>
                <w:ilvl w:val="0"/>
                <w:numId w:val="11"/>
              </w:numPr>
              <w:spacing w:after="0"/>
              <w:rPr>
                <w:rFonts w:ascii="Verdana" w:hAnsi="Verdana"/>
                <w:sz w:val="16"/>
                <w:szCs w:val="16"/>
                <w:lang w:val="en-GB"/>
              </w:rPr>
            </w:pPr>
            <w:r w:rsidRPr="006B1066">
              <w:rPr>
                <w:rFonts w:ascii="Verdana" w:eastAsia="Verdana" w:hAnsi="Verdana"/>
                <w:sz w:val="16"/>
                <w:szCs w:val="16"/>
                <w:lang w:val="en-GB"/>
              </w:rPr>
              <w:t>Quantitative import restrictions, including prohibitions, quotas and licensing systems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6927396" w14:textId="586EECF4" w:rsidR="00EA0DD4" w:rsidRPr="004F6F18" w:rsidRDefault="004F6F18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color w:val="808080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ccession; </w:t>
            </w:r>
            <w:r w:rsidR="007E5615" w:rsidRPr="007E5615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>Anna Varyanik (WTO)</w:t>
            </w:r>
          </w:p>
        </w:tc>
      </w:tr>
      <w:tr w:rsidR="00EA0DD4" w:rsidRPr="004F6F18" w14:paraId="1866974A" w14:textId="77777777" w:rsidTr="00D00FD9">
        <w:trPr>
          <w:trHeight w:val="4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4C9DCEB" w14:textId="48868747" w:rsidR="00EA0DD4" w:rsidRPr="004F6F18" w:rsidRDefault="00EA0DD4" w:rsidP="00813D6C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15</w:t>
            </w:r>
            <w:r w:rsidR="00DA3B89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45-</w:t>
            </w: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16</w:t>
            </w:r>
            <w:r w:rsidR="00DA3B89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F2D1530" w14:textId="77777777" w:rsidR="00EA0DD4" w:rsidRPr="004F6F18" w:rsidRDefault="00EA0DD4" w:rsidP="00813D6C">
            <w:pPr>
              <w:widowControl w:val="0"/>
              <w:spacing w:after="0"/>
              <w:rPr>
                <w:rFonts w:ascii="Verdana" w:eastAsia="Verdana" w:hAnsi="Verdana"/>
                <w:b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Coffee break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F92A8E7" w14:textId="77777777" w:rsidR="00EA0DD4" w:rsidRPr="004F6F18" w:rsidRDefault="00EA0DD4" w:rsidP="00813D6C">
            <w:pPr>
              <w:widowControl w:val="0"/>
              <w:spacing w:after="0"/>
              <w:rPr>
                <w:rFonts w:ascii="Verdana" w:eastAsia="Verdana" w:hAnsi="Verdana"/>
                <w:sz w:val="16"/>
                <w:szCs w:val="16"/>
              </w:rPr>
            </w:pPr>
          </w:p>
        </w:tc>
      </w:tr>
      <w:tr w:rsidR="004F6F18" w:rsidRPr="002A61D8" w14:paraId="7FFFA02C" w14:textId="77777777" w:rsidTr="00D00FD9">
        <w:trPr>
          <w:trHeight w:val="4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2C69E8B" w14:textId="6C60F6B1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16</w:t>
            </w:r>
            <w:r w:rsidR="00DA3B89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>1</w:t>
            </w:r>
            <w:r w:rsidR="00A6227C">
              <w:rPr>
                <w:rFonts w:ascii="Verdana" w:eastAsia="Verdana" w:hAnsi="Verdana"/>
                <w:sz w:val="16"/>
                <w:szCs w:val="16"/>
              </w:rPr>
              <w:t>5-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</w:t>
            </w:r>
            <w:r w:rsidR="00A6227C">
              <w:rPr>
                <w:rFonts w:ascii="Verdana" w:eastAsia="Verdana" w:hAnsi="Verdana"/>
                <w:sz w:val="16"/>
                <w:szCs w:val="16"/>
              </w:rPr>
              <w:t>8</w:t>
            </w:r>
            <w:r w:rsidR="00DA3B89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="00A6227C">
              <w:rPr>
                <w:rFonts w:ascii="Verdana" w:eastAsia="Verdana" w:hAnsi="Verdana"/>
                <w:sz w:val="16"/>
                <w:szCs w:val="16"/>
              </w:rPr>
              <w:t>0</w:t>
            </w:r>
            <w:r w:rsidRPr="004F6F18">
              <w:rPr>
                <w:rFonts w:ascii="Verdana" w:eastAsia="Verdana" w:hAnsi="Verdana"/>
                <w:sz w:val="16"/>
                <w:szCs w:val="16"/>
              </w:rPr>
              <w:t>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190DF8B" w14:textId="77777777" w:rsidR="006B1066" w:rsidRPr="004F6F18" w:rsidRDefault="006B1066" w:rsidP="006B1066">
            <w:pPr>
              <w:widowControl w:val="0"/>
              <w:spacing w:after="0"/>
              <w:rPr>
                <w:rFonts w:ascii="Verdana" w:eastAsia="Verdana" w:hAnsi="Verdana"/>
                <w:b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Preparation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for the 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6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vertAlign w:val="superscript"/>
                <w:lang w:val="en-GB"/>
              </w:rPr>
              <w:t>th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WP meeting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:</w:t>
            </w:r>
          </w:p>
          <w:p w14:paraId="67B2B493" w14:textId="77777777" w:rsidR="006B1066" w:rsidRPr="008F30C4" w:rsidRDefault="006B1066" w:rsidP="006B1066">
            <w:pPr>
              <w:widowControl w:val="0"/>
              <w:numPr>
                <w:ilvl w:val="0"/>
                <w:numId w:val="9"/>
              </w:numPr>
              <w:spacing w:after="0"/>
              <w:rPr>
                <w:rFonts w:ascii="Verdana" w:eastAsia="Verdana" w:hAnsi="Verdana"/>
                <w:bCs/>
                <w:sz w:val="16"/>
                <w:szCs w:val="16"/>
              </w:rPr>
            </w:pPr>
            <w:r w:rsidRPr="00BC52E7">
              <w:rPr>
                <w:rFonts w:ascii="Verdana" w:eastAsia="Verdana" w:hAnsi="Verdana"/>
                <w:bCs/>
                <w:sz w:val="16"/>
                <w:szCs w:val="16"/>
              </w:rPr>
              <w:t>IMPORT REGULATIONS</w:t>
            </w:r>
          </w:p>
          <w:p w14:paraId="4DC64F6E" w14:textId="77777777" w:rsidR="006B1066" w:rsidRPr="006B1066" w:rsidRDefault="006B1066" w:rsidP="006B1066">
            <w:pPr>
              <w:widowControl w:val="0"/>
              <w:numPr>
                <w:ilvl w:val="1"/>
                <w:numId w:val="14"/>
              </w:numPr>
              <w:spacing w:after="0"/>
              <w:ind w:left="1059"/>
              <w:rPr>
                <w:rFonts w:ascii="Verdana" w:eastAsia="Verdana" w:hAnsi="Verdana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</w:rPr>
              <w:t>Customs valuation</w:t>
            </w:r>
          </w:p>
          <w:p w14:paraId="4BE21B9B" w14:textId="77777777" w:rsidR="006B1066" w:rsidRPr="006B1066" w:rsidRDefault="006B1066" w:rsidP="006B1066">
            <w:pPr>
              <w:widowControl w:val="0"/>
              <w:numPr>
                <w:ilvl w:val="1"/>
                <w:numId w:val="14"/>
              </w:numPr>
              <w:spacing w:after="0"/>
              <w:ind w:left="1059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 w:rsidRPr="006B1066">
              <w:rPr>
                <w:rFonts w:ascii="Verdana" w:eastAsia="Verdana" w:hAnsi="Verdana"/>
                <w:sz w:val="16"/>
                <w:szCs w:val="16"/>
                <w:lang w:val="en-GB"/>
              </w:rPr>
              <w:t>Rules of origin; PSI; other customs formalities</w:t>
            </w:r>
          </w:p>
          <w:p w14:paraId="3C49F1AF" w14:textId="77777777" w:rsidR="006B1066" w:rsidRPr="006B1066" w:rsidRDefault="006B1066" w:rsidP="006B1066">
            <w:pPr>
              <w:widowControl w:val="0"/>
              <w:numPr>
                <w:ilvl w:val="1"/>
                <w:numId w:val="14"/>
              </w:numPr>
              <w:spacing w:after="0"/>
              <w:ind w:left="1059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 w:rsidRPr="006B1066">
              <w:rPr>
                <w:rFonts w:ascii="Verdana" w:eastAsia="Verdana" w:hAnsi="Verdana"/>
                <w:sz w:val="16"/>
                <w:szCs w:val="16"/>
                <w:lang w:val="en-GB"/>
              </w:rPr>
              <w:t>Application of internal taxes on imports</w:t>
            </w:r>
          </w:p>
          <w:p w14:paraId="73F1D3F1" w14:textId="7494DF4F" w:rsidR="004F6F18" w:rsidRPr="006B1066" w:rsidRDefault="006B1066" w:rsidP="006B1066">
            <w:pPr>
              <w:widowControl w:val="0"/>
              <w:numPr>
                <w:ilvl w:val="1"/>
                <w:numId w:val="14"/>
              </w:numPr>
              <w:spacing w:after="0"/>
              <w:ind w:left="1059"/>
              <w:rPr>
                <w:rFonts w:ascii="Verdana" w:hAnsi="Verdana"/>
                <w:sz w:val="16"/>
                <w:szCs w:val="16"/>
                <w:lang w:val="en-GB"/>
              </w:rPr>
            </w:pPr>
            <w:r w:rsidRPr="006B1066">
              <w:rPr>
                <w:rFonts w:ascii="Verdana" w:eastAsia="Verdana" w:hAnsi="Verdana"/>
                <w:sz w:val="16"/>
                <w:szCs w:val="16"/>
                <w:lang w:val="en-GB"/>
              </w:rPr>
              <w:t>Anti-dumping, countervailing duties, safeguard regimes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4E0D2B1" w14:textId="2C7DCBC7" w:rsidR="004F6F18" w:rsidRPr="006B1066" w:rsidRDefault="006B1066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ccession; </w:t>
            </w:r>
            <w:r w:rsidRPr="007E5615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>Anna Varyanik (WTO)</w:t>
            </w:r>
          </w:p>
        </w:tc>
      </w:tr>
      <w:tr w:rsidR="004F6F18" w:rsidRPr="004F6F18" w14:paraId="7074B3C1" w14:textId="77777777" w:rsidTr="00EA0DD4">
        <w:trPr>
          <w:trHeight w:val="20"/>
        </w:trPr>
        <w:tc>
          <w:tcPr>
            <w:tcW w:w="10323" w:type="dxa"/>
            <w:gridSpan w:val="3"/>
            <w:shd w:val="clear" w:color="auto" w:fill="B6DDE8"/>
            <w:vAlign w:val="center"/>
          </w:tcPr>
          <w:p w14:paraId="0CB0A9F4" w14:textId="16FAF180" w:rsidR="004F6F18" w:rsidRPr="004F6F18" w:rsidRDefault="006B1066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sz w:val="16"/>
                <w:szCs w:val="16"/>
              </w:rPr>
            </w:pPr>
            <w:r>
              <w:rPr>
                <w:rFonts w:ascii="Verdana" w:eastAsia="Verdana" w:hAnsi="Verdana"/>
                <w:b/>
                <w:sz w:val="16"/>
                <w:szCs w:val="16"/>
              </w:rPr>
              <w:t>Tuesday</w:t>
            </w:r>
            <w:r w:rsidR="004F6F18" w:rsidRPr="004F6F18">
              <w:rPr>
                <w:rFonts w:ascii="Verdana" w:eastAsia="Verdana" w:hAnsi="Verdana"/>
                <w:b/>
                <w:sz w:val="16"/>
                <w:szCs w:val="16"/>
              </w:rPr>
              <w:t xml:space="preserve">, </w:t>
            </w:r>
            <w:r>
              <w:rPr>
                <w:rFonts w:ascii="Verdana" w:eastAsia="Verdana" w:hAnsi="Verdana"/>
                <w:b/>
                <w:sz w:val="16"/>
                <w:szCs w:val="16"/>
              </w:rPr>
              <w:t xml:space="preserve">16 </w:t>
            </w:r>
            <w:proofErr w:type="spellStart"/>
            <w:r>
              <w:rPr>
                <w:rFonts w:ascii="Verdana" w:eastAsia="Verdana" w:hAnsi="Verdana"/>
                <w:b/>
                <w:sz w:val="16"/>
                <w:szCs w:val="16"/>
              </w:rPr>
              <w:t>September</w:t>
            </w:r>
            <w:proofErr w:type="spellEnd"/>
            <w:r w:rsidR="004F6F18" w:rsidRPr="004F6F18">
              <w:rPr>
                <w:rFonts w:ascii="Verdana" w:eastAsia="Verdana" w:hAnsi="Verdana"/>
                <w:b/>
                <w:sz w:val="16"/>
                <w:szCs w:val="16"/>
              </w:rPr>
              <w:t xml:space="preserve"> 2025</w:t>
            </w:r>
          </w:p>
        </w:tc>
      </w:tr>
      <w:tr w:rsidR="004F6F18" w:rsidRPr="002A61D8" w14:paraId="75CEFB7B" w14:textId="77777777" w:rsidTr="00D00FD9">
        <w:trPr>
          <w:trHeight w:val="80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820E335" w14:textId="668A2FA7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9</w:t>
            </w:r>
            <w:r w:rsidR="00DA3B89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00 – 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10</w:t>
            </w:r>
            <w:r w:rsidR="00DA3B89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="006B1066">
              <w:rPr>
                <w:rFonts w:ascii="Verdana" w:eastAsia="Verdana" w:hAnsi="Verdana"/>
                <w:sz w:val="16"/>
                <w:szCs w:val="16"/>
              </w:rPr>
              <w:t>4</w:t>
            </w:r>
            <w:r>
              <w:rPr>
                <w:rFonts w:ascii="Verdana" w:eastAsia="Verdana" w:hAnsi="Verdana"/>
                <w:sz w:val="16"/>
                <w:szCs w:val="16"/>
              </w:rPr>
              <w:t>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D786B3C" w14:textId="77777777" w:rsidR="004F6F18" w:rsidRDefault="006B1066" w:rsidP="006B1066">
            <w:pPr>
              <w:widowControl w:val="0"/>
              <w:spacing w:after="0"/>
              <w:rPr>
                <w:rFonts w:ascii="Verdana" w:eastAsia="Verdana" w:hAnsi="Verdana"/>
                <w:b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Preparation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for the 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6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vertAlign w:val="superscript"/>
                <w:lang w:val="en-GB"/>
              </w:rPr>
              <w:t>th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WP meeting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:</w:t>
            </w:r>
          </w:p>
          <w:p w14:paraId="2AF40413" w14:textId="77777777" w:rsidR="006B1066" w:rsidRPr="00BC52E7" w:rsidRDefault="006B1066" w:rsidP="006B1066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/>
                <w:bCs/>
                <w:color w:val="000000"/>
                <w:sz w:val="16"/>
                <w:szCs w:val="16"/>
              </w:rPr>
            </w:pPr>
            <w:r w:rsidRPr="00BC52E7">
              <w:rPr>
                <w:rFonts w:ascii="Verdana" w:eastAsia="Verdana" w:hAnsi="Verdana"/>
                <w:bCs/>
                <w:color w:val="000000"/>
                <w:sz w:val="16"/>
                <w:szCs w:val="16"/>
              </w:rPr>
              <w:t>EXPORT REGULATION</w:t>
            </w:r>
            <w:r>
              <w:rPr>
                <w:rFonts w:ascii="Verdana" w:eastAsia="Verdana" w:hAnsi="Verdana"/>
                <w:bCs/>
                <w:color w:val="000000"/>
                <w:sz w:val="16"/>
                <w:szCs w:val="16"/>
              </w:rPr>
              <w:t>S</w:t>
            </w:r>
            <w:r w:rsidRPr="00BC52E7">
              <w:rPr>
                <w:rFonts w:ascii="Verdana" w:eastAsia="Verdana" w:hAnsi="Verdana"/>
                <w:bCs/>
                <w:color w:val="000000"/>
                <w:sz w:val="16"/>
                <w:szCs w:val="16"/>
              </w:rPr>
              <w:tab/>
            </w:r>
          </w:p>
          <w:p w14:paraId="6E4D277D" w14:textId="77777777" w:rsidR="006B1066" w:rsidRPr="004F6F18" w:rsidRDefault="006B1066" w:rsidP="006B106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  <w:t xml:space="preserve">Customs tariffs, fees and charges for services </w:t>
            </w:r>
            <w:proofErr w:type="gramStart"/>
            <w:r w:rsidRPr="004F6F18"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  <w:t>rendered,</w:t>
            </w:r>
            <w:proofErr w:type="gramEnd"/>
            <w:r w:rsidRPr="004F6F18"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  <w:t xml:space="preserve"> application of internal taxes to exports</w:t>
            </w:r>
          </w:p>
          <w:p w14:paraId="25CE8561" w14:textId="77777777" w:rsidR="006B1066" w:rsidRDefault="006B1066" w:rsidP="006B106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  <w:t>Quantitative export restrictions, including prohibitions, quotas and licensing systems</w:t>
            </w:r>
          </w:p>
          <w:p w14:paraId="32EC3683" w14:textId="7D5E4D75" w:rsidR="006B1066" w:rsidRPr="006B1066" w:rsidRDefault="006B1066" w:rsidP="006B106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</w:pPr>
            <w:r w:rsidRPr="006B1066">
              <w:rPr>
                <w:rFonts w:ascii="Verdana" w:eastAsia="Verdana" w:hAnsi="Verdana"/>
                <w:color w:val="000000"/>
                <w:sz w:val="16"/>
                <w:szCs w:val="16"/>
              </w:rPr>
              <w:t>Export subsidies</w:t>
            </w:r>
          </w:p>
          <w:p w14:paraId="0FB6C6D3" w14:textId="361A8850" w:rsidR="006B1066" w:rsidRPr="004F6F18" w:rsidRDefault="006B1066" w:rsidP="006B1066">
            <w:pPr>
              <w:widowControl w:val="0"/>
              <w:numPr>
                <w:ilvl w:val="0"/>
                <w:numId w:val="9"/>
              </w:numPr>
              <w:spacing w:after="0"/>
              <w:rPr>
                <w:rFonts w:ascii="Verdana" w:hAnsi="Verdana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INTERNAL </w:t>
            </w:r>
            <w:r w:rsidRPr="00150AEC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>POLICIES</w:t>
            </w: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 AFFECTING TRADE IN GOODS</w:t>
            </w:r>
          </w:p>
          <w:p w14:paraId="71F64106" w14:textId="77777777" w:rsidR="006B1066" w:rsidRPr="004F6F18" w:rsidRDefault="006B1066" w:rsidP="006B1066">
            <w:pPr>
              <w:widowControl w:val="0"/>
              <w:numPr>
                <w:ilvl w:val="1"/>
                <w:numId w:val="14"/>
              </w:numPr>
              <w:spacing w:after="0"/>
              <w:ind w:left="1059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Industrial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policy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,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including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subsidies;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</w:p>
          <w:p w14:paraId="0F29821D" w14:textId="77777777" w:rsidR="006B1066" w:rsidRPr="004F6F18" w:rsidRDefault="006B1066" w:rsidP="006B1066">
            <w:pPr>
              <w:widowControl w:val="0"/>
              <w:numPr>
                <w:ilvl w:val="1"/>
                <w:numId w:val="14"/>
              </w:numPr>
              <w:spacing w:after="0"/>
              <w:ind w:left="1059"/>
              <w:rPr>
                <w:rFonts w:ascii="Verdana" w:hAnsi="Verdana"/>
                <w:sz w:val="16"/>
                <w:szCs w:val="16"/>
              </w:rPr>
            </w:pPr>
            <w:proofErr w:type="spellStart"/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lastRenderedPageBreak/>
              <w:t>TRIMs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>;</w:t>
            </w:r>
            <w:proofErr w:type="gramEnd"/>
          </w:p>
          <w:p w14:paraId="46713A9F" w14:textId="77777777" w:rsidR="006B1066" w:rsidRPr="004F6F18" w:rsidRDefault="006B1066" w:rsidP="006B1066">
            <w:pPr>
              <w:widowControl w:val="0"/>
              <w:numPr>
                <w:ilvl w:val="1"/>
                <w:numId w:val="14"/>
              </w:numPr>
              <w:spacing w:after="0"/>
              <w:ind w:left="1059"/>
              <w:rPr>
                <w:rFonts w:ascii="Verdana" w:hAnsi="Verdana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Free zones,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special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economic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zones;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</w:p>
          <w:p w14:paraId="3342B98D" w14:textId="77777777" w:rsidR="006B1066" w:rsidRDefault="006B1066" w:rsidP="006B1066">
            <w:pPr>
              <w:widowControl w:val="0"/>
              <w:numPr>
                <w:ilvl w:val="1"/>
                <w:numId w:val="14"/>
              </w:numPr>
              <w:spacing w:after="0"/>
              <w:ind w:left="1059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Government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procurement</w:t>
            </w:r>
            <w:proofErr w:type="spellEnd"/>
            <w:r w:rsidRPr="004F6F18">
              <w:rPr>
                <w:rFonts w:ascii="Verdana" w:eastAsia="Verdana" w:hAnsi="Verdana"/>
                <w:sz w:val="16"/>
                <w:szCs w:val="16"/>
              </w:rPr>
              <w:t>;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  <w:r w:rsidRPr="004F6F18">
              <w:rPr>
                <w:rFonts w:ascii="Verdana" w:eastAsia="Verdana" w:hAnsi="Verdana"/>
                <w:sz w:val="16"/>
                <w:szCs w:val="16"/>
              </w:rPr>
              <w:tab/>
            </w:r>
          </w:p>
          <w:p w14:paraId="32ADDA25" w14:textId="383A6508" w:rsidR="006B1066" w:rsidRPr="006B1066" w:rsidRDefault="006B1066" w:rsidP="006B1066">
            <w:pPr>
              <w:widowControl w:val="0"/>
              <w:numPr>
                <w:ilvl w:val="1"/>
                <w:numId w:val="14"/>
              </w:numPr>
              <w:spacing w:after="0"/>
              <w:ind w:left="1059"/>
              <w:rPr>
                <w:rFonts w:ascii="Verdana" w:hAnsi="Verdana"/>
                <w:sz w:val="16"/>
                <w:szCs w:val="16"/>
              </w:rPr>
            </w:pPr>
            <w:r w:rsidRPr="006B1066">
              <w:rPr>
                <w:rFonts w:ascii="Verdana" w:eastAsia="Verdana" w:hAnsi="Verdana"/>
                <w:sz w:val="16"/>
                <w:szCs w:val="16"/>
              </w:rPr>
              <w:t>Transit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2969495" w14:textId="1027B982" w:rsidR="004F6F18" w:rsidRPr="00BC52E7" w:rsidRDefault="006B1066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lastRenderedPageBreak/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ccession; </w:t>
            </w:r>
            <w:r w:rsidRPr="007E5615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>Anna Varyanik (WTO)</w:t>
            </w:r>
          </w:p>
        </w:tc>
      </w:tr>
      <w:tr w:rsidR="004F6F18" w:rsidRPr="004F6F18" w14:paraId="44B3E3EB" w14:textId="77777777" w:rsidTr="00D00FD9">
        <w:trPr>
          <w:trHeight w:val="4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0929858" w14:textId="6D4CACA6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10:</w:t>
            </w:r>
            <w:proofErr w:type="gramEnd"/>
            <w:r>
              <w:rPr>
                <w:rFonts w:ascii="Verdana" w:eastAsia="Verdana" w:hAnsi="Verdana"/>
                <w:b/>
                <w:i/>
                <w:sz w:val="16"/>
                <w:szCs w:val="16"/>
              </w:rPr>
              <w:t>45</w:t>
            </w: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11:</w:t>
            </w:r>
            <w:proofErr w:type="gramEnd"/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15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2EB28C8" w14:textId="77777777" w:rsidR="004F6F18" w:rsidRPr="004F6F18" w:rsidRDefault="004F6F18" w:rsidP="004F6F18">
            <w:pPr>
              <w:widowControl w:val="0"/>
              <w:spacing w:after="0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Coffee break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2885F12" w14:textId="77777777" w:rsidR="004F6F18" w:rsidRPr="004F6F18" w:rsidRDefault="004F6F18" w:rsidP="004F6F18">
            <w:pPr>
              <w:widowControl w:val="0"/>
              <w:spacing w:after="0"/>
              <w:rPr>
                <w:rFonts w:ascii="Verdana" w:eastAsia="Verdana" w:hAnsi="Verdana"/>
                <w:sz w:val="16"/>
                <w:szCs w:val="16"/>
              </w:rPr>
            </w:pPr>
          </w:p>
        </w:tc>
      </w:tr>
      <w:tr w:rsidR="004F6F18" w:rsidRPr="002A61D8" w14:paraId="54C098FE" w14:textId="77777777" w:rsidTr="00D00FD9">
        <w:trPr>
          <w:trHeight w:val="136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43B98EC" w14:textId="6780D6D4" w:rsidR="004F6F18" w:rsidRPr="00DA3B89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bCs/>
                <w:iCs/>
                <w:sz w:val="16"/>
                <w:szCs w:val="16"/>
              </w:rPr>
            </w:pPr>
            <w:proofErr w:type="gramStart"/>
            <w:r w:rsidRPr="00DA3B89">
              <w:rPr>
                <w:rFonts w:ascii="Verdana" w:eastAsia="Verdana" w:hAnsi="Verdana"/>
                <w:bCs/>
                <w:iCs/>
                <w:sz w:val="16"/>
                <w:szCs w:val="16"/>
              </w:rPr>
              <w:t>11</w:t>
            </w:r>
            <w:r w:rsidR="00DA3B89" w:rsidRPr="00DA3B89">
              <w:rPr>
                <w:rFonts w:ascii="Verdana" w:eastAsia="Verdana" w:hAnsi="Verdana"/>
                <w:bCs/>
                <w:iCs/>
                <w:sz w:val="16"/>
                <w:szCs w:val="16"/>
              </w:rPr>
              <w:t>:</w:t>
            </w:r>
            <w:proofErr w:type="gramEnd"/>
            <w:r w:rsidR="00A6227C">
              <w:rPr>
                <w:rFonts w:ascii="Verdana" w:eastAsia="Verdana" w:hAnsi="Verdana"/>
                <w:bCs/>
                <w:iCs/>
                <w:sz w:val="16"/>
                <w:szCs w:val="16"/>
              </w:rPr>
              <w:t>15</w:t>
            </w:r>
            <w:r w:rsidRPr="00DA3B89">
              <w:rPr>
                <w:rFonts w:ascii="Verdana" w:eastAsia="Verdana" w:hAnsi="Verdana"/>
                <w:bCs/>
                <w:iCs/>
                <w:sz w:val="16"/>
                <w:szCs w:val="16"/>
              </w:rPr>
              <w:t>–</w:t>
            </w:r>
            <w:proofErr w:type="gramStart"/>
            <w:r w:rsidRPr="00DA3B89">
              <w:rPr>
                <w:rFonts w:ascii="Verdana" w:eastAsia="Verdana" w:hAnsi="Verdana"/>
                <w:bCs/>
                <w:iCs/>
                <w:sz w:val="16"/>
                <w:szCs w:val="16"/>
              </w:rPr>
              <w:t>1</w:t>
            </w:r>
            <w:r w:rsidR="00A6227C">
              <w:rPr>
                <w:rFonts w:ascii="Verdana" w:eastAsia="Verdana" w:hAnsi="Verdana"/>
                <w:bCs/>
                <w:iCs/>
                <w:sz w:val="16"/>
                <w:szCs w:val="16"/>
              </w:rPr>
              <w:t>3</w:t>
            </w:r>
            <w:r w:rsidR="00DA3B89" w:rsidRPr="00DA3B89">
              <w:rPr>
                <w:rFonts w:ascii="Verdana" w:eastAsia="Verdana" w:hAnsi="Verdana"/>
                <w:bCs/>
                <w:iCs/>
                <w:sz w:val="16"/>
                <w:szCs w:val="16"/>
              </w:rPr>
              <w:t>:</w:t>
            </w:r>
            <w:proofErr w:type="gramEnd"/>
            <w:r w:rsidR="00A6227C">
              <w:rPr>
                <w:rFonts w:ascii="Verdana" w:eastAsia="Verdana" w:hAnsi="Verdana"/>
                <w:bCs/>
                <w:iCs/>
                <w:sz w:val="16"/>
                <w:szCs w:val="16"/>
              </w:rPr>
              <w:t>0</w:t>
            </w:r>
            <w:r w:rsidRPr="00DA3B89">
              <w:rPr>
                <w:rFonts w:ascii="Verdana" w:eastAsia="Verdana" w:hAnsi="Verdana"/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7277F87B" w14:textId="77777777" w:rsidR="006B1066" w:rsidRPr="004F6F18" w:rsidRDefault="006B1066" w:rsidP="006B1066">
            <w:pPr>
              <w:widowControl w:val="0"/>
              <w:spacing w:after="0"/>
              <w:rPr>
                <w:rFonts w:ascii="Verdana" w:eastAsia="Verdana" w:hAnsi="Verdana"/>
                <w:b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Preparation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for the 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6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vertAlign w:val="superscript"/>
                <w:lang w:val="en-GB"/>
              </w:rPr>
              <w:t>th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WP meeting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:</w:t>
            </w:r>
          </w:p>
          <w:p w14:paraId="4D364801" w14:textId="77777777" w:rsidR="006B1066" w:rsidRPr="004F6F18" w:rsidRDefault="006B1066" w:rsidP="006B1066">
            <w:pPr>
              <w:widowControl w:val="0"/>
              <w:numPr>
                <w:ilvl w:val="0"/>
                <w:numId w:val="9"/>
              </w:numPr>
              <w:spacing w:after="0"/>
              <w:jc w:val="both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INTERNAL POLICIES AFFECTING FOREIGN TRADE IN GOODS</w:t>
            </w:r>
          </w:p>
          <w:p w14:paraId="03B3D58B" w14:textId="77777777" w:rsidR="006B1066" w:rsidRDefault="006B1066" w:rsidP="006B1066">
            <w:pPr>
              <w:widowControl w:val="0"/>
              <w:numPr>
                <w:ilvl w:val="0"/>
                <w:numId w:val="6"/>
              </w:numPr>
              <w:spacing w:after="0"/>
              <w:jc w:val="both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barriers to trade, standards and certification</w:t>
            </w:r>
          </w:p>
          <w:p w14:paraId="06D4F608" w14:textId="77777777" w:rsidR="004F6F18" w:rsidRPr="006B1066" w:rsidRDefault="006B1066" w:rsidP="006B1066">
            <w:pPr>
              <w:widowControl w:val="0"/>
              <w:numPr>
                <w:ilvl w:val="0"/>
                <w:numId w:val="6"/>
              </w:numPr>
              <w:spacing w:after="0"/>
              <w:jc w:val="both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proofErr w:type="spellStart"/>
            <w:r w:rsidRPr="006B1066">
              <w:rPr>
                <w:rFonts w:ascii="Verdana" w:eastAsia="Verdana" w:hAnsi="Verdana"/>
                <w:sz w:val="16"/>
                <w:szCs w:val="16"/>
              </w:rPr>
              <w:t>Sanitary</w:t>
            </w:r>
            <w:proofErr w:type="spellEnd"/>
            <w:r w:rsidRPr="006B1066">
              <w:rPr>
                <w:rFonts w:ascii="Verdana" w:eastAsia="Verdana" w:hAnsi="Verdana"/>
                <w:sz w:val="16"/>
                <w:szCs w:val="16"/>
              </w:rPr>
              <w:t xml:space="preserve"> and </w:t>
            </w:r>
            <w:proofErr w:type="spellStart"/>
            <w:r w:rsidRPr="006B1066">
              <w:rPr>
                <w:rFonts w:ascii="Verdana" w:eastAsia="Verdana" w:hAnsi="Verdana"/>
                <w:sz w:val="16"/>
                <w:szCs w:val="16"/>
              </w:rPr>
              <w:t>phytosanitary</w:t>
            </w:r>
            <w:proofErr w:type="spellEnd"/>
            <w:r w:rsidRPr="006B1066">
              <w:rPr>
                <w:rFonts w:ascii="Verdana" w:eastAsia="Verdana" w:hAnsi="Verdana"/>
                <w:sz w:val="16"/>
                <w:szCs w:val="16"/>
              </w:rPr>
              <w:t xml:space="preserve"> </w:t>
            </w:r>
            <w:proofErr w:type="spellStart"/>
            <w:r w:rsidRPr="006B1066">
              <w:rPr>
                <w:rFonts w:ascii="Verdana" w:eastAsia="Verdana" w:hAnsi="Verdana"/>
                <w:sz w:val="16"/>
                <w:szCs w:val="16"/>
              </w:rPr>
              <w:t>measures</w:t>
            </w:r>
            <w:proofErr w:type="spellEnd"/>
          </w:p>
          <w:p w14:paraId="0F65151C" w14:textId="0C15E68D" w:rsidR="006B1066" w:rsidRPr="006B1066" w:rsidRDefault="006B1066" w:rsidP="006B1066">
            <w:pPr>
              <w:widowControl w:val="0"/>
              <w:numPr>
                <w:ilvl w:val="0"/>
                <w:numId w:val="6"/>
              </w:numPr>
              <w:spacing w:after="0"/>
              <w:jc w:val="both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sz w:val="16"/>
                <w:szCs w:val="16"/>
              </w:rPr>
              <w:t xml:space="preserve">Agricultural </w:t>
            </w:r>
            <w:proofErr w:type="spellStart"/>
            <w:r>
              <w:rPr>
                <w:rFonts w:ascii="Verdana" w:eastAsia="Verdana" w:hAnsi="Verdana"/>
                <w:sz w:val="16"/>
                <w:szCs w:val="16"/>
              </w:rPr>
              <w:t>policies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3E78AB2" w14:textId="2EA7DB3B" w:rsidR="004F6F18" w:rsidRPr="00BC52E7" w:rsidRDefault="006B1066" w:rsidP="00BC52E7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i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ccession; </w:t>
            </w:r>
            <w:r w:rsidRPr="007E5615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>Anna Varyanik (WTO)</w:t>
            </w:r>
          </w:p>
        </w:tc>
      </w:tr>
      <w:tr w:rsidR="004F6F18" w:rsidRPr="004F6F18" w14:paraId="6201615F" w14:textId="77777777" w:rsidTr="00D00FD9">
        <w:trPr>
          <w:trHeight w:val="80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BBA294D" w14:textId="4E3844AE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3</w:t>
            </w:r>
            <w:r w:rsidR="00DA3B89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0</w:t>
            </w: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0–</w:t>
            </w: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4</w:t>
            </w:r>
            <w:r w:rsidR="00DA3B89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="00A6227C">
              <w:rPr>
                <w:rFonts w:ascii="Verdana" w:eastAsia="Verdana" w:hAnsi="Verdana"/>
                <w:b/>
                <w:i/>
                <w:sz w:val="16"/>
                <w:szCs w:val="16"/>
              </w:rPr>
              <w:t>0</w:t>
            </w: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FCF77CB" w14:textId="77777777" w:rsidR="004F6F18" w:rsidRPr="004F6F18" w:rsidRDefault="004F6F18" w:rsidP="004F6F18">
            <w:pPr>
              <w:widowControl w:val="0"/>
              <w:spacing w:after="0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Lunch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533744C" w14:textId="77777777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i/>
                <w:sz w:val="16"/>
                <w:szCs w:val="16"/>
              </w:rPr>
            </w:pPr>
          </w:p>
        </w:tc>
      </w:tr>
      <w:tr w:rsidR="004F6F18" w:rsidRPr="002A61D8" w14:paraId="48C91313" w14:textId="77777777" w:rsidTr="00D00FD9">
        <w:trPr>
          <w:trHeight w:val="80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A016A94" w14:textId="6792A35A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</w:t>
            </w:r>
            <w:r w:rsidR="008403B1">
              <w:rPr>
                <w:rFonts w:ascii="Verdana" w:eastAsia="Verdana" w:hAnsi="Verdana"/>
                <w:sz w:val="16"/>
                <w:szCs w:val="16"/>
              </w:rPr>
              <w:t>4</w:t>
            </w:r>
            <w:r w:rsidR="00DA3B89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="008403B1">
              <w:rPr>
                <w:rFonts w:ascii="Verdana" w:eastAsia="Verdana" w:hAnsi="Verdana"/>
                <w:sz w:val="16"/>
                <w:szCs w:val="16"/>
              </w:rPr>
              <w:t>0</w:t>
            </w:r>
            <w:r w:rsidRPr="004F6F18">
              <w:rPr>
                <w:rFonts w:ascii="Verdana" w:eastAsia="Verdana" w:hAnsi="Verdana"/>
                <w:sz w:val="16"/>
                <w:szCs w:val="16"/>
              </w:rPr>
              <w:t>0</w:t>
            </w:r>
            <w:r w:rsidR="000537F6">
              <w:rPr>
                <w:rFonts w:ascii="Verdana" w:eastAsia="Verdana" w:hAnsi="Verdana"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</w:t>
            </w:r>
            <w:r w:rsidR="008403B1">
              <w:rPr>
                <w:rFonts w:ascii="Verdana" w:eastAsia="Verdana" w:hAnsi="Verdana"/>
                <w:sz w:val="16"/>
                <w:szCs w:val="16"/>
              </w:rPr>
              <w:t>5</w:t>
            </w:r>
            <w:r w:rsidR="00DA3B89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="008403B1">
              <w:rPr>
                <w:rFonts w:ascii="Verdana" w:eastAsia="Verdana" w:hAnsi="Verdana"/>
                <w:sz w:val="16"/>
                <w:szCs w:val="16"/>
              </w:rPr>
              <w:t>45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8CA0B2D" w14:textId="77777777" w:rsidR="006B1066" w:rsidRPr="004F6F18" w:rsidRDefault="006B1066" w:rsidP="006B1066">
            <w:pPr>
              <w:widowControl w:val="0"/>
              <w:spacing w:after="0"/>
              <w:rPr>
                <w:rFonts w:ascii="Verdana" w:eastAsia="Verdana" w:hAnsi="Verdana"/>
                <w:b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Preparation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for the 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6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vertAlign w:val="superscript"/>
                <w:lang w:val="en-GB"/>
              </w:rPr>
              <w:t>th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WP meeting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:</w:t>
            </w:r>
          </w:p>
          <w:p w14:paraId="6FFABEE4" w14:textId="77777777" w:rsidR="006B1066" w:rsidRPr="004F6F18" w:rsidRDefault="006B1066" w:rsidP="006B1066">
            <w:pPr>
              <w:widowControl w:val="0"/>
              <w:numPr>
                <w:ilvl w:val="0"/>
                <w:numId w:val="9"/>
              </w:numPr>
              <w:spacing w:after="0"/>
              <w:ind w:left="519"/>
              <w:rPr>
                <w:rFonts w:ascii="Verdana" w:eastAsia="Verdana" w:hAnsi="Verdana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</w:rPr>
              <w:t>TRADE-RELATED INTELLECTUAL PROPERTY REGIME</w:t>
            </w:r>
          </w:p>
          <w:p w14:paraId="2BF23B91" w14:textId="77777777" w:rsidR="006B1066" w:rsidRPr="002A61D8" w:rsidRDefault="006B1066" w:rsidP="00B65028">
            <w:pPr>
              <w:widowControl w:val="0"/>
              <w:numPr>
                <w:ilvl w:val="0"/>
                <w:numId w:val="6"/>
              </w:numPr>
              <w:spacing w:after="0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 w:rsidRPr="002A61D8">
              <w:rPr>
                <w:rFonts w:ascii="Verdana" w:eastAsia="Verdana" w:hAnsi="Verdana"/>
                <w:sz w:val="16"/>
                <w:szCs w:val="16"/>
                <w:lang w:val="en-GB"/>
              </w:rPr>
              <w:t>Application of national and most favoured nation treatment to foreign nationals; Fees and taxes</w:t>
            </w:r>
          </w:p>
          <w:p w14:paraId="26CD3C53" w14:textId="596C547E" w:rsidR="004F6F18" w:rsidRPr="006B1066" w:rsidRDefault="006B1066" w:rsidP="006B1066">
            <w:pPr>
              <w:widowControl w:val="0"/>
              <w:numPr>
                <w:ilvl w:val="0"/>
                <w:numId w:val="6"/>
              </w:numPr>
              <w:spacing w:after="0"/>
              <w:rPr>
                <w:rFonts w:ascii="Verdana" w:hAnsi="Verdana"/>
                <w:sz w:val="16"/>
                <w:szCs w:val="16"/>
                <w:lang w:val="en-GB"/>
              </w:rPr>
            </w:pPr>
            <w:r w:rsidRPr="002A61D8">
              <w:rPr>
                <w:rFonts w:ascii="Verdana" w:eastAsia="Verdana" w:hAnsi="Verdana"/>
                <w:sz w:val="16"/>
                <w:szCs w:val="16"/>
                <w:lang w:val="en-GB"/>
              </w:rPr>
              <w:t>Copyright and related rights; Trademarks, including service marks; Geographical Indications, including appellations of origin; Industrial designs; Patents; Plant variety protection; Layout designs of integrated circuits; Requirements on undisclosed information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7FC655B" w14:textId="1E4288E5" w:rsidR="004F6F18" w:rsidRPr="00BC52E7" w:rsidRDefault="006B1066" w:rsidP="00BC52E7">
            <w:pPr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ccession; </w:t>
            </w:r>
            <w:r w:rsidRPr="007E5615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>Anna Varyanik (WTO)</w:t>
            </w:r>
          </w:p>
        </w:tc>
      </w:tr>
      <w:tr w:rsidR="004F6F18" w:rsidRPr="004F6F18" w14:paraId="78DD235E" w14:textId="77777777" w:rsidTr="00D00FD9">
        <w:trPr>
          <w:trHeight w:val="4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4ED9086" w14:textId="6449C432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="008403B1">
              <w:rPr>
                <w:rFonts w:ascii="Verdana" w:eastAsia="Verdana" w:hAnsi="Verdana"/>
                <w:b/>
                <w:i/>
                <w:sz w:val="16"/>
                <w:szCs w:val="16"/>
              </w:rPr>
              <w:t>5</w:t>
            </w:r>
            <w:r w:rsidR="00DA3B89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="008403B1">
              <w:rPr>
                <w:rFonts w:ascii="Verdana" w:eastAsia="Verdana" w:hAnsi="Verdana"/>
                <w:b/>
                <w:i/>
                <w:sz w:val="16"/>
                <w:szCs w:val="16"/>
              </w:rPr>
              <w:t>45</w:t>
            </w:r>
            <w:r w:rsidR="000537F6">
              <w:rPr>
                <w:rFonts w:ascii="Verdana" w:eastAsia="Verdana" w:hAnsi="Verdana"/>
                <w:b/>
                <w:i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="008403B1">
              <w:rPr>
                <w:rFonts w:ascii="Verdana" w:eastAsia="Verdana" w:hAnsi="Verdana"/>
                <w:b/>
                <w:i/>
                <w:sz w:val="16"/>
                <w:szCs w:val="16"/>
              </w:rPr>
              <w:t>6</w:t>
            </w:r>
            <w:r w:rsidR="00DA3B89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="008403B1">
              <w:rPr>
                <w:rFonts w:ascii="Verdana" w:eastAsia="Verdana" w:hAnsi="Verdana"/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08CE4F9B" w14:textId="77777777" w:rsidR="004F6F18" w:rsidRPr="004F6F18" w:rsidRDefault="004F6F18" w:rsidP="004F6F18">
            <w:pPr>
              <w:widowControl w:val="0"/>
              <w:spacing w:after="0"/>
              <w:rPr>
                <w:rFonts w:ascii="Verdana" w:eastAsia="Verdana" w:hAnsi="Verdana"/>
                <w:b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Coffee break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DD0A880" w14:textId="77777777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</w:p>
        </w:tc>
      </w:tr>
      <w:tr w:rsidR="004F6F18" w:rsidRPr="002A61D8" w14:paraId="4BA4955A" w14:textId="77777777" w:rsidTr="00D00FD9">
        <w:trPr>
          <w:trHeight w:val="80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6A2CA81" w14:textId="37D068A3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</w:t>
            </w:r>
            <w:r w:rsidR="008403B1">
              <w:rPr>
                <w:rFonts w:ascii="Verdana" w:eastAsia="Verdana" w:hAnsi="Verdana"/>
                <w:sz w:val="16"/>
                <w:szCs w:val="16"/>
              </w:rPr>
              <w:t>6</w:t>
            </w:r>
            <w:r w:rsidR="00DA3B89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="008403B1">
              <w:rPr>
                <w:rFonts w:ascii="Verdana" w:eastAsia="Verdana" w:hAnsi="Verdana"/>
                <w:sz w:val="16"/>
                <w:szCs w:val="16"/>
              </w:rPr>
              <w:t>15</w:t>
            </w:r>
            <w:r w:rsidR="000537F6">
              <w:rPr>
                <w:rFonts w:ascii="Verdana" w:eastAsia="Verdana" w:hAnsi="Verdana"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</w:t>
            </w:r>
            <w:r w:rsidR="006B1066">
              <w:rPr>
                <w:rFonts w:ascii="Verdana" w:eastAsia="Verdana" w:hAnsi="Verdana"/>
                <w:sz w:val="16"/>
                <w:szCs w:val="16"/>
              </w:rPr>
              <w:t>8</w:t>
            </w:r>
            <w:r w:rsidR="00DA3B89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="006B1066">
              <w:rPr>
                <w:rFonts w:ascii="Verdana" w:eastAsia="Verdana" w:hAnsi="Verdana"/>
                <w:sz w:val="16"/>
                <w:szCs w:val="16"/>
              </w:rPr>
              <w:t>00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517D103" w14:textId="77777777" w:rsidR="006B1066" w:rsidRPr="004F6F18" w:rsidRDefault="006B1066" w:rsidP="006B1066">
            <w:pPr>
              <w:widowControl w:val="0"/>
              <w:spacing w:after="0"/>
              <w:rPr>
                <w:rFonts w:ascii="Verdana" w:eastAsia="Verdana" w:hAnsi="Verdana"/>
                <w:b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Preparation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for the 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6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vertAlign w:val="superscript"/>
                <w:lang w:val="en-GB"/>
              </w:rPr>
              <w:t>th</w:t>
            </w:r>
            <w:r w:rsidRPr="004F6F18"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 xml:space="preserve"> WP meeting</w:t>
            </w:r>
            <w:r>
              <w:rPr>
                <w:rFonts w:ascii="Verdana" w:eastAsia="Verdana" w:hAnsi="Verdana"/>
                <w:b/>
                <w:sz w:val="16"/>
                <w:szCs w:val="16"/>
                <w:lang w:val="en-GB"/>
              </w:rPr>
              <w:t>:</w:t>
            </w:r>
          </w:p>
          <w:p w14:paraId="47DC0CFA" w14:textId="14D015B0" w:rsidR="006B1066" w:rsidRPr="006B1066" w:rsidRDefault="006B1066" w:rsidP="006B1066">
            <w:pPr>
              <w:widowControl w:val="0"/>
              <w:numPr>
                <w:ilvl w:val="0"/>
                <w:numId w:val="9"/>
              </w:numPr>
              <w:spacing w:after="0"/>
              <w:rPr>
                <w:rFonts w:ascii="Verdana" w:hAnsi="Verdana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POLICIES AFFECTING TRADE IN SERVICES </w:t>
            </w:r>
          </w:p>
          <w:p w14:paraId="0BCA63FA" w14:textId="2B35BE8E" w:rsidR="006B1066" w:rsidRPr="004F6F18" w:rsidRDefault="006B1066" w:rsidP="006B1066">
            <w:pPr>
              <w:widowControl w:val="0"/>
              <w:numPr>
                <w:ilvl w:val="0"/>
                <w:numId w:val="9"/>
              </w:numPr>
              <w:spacing w:after="0"/>
              <w:rPr>
                <w:rFonts w:ascii="Verdana" w:eastAsia="Verdana" w:hAnsi="Verdana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</w:rPr>
              <w:t>TRANSPARENCY</w:t>
            </w:r>
          </w:p>
          <w:p w14:paraId="6E6A2E7B" w14:textId="77777777" w:rsidR="006B1066" w:rsidRPr="004F6F18" w:rsidRDefault="006B1066" w:rsidP="006B1066">
            <w:pPr>
              <w:widowControl w:val="0"/>
              <w:numPr>
                <w:ilvl w:val="0"/>
                <w:numId w:val="6"/>
              </w:numPr>
              <w:spacing w:after="0"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2A61D8">
              <w:rPr>
                <w:rFonts w:ascii="Verdana" w:eastAsia="Verdana" w:hAnsi="Verdana"/>
                <w:sz w:val="16"/>
                <w:szCs w:val="16"/>
                <w:lang w:val="en-GB"/>
              </w:rPr>
              <w:t>Publication</w:t>
            </w: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 of information on trade; Notifications</w:t>
            </w:r>
          </w:p>
          <w:p w14:paraId="55811240" w14:textId="7A861B84" w:rsidR="004F6F18" w:rsidRPr="004F6F18" w:rsidRDefault="006B1066" w:rsidP="006B1066">
            <w:pPr>
              <w:widowControl w:val="0"/>
              <w:numPr>
                <w:ilvl w:val="0"/>
                <w:numId w:val="9"/>
              </w:numPr>
              <w:spacing w:after="0"/>
              <w:rPr>
                <w:rFonts w:ascii="Verdana" w:hAnsi="Verdana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</w:rPr>
              <w:t>TRADE AGREEMENTS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F416AA2" w14:textId="5345F671" w:rsidR="004F6F18" w:rsidRPr="00BC52E7" w:rsidRDefault="006B1066" w:rsidP="00BC52E7">
            <w:pPr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ccession; </w:t>
            </w:r>
            <w:r w:rsidRPr="007E5615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>Anna Varyanik (WTO)</w:t>
            </w:r>
          </w:p>
        </w:tc>
      </w:tr>
      <w:tr w:rsidR="004F6F18" w:rsidRPr="004F6F18" w14:paraId="7BB95433" w14:textId="77777777" w:rsidTr="00EA0DD4">
        <w:trPr>
          <w:trHeight w:val="20"/>
        </w:trPr>
        <w:tc>
          <w:tcPr>
            <w:tcW w:w="10323" w:type="dxa"/>
            <w:gridSpan w:val="3"/>
            <w:shd w:val="clear" w:color="auto" w:fill="B6DDE8"/>
            <w:vAlign w:val="center"/>
          </w:tcPr>
          <w:p w14:paraId="354D90D0" w14:textId="4EB23649" w:rsidR="004F6F18" w:rsidRPr="004F6F18" w:rsidRDefault="007F521F" w:rsidP="00DD08D4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/>
                <w:b/>
                <w:sz w:val="16"/>
                <w:szCs w:val="16"/>
              </w:rPr>
              <w:t>Wednesday</w:t>
            </w:r>
            <w:proofErr w:type="spellEnd"/>
            <w:r w:rsidR="004F6F18" w:rsidRPr="004F6F18">
              <w:rPr>
                <w:rFonts w:ascii="Verdana" w:eastAsia="Verdana" w:hAnsi="Verdana"/>
                <w:b/>
                <w:sz w:val="16"/>
                <w:szCs w:val="16"/>
              </w:rPr>
              <w:t xml:space="preserve">, </w:t>
            </w:r>
            <w:r>
              <w:rPr>
                <w:rFonts w:ascii="Verdana" w:eastAsia="Verdana" w:hAnsi="Verdana"/>
                <w:b/>
                <w:sz w:val="16"/>
                <w:szCs w:val="16"/>
              </w:rPr>
              <w:t xml:space="preserve">17 </w:t>
            </w:r>
            <w:proofErr w:type="spellStart"/>
            <w:r>
              <w:rPr>
                <w:rFonts w:ascii="Verdana" w:eastAsia="Verdana" w:hAnsi="Verdana"/>
                <w:b/>
                <w:sz w:val="16"/>
                <w:szCs w:val="16"/>
              </w:rPr>
              <w:t>September</w:t>
            </w:r>
            <w:proofErr w:type="spellEnd"/>
            <w:r>
              <w:rPr>
                <w:rFonts w:ascii="Verdana" w:eastAsia="Verdana" w:hAnsi="Verdana"/>
                <w:b/>
                <w:sz w:val="16"/>
                <w:szCs w:val="16"/>
              </w:rPr>
              <w:t xml:space="preserve"> </w:t>
            </w:r>
            <w:r w:rsidR="004F6F18" w:rsidRPr="004F6F18">
              <w:rPr>
                <w:rFonts w:ascii="Verdana" w:eastAsia="Verdana" w:hAnsi="Verdana"/>
                <w:b/>
                <w:sz w:val="16"/>
                <w:szCs w:val="16"/>
              </w:rPr>
              <w:t>2025</w:t>
            </w:r>
          </w:p>
        </w:tc>
      </w:tr>
      <w:tr w:rsidR="004F6F18" w:rsidRPr="002A61D8" w14:paraId="24C8BB93" w14:textId="77777777" w:rsidTr="00D00FD9">
        <w:trPr>
          <w:trHeight w:val="80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FE0242A" w14:textId="56776AE4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9</w:t>
            </w:r>
            <w:r w:rsidR="00CB24D1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>00</w:t>
            </w:r>
            <w:r w:rsidR="000537F6">
              <w:rPr>
                <w:rFonts w:ascii="Verdana" w:eastAsia="Verdana" w:hAnsi="Verdana"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10</w:t>
            </w:r>
            <w:r w:rsidR="00CB24D1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="008F30C4">
              <w:rPr>
                <w:rFonts w:ascii="Verdana" w:eastAsia="Verdana" w:hAnsi="Verdana"/>
                <w:sz w:val="16"/>
                <w:szCs w:val="16"/>
              </w:rPr>
              <w:t>45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4D807A5" w14:textId="23486302" w:rsidR="004F6F18" w:rsidRPr="00616566" w:rsidRDefault="004F6F18" w:rsidP="004F6F18">
            <w:pPr>
              <w:widowControl w:val="0"/>
              <w:spacing w:after="0"/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</w:pP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Simulat</w:t>
            </w:r>
            <w:r w:rsidR="00DD08D4"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ion of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 the</w:t>
            </w:r>
            <w:r w:rsidR="00DD08D4"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B65028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6</w:t>
            </w:r>
            <w:r w:rsidR="00DD08D4" w:rsidRPr="00616566">
              <w:rPr>
                <w:rFonts w:ascii="Verdana" w:eastAsia="Verdana" w:hAnsi="Verdana"/>
                <w:b/>
                <w:bCs/>
                <w:sz w:val="16"/>
                <w:szCs w:val="16"/>
                <w:vertAlign w:val="superscript"/>
                <w:lang w:val="en-GB"/>
              </w:rPr>
              <w:t>th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 Working Party </w:t>
            </w:r>
            <w:r w:rsidR="00DD08D4"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meeting – mock session</w:t>
            </w:r>
            <w:r w:rsidR="00D00FD9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:</w:t>
            </w:r>
            <w:r w:rsidR="00DD08D4"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 </w:t>
            </w:r>
          </w:p>
          <w:p w14:paraId="3989061D" w14:textId="77777777" w:rsidR="008F30C4" w:rsidRDefault="008F30C4" w:rsidP="007F521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/>
                <w:color w:val="000000"/>
                <w:sz w:val="16"/>
                <w:szCs w:val="16"/>
              </w:rPr>
              <w:t>ECONOMIC POLICIES</w:t>
            </w:r>
          </w:p>
          <w:p w14:paraId="0274576B" w14:textId="725C2AA2" w:rsidR="00B65028" w:rsidRDefault="00B65028" w:rsidP="007F521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</w:pPr>
            <w:r w:rsidRPr="00B65028"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  <w:t>FRAMEWORK</w:t>
            </w:r>
            <w:r w:rsidRPr="004F6F18">
              <w:rPr>
                <w:rFonts w:ascii="Verdana" w:eastAsia="Verdana" w:hAnsi="Verdana"/>
                <w:color w:val="000000"/>
                <w:sz w:val="16"/>
                <w:szCs w:val="16"/>
                <w:lang w:val="en-GB"/>
              </w:rPr>
              <w:t xml:space="preserve"> FOR MAKING AND ENFORCING POLICIES</w:t>
            </w:r>
          </w:p>
          <w:p w14:paraId="2EDED6AB" w14:textId="6E4448C1" w:rsidR="007F521F" w:rsidRPr="002A61D8" w:rsidRDefault="007F521F" w:rsidP="007F521F">
            <w:pPr>
              <w:widowControl w:val="0"/>
              <w:numPr>
                <w:ilvl w:val="0"/>
                <w:numId w:val="10"/>
              </w:numPr>
              <w:spacing w:after="0"/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5DE1B43" w14:textId="5188C01B" w:rsidR="004F6F18" w:rsidRPr="00DD08D4" w:rsidRDefault="00DD08D4" w:rsidP="00DD08D4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Steering Committee on WTO Accession; </w:t>
            </w: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ccession; </w:t>
            </w:r>
            <w:r w:rsidR="000537F6">
              <w:rPr>
                <w:rFonts w:ascii="Verdana" w:eastAsia="Verdana" w:hAnsi="Verdana"/>
                <w:sz w:val="16"/>
                <w:szCs w:val="16"/>
                <w:lang w:val="en-GB"/>
              </w:rPr>
              <w:t>Anna Varyanik</w:t>
            </w:r>
            <w:r w:rsidR="006B1066"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 (WTO</w:t>
            </w:r>
            <w:r w:rsidR="000537F6">
              <w:rPr>
                <w:rFonts w:ascii="Verdana" w:eastAsia="Verdana" w:hAnsi="Verdana"/>
                <w:sz w:val="16"/>
                <w:szCs w:val="16"/>
                <w:lang w:val="en-GB"/>
              </w:rPr>
              <w:t>)</w:t>
            </w:r>
          </w:p>
        </w:tc>
      </w:tr>
      <w:tr w:rsidR="004F6F18" w:rsidRPr="004F6F18" w14:paraId="1B645295" w14:textId="77777777" w:rsidTr="00D00FD9">
        <w:trPr>
          <w:trHeight w:val="254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3D0AEE6" w14:textId="4237F21D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b/>
                <w:i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10</w:t>
            </w:r>
            <w:r w:rsidR="00CB24D1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="008F30C4">
              <w:rPr>
                <w:rFonts w:ascii="Verdana" w:eastAsia="Verdana" w:hAnsi="Verdana"/>
                <w:b/>
                <w:i/>
                <w:sz w:val="16"/>
                <w:szCs w:val="16"/>
              </w:rPr>
              <w:t>45</w:t>
            </w:r>
            <w:r w:rsidR="000537F6">
              <w:rPr>
                <w:rFonts w:ascii="Verdana" w:eastAsia="Verdana" w:hAnsi="Verdana"/>
                <w:b/>
                <w:i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="008F30C4">
              <w:rPr>
                <w:rFonts w:ascii="Verdana" w:eastAsia="Verdana" w:hAnsi="Verdana"/>
                <w:b/>
                <w:i/>
                <w:sz w:val="16"/>
                <w:szCs w:val="16"/>
              </w:rPr>
              <w:t>1</w:t>
            </w:r>
            <w:r w:rsidR="00CB24D1">
              <w:rPr>
                <w:rFonts w:ascii="Verdana" w:eastAsia="Verdana" w:hAnsi="Verdana"/>
                <w:b/>
                <w:i/>
                <w:sz w:val="16"/>
                <w:szCs w:val="16"/>
              </w:rPr>
              <w:t>:</w:t>
            </w:r>
            <w:proofErr w:type="gramEnd"/>
            <w:r w:rsidR="008F30C4">
              <w:rPr>
                <w:rFonts w:ascii="Verdana" w:eastAsia="Verdana" w:hAnsi="Verdana"/>
                <w:b/>
                <w:i/>
                <w:sz w:val="16"/>
                <w:szCs w:val="16"/>
              </w:rPr>
              <w:t>15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37D285BF" w14:textId="77777777" w:rsidR="004F6F18" w:rsidRPr="004F6F18" w:rsidRDefault="004F6F18" w:rsidP="004F6F18">
            <w:pPr>
              <w:widowControl w:val="0"/>
              <w:spacing w:after="0"/>
              <w:rPr>
                <w:rFonts w:ascii="Verdana" w:eastAsia="Verdana" w:hAnsi="Verdana"/>
                <w:b/>
                <w:bCs/>
                <w:i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bCs/>
                <w:i/>
                <w:sz w:val="16"/>
                <w:szCs w:val="16"/>
              </w:rPr>
              <w:t>Coffee break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261C236" w14:textId="77777777" w:rsidR="004F6F18" w:rsidRPr="004F6F18" w:rsidRDefault="004F6F18" w:rsidP="004F6F18">
            <w:pPr>
              <w:widowControl w:val="0"/>
              <w:spacing w:after="0"/>
              <w:rPr>
                <w:rFonts w:ascii="Verdana" w:eastAsia="Verdana" w:hAnsi="Verdana"/>
                <w:i/>
                <w:sz w:val="16"/>
                <w:szCs w:val="16"/>
              </w:rPr>
            </w:pPr>
          </w:p>
        </w:tc>
      </w:tr>
      <w:tr w:rsidR="004F6F18" w:rsidRPr="002A61D8" w14:paraId="52631D7C" w14:textId="77777777" w:rsidTr="00D00FD9">
        <w:trPr>
          <w:trHeight w:val="80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2C0E41C" w14:textId="34AB8779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11</w:t>
            </w:r>
            <w:r w:rsidR="00CB24D1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="008F30C4">
              <w:rPr>
                <w:rFonts w:ascii="Verdana" w:eastAsia="Verdana" w:hAnsi="Verdana"/>
                <w:sz w:val="16"/>
                <w:szCs w:val="16"/>
              </w:rPr>
              <w:t>15</w:t>
            </w:r>
            <w:r w:rsidR="000537F6">
              <w:rPr>
                <w:rFonts w:ascii="Verdana" w:eastAsia="Verdana" w:hAnsi="Verdana"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/>
                <w:sz w:val="16"/>
                <w:szCs w:val="16"/>
              </w:rPr>
              <w:t>13</w:t>
            </w:r>
            <w:r w:rsidR="00CB24D1">
              <w:rPr>
                <w:rFonts w:ascii="Verdana" w:eastAsia="Verdana" w:hAnsi="Verdana"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/>
                <w:sz w:val="16"/>
                <w:szCs w:val="16"/>
              </w:rPr>
              <w:t>00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7B65CAB" w14:textId="6396FF90" w:rsidR="00616566" w:rsidRPr="00616566" w:rsidRDefault="00616566" w:rsidP="00616566">
            <w:pPr>
              <w:widowControl w:val="0"/>
              <w:spacing w:after="0"/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</w:pP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Simulation of the </w:t>
            </w:r>
            <w:r w:rsidR="00B65028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6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vertAlign w:val="superscript"/>
                <w:lang w:val="en-GB"/>
              </w:rPr>
              <w:t>th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 Working Party meeting – mock session</w:t>
            </w:r>
            <w:r w:rsidR="00D00FD9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: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 </w:t>
            </w:r>
          </w:p>
          <w:p w14:paraId="4CA817B0" w14:textId="77777777" w:rsidR="007F521F" w:rsidRDefault="007F521F" w:rsidP="007F521F">
            <w:pPr>
              <w:widowControl w:val="0"/>
              <w:numPr>
                <w:ilvl w:val="0"/>
                <w:numId w:val="8"/>
              </w:numPr>
              <w:spacing w:after="0"/>
              <w:rPr>
                <w:rFonts w:ascii="Verdana" w:eastAsia="Verdana" w:hAnsi="Verdana"/>
                <w:bCs/>
                <w:sz w:val="16"/>
                <w:szCs w:val="16"/>
              </w:rPr>
            </w:pPr>
            <w:r w:rsidRPr="00BC52E7">
              <w:rPr>
                <w:rFonts w:ascii="Verdana" w:eastAsia="Verdana" w:hAnsi="Verdana"/>
                <w:bCs/>
                <w:sz w:val="16"/>
                <w:szCs w:val="16"/>
              </w:rPr>
              <w:t>POLICIES AFFECTING TRADE IN GOODS</w:t>
            </w:r>
          </w:p>
          <w:p w14:paraId="21061307" w14:textId="77777777" w:rsidR="007F521F" w:rsidRDefault="007F521F" w:rsidP="007F521F">
            <w:pPr>
              <w:widowControl w:val="0"/>
              <w:numPr>
                <w:ilvl w:val="0"/>
                <w:numId w:val="10"/>
              </w:numPr>
              <w:spacing w:after="0"/>
              <w:rPr>
                <w:rFonts w:ascii="Verdana" w:eastAsia="Verdana" w:hAnsi="Verdana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</w:rPr>
              <w:t xml:space="preserve">Trading </w:t>
            </w:r>
            <w:proofErr w:type="spellStart"/>
            <w:r w:rsidRPr="004F6F18">
              <w:rPr>
                <w:rFonts w:ascii="Verdana" w:eastAsia="Verdana" w:hAnsi="Verdana"/>
                <w:sz w:val="16"/>
                <w:szCs w:val="16"/>
              </w:rPr>
              <w:t>rights</w:t>
            </w:r>
            <w:proofErr w:type="spellEnd"/>
          </w:p>
          <w:p w14:paraId="51AF1958" w14:textId="0B1ADFBD" w:rsidR="007F521F" w:rsidRPr="007F521F" w:rsidRDefault="007F521F" w:rsidP="007F521F">
            <w:pPr>
              <w:widowControl w:val="0"/>
              <w:numPr>
                <w:ilvl w:val="0"/>
                <w:numId w:val="10"/>
              </w:numPr>
              <w:spacing w:after="0"/>
              <w:rPr>
                <w:rFonts w:ascii="Verdana" w:eastAsia="Verdana" w:hAnsi="Verdana"/>
                <w:sz w:val="16"/>
                <w:szCs w:val="16"/>
              </w:rPr>
            </w:pPr>
            <w:r w:rsidRPr="007F521F">
              <w:rPr>
                <w:rFonts w:ascii="Verdana" w:eastAsia="Verdana" w:hAnsi="Verdana"/>
                <w:sz w:val="16"/>
                <w:szCs w:val="16"/>
              </w:rPr>
              <w:t>Trade facilitation</w:t>
            </w:r>
          </w:p>
          <w:p w14:paraId="6D17ADA7" w14:textId="609FF89A" w:rsidR="008F30C4" w:rsidRPr="007F521F" w:rsidRDefault="007F521F" w:rsidP="007F521F">
            <w:pPr>
              <w:widowControl w:val="0"/>
              <w:numPr>
                <w:ilvl w:val="0"/>
                <w:numId w:val="9"/>
              </w:numPr>
              <w:spacing w:after="0"/>
              <w:rPr>
                <w:rFonts w:ascii="Verdana" w:eastAsia="Verdana" w:hAnsi="Verdana"/>
                <w:bCs/>
                <w:sz w:val="16"/>
                <w:szCs w:val="16"/>
              </w:rPr>
            </w:pPr>
            <w:r w:rsidRPr="00BC52E7">
              <w:rPr>
                <w:rFonts w:ascii="Verdana" w:eastAsia="Verdana" w:hAnsi="Verdana"/>
                <w:bCs/>
                <w:sz w:val="16"/>
                <w:szCs w:val="16"/>
              </w:rPr>
              <w:t>IMPORT REGULATIONS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06DE125" w14:textId="6CBDF17B" w:rsidR="004F6F18" w:rsidRPr="00DD08D4" w:rsidRDefault="007F521F" w:rsidP="00DD08D4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Steering Committee on WTO Accession; </w:t>
            </w: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>ccession; Anna Varyanik (WTO)</w:t>
            </w:r>
          </w:p>
        </w:tc>
      </w:tr>
      <w:tr w:rsidR="004F6F18" w:rsidRPr="004F6F18" w14:paraId="4AD86BDD" w14:textId="77777777" w:rsidTr="00D00FD9">
        <w:trPr>
          <w:trHeight w:val="80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F6EFE1B" w14:textId="61599817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i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13</w:t>
            </w:r>
            <w:r w:rsidR="00CB24D1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00</w:t>
            </w:r>
            <w:r w:rsidR="000537F6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14</w:t>
            </w:r>
            <w:r w:rsidR="00CB24D1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00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0172668" w14:textId="77777777" w:rsidR="004F6F18" w:rsidRPr="004F6F18" w:rsidRDefault="004F6F18" w:rsidP="004F6F18">
            <w:pPr>
              <w:widowControl w:val="0"/>
              <w:spacing w:after="0"/>
              <w:rPr>
                <w:rFonts w:ascii="Verdana" w:eastAsia="Verdana" w:hAnsi="Verdana"/>
                <w:b/>
                <w:bCs/>
                <w:i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bCs/>
                <w:i/>
                <w:sz w:val="16"/>
                <w:szCs w:val="16"/>
              </w:rPr>
              <w:t>Lunch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3291A08" w14:textId="77777777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/>
                <w:i/>
                <w:sz w:val="16"/>
                <w:szCs w:val="16"/>
              </w:rPr>
            </w:pPr>
          </w:p>
        </w:tc>
      </w:tr>
      <w:tr w:rsidR="004F6F18" w:rsidRPr="002A61D8" w14:paraId="668502C4" w14:textId="77777777" w:rsidTr="00D00FD9">
        <w:trPr>
          <w:trHeight w:val="80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BAED7A5" w14:textId="65EAE3D3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 w:cs="Verdana"/>
                <w:sz w:val="16"/>
                <w:szCs w:val="16"/>
              </w:rPr>
              <w:t>14</w:t>
            </w:r>
            <w:r w:rsidR="00CB24D1">
              <w:rPr>
                <w:rFonts w:ascii="Verdana" w:eastAsia="Verdana" w:hAnsi="Verdana" w:cs="Verdana"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 w:cs="Verdana"/>
                <w:sz w:val="16"/>
                <w:szCs w:val="16"/>
              </w:rPr>
              <w:t>00</w:t>
            </w:r>
            <w:r w:rsidR="000537F6">
              <w:rPr>
                <w:rFonts w:ascii="Verdana" w:eastAsia="Verdana" w:hAnsi="Verdana" w:cs="Verdana"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 w:cs="Verdana"/>
                <w:sz w:val="16"/>
                <w:szCs w:val="16"/>
              </w:rPr>
              <w:t>1</w:t>
            </w:r>
            <w:r w:rsidR="008F30C4">
              <w:rPr>
                <w:rFonts w:ascii="Verdana" w:eastAsia="Verdana" w:hAnsi="Verdana" w:cs="Verdana"/>
                <w:sz w:val="16"/>
                <w:szCs w:val="16"/>
              </w:rPr>
              <w:t>5</w:t>
            </w:r>
            <w:r w:rsidR="00CB24D1">
              <w:rPr>
                <w:rFonts w:ascii="Verdana" w:eastAsia="Verdana" w:hAnsi="Verdana" w:cs="Verdana"/>
                <w:sz w:val="16"/>
                <w:szCs w:val="16"/>
              </w:rPr>
              <w:t>:</w:t>
            </w:r>
            <w:proofErr w:type="gramEnd"/>
            <w:r w:rsidR="008F30C4">
              <w:rPr>
                <w:rFonts w:ascii="Verdana" w:eastAsia="Verdana" w:hAnsi="Verdana" w:cs="Verdana"/>
                <w:sz w:val="16"/>
                <w:szCs w:val="16"/>
              </w:rPr>
              <w:t>45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A0DD0D4" w14:textId="13EF257E" w:rsidR="00616566" w:rsidRPr="00616566" w:rsidRDefault="00616566" w:rsidP="00616566">
            <w:pPr>
              <w:widowControl w:val="0"/>
              <w:spacing w:after="0"/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</w:pP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Simulation of the </w:t>
            </w:r>
            <w:r w:rsidR="007F521F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6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vertAlign w:val="superscript"/>
                <w:lang w:val="en-GB"/>
              </w:rPr>
              <w:t>th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 Working Party meeting – mock session</w:t>
            </w:r>
            <w:r w:rsidR="00D00FD9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: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 </w:t>
            </w:r>
          </w:p>
          <w:p w14:paraId="39260F97" w14:textId="56081C29" w:rsidR="007F521F" w:rsidRPr="007F521F" w:rsidRDefault="007F521F" w:rsidP="007F521F">
            <w:pPr>
              <w:widowControl w:val="0"/>
              <w:numPr>
                <w:ilvl w:val="0"/>
                <w:numId w:val="8"/>
              </w:numPr>
              <w:spacing w:after="0"/>
              <w:rPr>
                <w:rFonts w:ascii="Verdana" w:eastAsia="Verdana" w:hAnsi="Verdana"/>
                <w:bCs/>
                <w:sz w:val="16"/>
                <w:szCs w:val="16"/>
              </w:rPr>
            </w:pPr>
            <w:r>
              <w:rPr>
                <w:rFonts w:ascii="Verdana" w:eastAsia="Verdana" w:hAnsi="Verdana"/>
                <w:bCs/>
                <w:sz w:val="16"/>
                <w:szCs w:val="16"/>
              </w:rPr>
              <w:t>EXPORT REGULATIONS</w:t>
            </w:r>
          </w:p>
          <w:p w14:paraId="734C1D4B" w14:textId="070DD80D" w:rsidR="004F6F18" w:rsidRPr="008F30C4" w:rsidRDefault="007F521F" w:rsidP="007F521F">
            <w:pPr>
              <w:widowControl w:val="0"/>
              <w:numPr>
                <w:ilvl w:val="0"/>
                <w:numId w:val="8"/>
              </w:numPr>
              <w:spacing w:after="0"/>
              <w:rPr>
                <w:rFonts w:ascii="Verdana" w:hAnsi="Verdana"/>
                <w:sz w:val="16"/>
                <w:szCs w:val="16"/>
                <w:lang w:val="en-GB"/>
              </w:rPr>
            </w:pPr>
            <w:r w:rsidRPr="00587638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 xml:space="preserve">INTERNAL </w:t>
            </w:r>
            <w:r w:rsidRPr="007F521F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>POLICIES</w:t>
            </w:r>
            <w:r w:rsidRPr="00587638"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 xml:space="preserve"> AFFECTING TRADE I</w:t>
            </w:r>
            <w:r>
              <w:rPr>
                <w:rFonts w:ascii="Verdana" w:eastAsia="Verdana" w:hAnsi="Verdana"/>
                <w:bCs/>
                <w:sz w:val="16"/>
                <w:szCs w:val="16"/>
                <w:lang w:val="en-GB"/>
              </w:rPr>
              <w:t>N GOODS</w:t>
            </w:r>
            <w:r w:rsidRPr="00587638"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  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A0CC241" w14:textId="05F0EF4F" w:rsidR="004F6F18" w:rsidRPr="00DD08D4" w:rsidRDefault="007F521F" w:rsidP="00DD08D4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Steering Committee on WTO Accession; </w:t>
            </w: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>ccession; Anna Varyanik (WTO)</w:t>
            </w:r>
          </w:p>
        </w:tc>
      </w:tr>
      <w:tr w:rsidR="004F6F18" w:rsidRPr="004F6F18" w14:paraId="12585615" w14:textId="77777777" w:rsidTr="008F30C4">
        <w:trPr>
          <w:trHeight w:val="45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7C7FA2A" w14:textId="7D8237D7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i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15</w:t>
            </w:r>
            <w:r w:rsidR="00CB24D1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:</w:t>
            </w:r>
            <w:proofErr w:type="gramEnd"/>
            <w:r w:rsidR="008F30C4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45</w:t>
            </w:r>
            <w:r w:rsidR="000537F6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16</w:t>
            </w:r>
            <w:r w:rsidR="00CB24D1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:</w:t>
            </w:r>
            <w:proofErr w:type="gramEnd"/>
            <w:r w:rsidR="008F30C4">
              <w:rPr>
                <w:rFonts w:ascii="Verdana" w:eastAsia="Verdana" w:hAnsi="Verdana" w:cs="Verdana"/>
                <w:b/>
                <w:i/>
                <w:sz w:val="16"/>
                <w:szCs w:val="16"/>
              </w:rPr>
              <w:t>15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6DD4D261" w14:textId="77777777" w:rsidR="004F6F18" w:rsidRPr="004F6F18" w:rsidRDefault="004F6F18" w:rsidP="004F6F18">
            <w:pPr>
              <w:widowControl w:val="0"/>
              <w:spacing w:after="0"/>
              <w:rPr>
                <w:rFonts w:ascii="Verdana" w:eastAsia="Verdana" w:hAnsi="Verdana"/>
                <w:b/>
                <w:bCs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b/>
                <w:bCs/>
                <w:i/>
                <w:sz w:val="16"/>
                <w:szCs w:val="16"/>
              </w:rPr>
              <w:t>Coffee break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897CB20" w14:textId="77777777" w:rsidR="004F6F18" w:rsidRPr="004F6F18" w:rsidRDefault="004F6F18" w:rsidP="004F6F18">
            <w:pPr>
              <w:widowControl w:val="0"/>
              <w:spacing w:after="0"/>
              <w:rPr>
                <w:rFonts w:ascii="Verdana" w:eastAsia="Verdana" w:hAnsi="Verdana"/>
                <w:sz w:val="16"/>
                <w:szCs w:val="16"/>
              </w:rPr>
            </w:pPr>
          </w:p>
        </w:tc>
      </w:tr>
      <w:tr w:rsidR="004F6F18" w:rsidRPr="002A61D8" w14:paraId="76282D22" w14:textId="77777777" w:rsidTr="00D00FD9">
        <w:trPr>
          <w:trHeight w:val="80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1EB13BB" w14:textId="6BC35839" w:rsidR="004F6F18" w:rsidRPr="004F6F18" w:rsidRDefault="004F6F18" w:rsidP="004F6F18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proofErr w:type="gramStart"/>
            <w:r w:rsidRPr="004F6F18">
              <w:rPr>
                <w:rFonts w:ascii="Verdana" w:eastAsia="Verdana" w:hAnsi="Verdana" w:cs="Verdana"/>
                <w:sz w:val="16"/>
                <w:szCs w:val="16"/>
              </w:rPr>
              <w:t>16</w:t>
            </w:r>
            <w:r w:rsidR="00CB24D1">
              <w:rPr>
                <w:rFonts w:ascii="Verdana" w:eastAsia="Verdana" w:hAnsi="Verdana" w:cs="Verdana"/>
                <w:sz w:val="16"/>
                <w:szCs w:val="16"/>
              </w:rPr>
              <w:t>:</w:t>
            </w:r>
            <w:proofErr w:type="gramEnd"/>
            <w:r w:rsidRPr="004F6F18">
              <w:rPr>
                <w:rFonts w:ascii="Verdana" w:eastAsia="Verdana" w:hAnsi="Verdana" w:cs="Verdana"/>
                <w:sz w:val="16"/>
                <w:szCs w:val="16"/>
              </w:rPr>
              <w:t>1</w:t>
            </w:r>
            <w:r w:rsidR="008F30C4">
              <w:rPr>
                <w:rFonts w:ascii="Verdana" w:eastAsia="Verdana" w:hAnsi="Verdana" w:cs="Verdana"/>
                <w:sz w:val="16"/>
                <w:szCs w:val="16"/>
              </w:rPr>
              <w:t>5</w:t>
            </w:r>
            <w:r w:rsidR="000537F6">
              <w:rPr>
                <w:rFonts w:ascii="Verdana" w:eastAsia="Verdana" w:hAnsi="Verdana" w:cs="Verdana"/>
                <w:sz w:val="16"/>
                <w:szCs w:val="16"/>
              </w:rPr>
              <w:t>-</w:t>
            </w:r>
            <w:proofErr w:type="gramStart"/>
            <w:r w:rsidRPr="004F6F18">
              <w:rPr>
                <w:rFonts w:ascii="Verdana" w:eastAsia="Verdana" w:hAnsi="Verdana" w:cs="Verdana"/>
                <w:sz w:val="16"/>
                <w:szCs w:val="16"/>
              </w:rPr>
              <w:t>1</w:t>
            </w:r>
            <w:r w:rsidR="007F521F">
              <w:rPr>
                <w:rFonts w:ascii="Verdana" w:eastAsia="Verdana" w:hAnsi="Verdana" w:cs="Verdana"/>
                <w:sz w:val="16"/>
                <w:szCs w:val="16"/>
              </w:rPr>
              <w:t>7</w:t>
            </w:r>
            <w:r w:rsidR="00CB24D1">
              <w:rPr>
                <w:rFonts w:ascii="Verdana" w:eastAsia="Verdana" w:hAnsi="Verdana" w:cs="Verdana"/>
                <w:sz w:val="16"/>
                <w:szCs w:val="16"/>
              </w:rPr>
              <w:t>:</w:t>
            </w:r>
            <w:proofErr w:type="gramEnd"/>
            <w:r w:rsidR="007F521F">
              <w:rPr>
                <w:rFonts w:ascii="Verdana" w:eastAsia="Verdana" w:hAnsi="Verdana" w:cs="Verdana"/>
                <w:sz w:val="16"/>
                <w:szCs w:val="16"/>
              </w:rPr>
              <w:t>3</w:t>
            </w:r>
            <w:r w:rsidRPr="004F6F18">
              <w:rPr>
                <w:rFonts w:ascii="Verdana" w:eastAsia="Verdana" w:hAnsi="Verdana" w:cs="Verdana"/>
                <w:sz w:val="16"/>
                <w:szCs w:val="16"/>
              </w:rPr>
              <w:t>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1260DE4E" w14:textId="7497A45E" w:rsidR="004F6F18" w:rsidRPr="00616566" w:rsidRDefault="00616566" w:rsidP="004F6F18">
            <w:pPr>
              <w:widowControl w:val="0"/>
              <w:spacing w:after="0"/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</w:pP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Simulation of the </w:t>
            </w:r>
            <w:r w:rsidR="007F521F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6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vertAlign w:val="superscript"/>
                <w:lang w:val="en-GB"/>
              </w:rPr>
              <w:t>th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 Working Party meeting – mock session</w:t>
            </w:r>
            <w:r w:rsidR="00D00FD9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:</w:t>
            </w:r>
            <w:r w:rsidRPr="00616566"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 xml:space="preserve"> </w:t>
            </w:r>
          </w:p>
          <w:p w14:paraId="75607FF8" w14:textId="77777777" w:rsidR="007F521F" w:rsidRPr="004F6F18" w:rsidRDefault="007F521F" w:rsidP="007F521F">
            <w:pPr>
              <w:widowControl w:val="0"/>
              <w:numPr>
                <w:ilvl w:val="0"/>
                <w:numId w:val="4"/>
              </w:numPr>
              <w:spacing w:after="0"/>
              <w:rPr>
                <w:rFonts w:ascii="Verdana" w:eastAsia="Verdana" w:hAnsi="Verdana"/>
                <w:sz w:val="16"/>
                <w:szCs w:val="16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</w:rPr>
              <w:t>TRADE-RELATED INTELLECTUAL PROPERTY REGIME</w:t>
            </w:r>
          </w:p>
          <w:p w14:paraId="121A32C6" w14:textId="77777777" w:rsidR="007F521F" w:rsidRPr="004F6F18" w:rsidRDefault="007F521F" w:rsidP="007F521F">
            <w:pPr>
              <w:widowControl w:val="0"/>
              <w:numPr>
                <w:ilvl w:val="0"/>
                <w:numId w:val="4"/>
              </w:numPr>
              <w:spacing w:after="0"/>
              <w:rPr>
                <w:rFonts w:ascii="Verdana" w:hAnsi="Verdana"/>
                <w:sz w:val="16"/>
                <w:szCs w:val="16"/>
                <w:lang w:val="en-GB"/>
              </w:rPr>
            </w:pP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POLICIES AFFECTING TRADE IN SERVICES </w:t>
            </w:r>
          </w:p>
          <w:p w14:paraId="6C50AB7E" w14:textId="77777777" w:rsidR="007F521F" w:rsidRDefault="007F521F" w:rsidP="007F521F">
            <w:pPr>
              <w:widowControl w:val="0"/>
              <w:numPr>
                <w:ilvl w:val="0"/>
                <w:numId w:val="4"/>
              </w:numPr>
              <w:spacing w:after="0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>TRANSPARENCY</w:t>
            </w:r>
          </w:p>
          <w:p w14:paraId="293D02FF" w14:textId="0340E9A9" w:rsidR="004F6F18" w:rsidRPr="007F521F" w:rsidRDefault="007F521F" w:rsidP="007F521F">
            <w:pPr>
              <w:widowControl w:val="0"/>
              <w:numPr>
                <w:ilvl w:val="0"/>
                <w:numId w:val="4"/>
              </w:numPr>
              <w:spacing w:after="0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 w:rsidRPr="007F521F">
              <w:rPr>
                <w:rFonts w:ascii="Verdana" w:eastAsia="Verdana" w:hAnsi="Verdana"/>
                <w:sz w:val="16"/>
                <w:szCs w:val="16"/>
                <w:lang w:val="en-GB"/>
              </w:rPr>
              <w:t>TRADE AGREEMENTS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4A8AE01" w14:textId="7531E0D5" w:rsidR="004F6F18" w:rsidRPr="00DD08D4" w:rsidRDefault="007F521F" w:rsidP="00DD08D4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Steering Committee on WTO Accession; </w:t>
            </w: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>ccession; Anna Varyanik (WTO)</w:t>
            </w:r>
          </w:p>
        </w:tc>
      </w:tr>
      <w:tr w:rsidR="007F521F" w:rsidRPr="002A61D8" w14:paraId="681AC0FF" w14:textId="77777777" w:rsidTr="00D00FD9">
        <w:trPr>
          <w:trHeight w:val="80"/>
        </w:trPr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3F46E38" w14:textId="3B7AB283" w:rsidR="007F521F" w:rsidRPr="004F6F18" w:rsidRDefault="007F521F" w:rsidP="004F6F18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17: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>30-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18: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>00</w:t>
            </w:r>
          </w:p>
        </w:tc>
        <w:tc>
          <w:tcPr>
            <w:tcW w:w="581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43351CBB" w14:textId="0542F7FD" w:rsidR="007F521F" w:rsidRPr="00616566" w:rsidRDefault="007F521F" w:rsidP="004F6F18">
            <w:pPr>
              <w:widowControl w:val="0"/>
              <w:spacing w:after="0"/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b/>
                <w:bCs/>
                <w:sz w:val="16"/>
                <w:szCs w:val="16"/>
                <w:lang w:val="en-GB"/>
              </w:rPr>
              <w:t>Wrap up session and Next steps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79C0939" w14:textId="5B72AEE1" w:rsidR="007F521F" w:rsidRDefault="007F521F" w:rsidP="00DD08D4">
            <w:pPr>
              <w:widowControl w:val="0"/>
              <w:spacing w:after="0"/>
              <w:jc w:val="center"/>
              <w:rPr>
                <w:rFonts w:ascii="Verdana" w:eastAsia="Verdana" w:hAnsi="Verdana"/>
                <w:sz w:val="16"/>
                <w:szCs w:val="16"/>
                <w:lang w:val="en-GB"/>
              </w:rPr>
            </w:pP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 xml:space="preserve">Steering Committee on WTO Accession; </w:t>
            </w:r>
            <w:r w:rsidRPr="004F6F18">
              <w:rPr>
                <w:rFonts w:ascii="Verdana" w:eastAsia="Verdana" w:hAnsi="Verdana"/>
                <w:sz w:val="16"/>
                <w:szCs w:val="16"/>
                <w:lang w:val="en-GB"/>
              </w:rPr>
              <w:t>Technical Committee on WTO A</w:t>
            </w:r>
            <w:r>
              <w:rPr>
                <w:rFonts w:ascii="Verdana" w:eastAsia="Verdana" w:hAnsi="Verdana"/>
                <w:sz w:val="16"/>
                <w:szCs w:val="16"/>
                <w:lang w:val="en-GB"/>
              </w:rPr>
              <w:t>ccession; Anna Varyanik (WTO)</w:t>
            </w:r>
          </w:p>
        </w:tc>
      </w:tr>
    </w:tbl>
    <w:p w14:paraId="73711C91" w14:textId="77777777" w:rsidR="00684637" w:rsidRPr="004F6F18" w:rsidRDefault="00684637" w:rsidP="00B82BCA">
      <w:pPr>
        <w:spacing w:after="120"/>
        <w:jc w:val="center"/>
        <w:rPr>
          <w:rFonts w:ascii="Verdana" w:hAnsi="Verdana"/>
          <w:b/>
          <w:bCs/>
          <w:sz w:val="16"/>
          <w:szCs w:val="16"/>
          <w:lang w:val="en-GB"/>
        </w:rPr>
      </w:pPr>
    </w:p>
    <w:p w14:paraId="6413FFCC" w14:textId="2808C4C2" w:rsidR="00E3102E" w:rsidRPr="004F6F18" w:rsidRDefault="00E639C4" w:rsidP="00B82BCA">
      <w:pPr>
        <w:spacing w:after="120"/>
        <w:jc w:val="center"/>
        <w:rPr>
          <w:rFonts w:ascii="Verdana" w:hAnsi="Verdana"/>
          <w:sz w:val="16"/>
          <w:szCs w:val="16"/>
        </w:rPr>
      </w:pPr>
      <w:r w:rsidRPr="004F6F18">
        <w:rPr>
          <w:rFonts w:ascii="Verdana" w:hAnsi="Verdana"/>
          <w:b/>
          <w:bCs/>
          <w:sz w:val="16"/>
          <w:szCs w:val="16"/>
          <w:lang w:val="en-GB"/>
        </w:rPr>
        <w:t>_____________</w:t>
      </w:r>
    </w:p>
    <w:sectPr w:rsidR="00E3102E" w:rsidRPr="004F6F18" w:rsidSect="00EA0D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27" w:bottom="1135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07EE1" w14:textId="77777777" w:rsidR="0003151E" w:rsidRDefault="0003151E" w:rsidP="00E3102E">
      <w:pPr>
        <w:spacing w:after="0"/>
      </w:pPr>
      <w:r>
        <w:separator/>
      </w:r>
    </w:p>
  </w:endnote>
  <w:endnote w:type="continuationSeparator" w:id="0">
    <w:p w14:paraId="2F079CA1" w14:textId="77777777" w:rsidR="0003151E" w:rsidRDefault="0003151E" w:rsidP="00E310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9C069" w14:textId="77777777" w:rsidR="006B34A0" w:rsidRDefault="006B34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67214" w14:textId="77777777" w:rsidR="006B34A0" w:rsidRDefault="006B34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28FD4" w14:textId="77777777" w:rsidR="006B34A0" w:rsidRDefault="006B3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14703" w14:textId="77777777" w:rsidR="0003151E" w:rsidRDefault="0003151E" w:rsidP="00E3102E">
      <w:pPr>
        <w:spacing w:after="0"/>
      </w:pPr>
      <w:r>
        <w:separator/>
      </w:r>
    </w:p>
  </w:footnote>
  <w:footnote w:type="continuationSeparator" w:id="0">
    <w:p w14:paraId="017906E6" w14:textId="77777777" w:rsidR="0003151E" w:rsidRDefault="0003151E" w:rsidP="00E310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66FA9" w14:textId="77777777" w:rsidR="006B34A0" w:rsidRDefault="006B34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B3209" w14:textId="1BB87E24" w:rsidR="009D06B8" w:rsidRPr="009D06B8" w:rsidRDefault="00EE31AA" w:rsidP="009D06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9BD6B57" wp14:editId="495D4F50">
              <wp:simplePos x="0" y="0"/>
              <wp:positionH relativeFrom="column">
                <wp:posOffset>-932180</wp:posOffset>
              </wp:positionH>
              <wp:positionV relativeFrom="paragraph">
                <wp:posOffset>-172720</wp:posOffset>
              </wp:positionV>
              <wp:extent cx="7620000" cy="508000"/>
              <wp:effectExtent l="0" t="0" r="0" b="6350"/>
              <wp:wrapNone/>
              <wp:docPr id="970497278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620000" cy="50800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76C4E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A59F55" id="Straight Connector 2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4pt,-13.6pt" to="526.6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" strokecolor="#76c4e0" strokeweight="1.5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E4D62C3" wp14:editId="35F91CBB">
              <wp:simplePos x="0" y="0"/>
              <wp:positionH relativeFrom="column">
                <wp:posOffset>-1027430</wp:posOffset>
              </wp:positionH>
              <wp:positionV relativeFrom="paragraph">
                <wp:posOffset>499110</wp:posOffset>
              </wp:positionV>
              <wp:extent cx="7749540" cy="635"/>
              <wp:effectExtent l="0" t="0" r="3810" b="18415"/>
              <wp:wrapNone/>
              <wp:docPr id="1220965800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749540" cy="63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9A9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B75621" id="Straight Connector 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9pt,39.3pt" to="529.3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" strokecolor="#009a9e" strokeweight="1pt">
              <o:lock v:ext="edit" shapetype="f"/>
            </v:line>
          </w:pict>
        </mc:Fallback>
      </mc:AlternateContent>
    </w:r>
  </w:p>
  <w:p w14:paraId="6877758C" w14:textId="5F625531" w:rsidR="00E3102E" w:rsidRPr="009D06B8" w:rsidRDefault="00E3102E" w:rsidP="009D06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3E42" w14:textId="3A3615AD" w:rsidR="00E3102E" w:rsidRDefault="00EE31AA">
    <w:pPr>
      <w:pStyle w:val="Header"/>
    </w:pPr>
    <w:r>
      <w:rPr>
        <w:noProof/>
      </w:rPr>
      <w:drawing>
        <wp:anchor distT="0" distB="0" distL="114300" distR="114300" simplePos="0" relativeHeight="251658752" behindDoc="1" locked="1" layoutInCell="1" allowOverlap="1" wp14:anchorId="56C0BE85" wp14:editId="73C07AD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0" b="0"/>
          <wp:wrapNone/>
          <wp:docPr id="1" name="Picture 12375258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75258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6BF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A1B57"/>
    <w:multiLevelType w:val="hybridMultilevel"/>
    <w:tmpl w:val="F7C281B4"/>
    <w:lvl w:ilvl="0" w:tplc="8C9E188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A02F3"/>
    <w:multiLevelType w:val="hybridMultilevel"/>
    <w:tmpl w:val="0DB6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47CCA"/>
    <w:multiLevelType w:val="hybridMultilevel"/>
    <w:tmpl w:val="5282C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918E8"/>
    <w:multiLevelType w:val="multilevel"/>
    <w:tmpl w:val="85E2A14C"/>
    <w:lvl w:ilvl="0">
      <w:start w:val="13"/>
      <w:numFmt w:val="bullet"/>
      <w:lvlText w:val="-"/>
      <w:lvlJc w:val="left"/>
      <w:pPr>
        <w:ind w:left="1080" w:hanging="360"/>
      </w:pPr>
      <w:rPr>
        <w:rFonts w:ascii="Verdana" w:eastAsia="Verdana" w:hAnsi="Verdana" w:cs="Verdana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DE675F"/>
    <w:multiLevelType w:val="hybridMultilevel"/>
    <w:tmpl w:val="4288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36BB9"/>
    <w:multiLevelType w:val="multilevel"/>
    <w:tmpl w:val="E52ED248"/>
    <w:lvl w:ilvl="0">
      <w:start w:val="14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D5D7DB8"/>
    <w:multiLevelType w:val="hybridMultilevel"/>
    <w:tmpl w:val="A5788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62354"/>
    <w:multiLevelType w:val="multilevel"/>
    <w:tmpl w:val="EA160EA2"/>
    <w:lvl w:ilvl="0">
      <w:start w:val="13"/>
      <w:numFmt w:val="bullet"/>
      <w:lvlText w:val="-"/>
      <w:lvlJc w:val="left"/>
      <w:pPr>
        <w:ind w:left="1080" w:hanging="360"/>
      </w:pPr>
      <w:rPr>
        <w:rFonts w:ascii="Verdana" w:eastAsia="Verdana" w:hAnsi="Verdana" w:cs="Verdana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DFE0CC6"/>
    <w:multiLevelType w:val="multilevel"/>
    <w:tmpl w:val="708E7DF4"/>
    <w:lvl w:ilvl="0">
      <w:start w:val="13"/>
      <w:numFmt w:val="bullet"/>
      <w:lvlText w:val="-"/>
      <w:lvlJc w:val="left"/>
      <w:pPr>
        <w:ind w:left="1080" w:hanging="360"/>
      </w:pPr>
      <w:rPr>
        <w:rFonts w:ascii="Verdana" w:eastAsia="Verdana" w:hAnsi="Verdana" w:cs="Verdana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FD92C14"/>
    <w:multiLevelType w:val="multilevel"/>
    <w:tmpl w:val="6D6C4F8E"/>
    <w:lvl w:ilvl="0">
      <w:start w:val="13"/>
      <w:numFmt w:val="bullet"/>
      <w:lvlText w:val="-"/>
      <w:lvlJc w:val="left"/>
      <w:pPr>
        <w:ind w:left="1440" w:hanging="360"/>
      </w:pPr>
      <w:rPr>
        <w:rFonts w:ascii="Verdana" w:eastAsia="Verdana" w:hAnsi="Verdana" w:cs="Verdana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05D011E"/>
    <w:multiLevelType w:val="multilevel"/>
    <w:tmpl w:val="1E18CF7E"/>
    <w:lvl w:ilvl="0">
      <w:start w:val="13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FE42D9D"/>
    <w:multiLevelType w:val="multilevel"/>
    <w:tmpl w:val="456EEB9E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45628A4"/>
    <w:multiLevelType w:val="multilevel"/>
    <w:tmpl w:val="958A50D8"/>
    <w:lvl w:ilvl="0">
      <w:start w:val="13"/>
      <w:numFmt w:val="bullet"/>
      <w:lvlText w:val="-"/>
      <w:lvlJc w:val="left"/>
      <w:pPr>
        <w:ind w:left="1080" w:hanging="360"/>
      </w:pPr>
      <w:rPr>
        <w:rFonts w:ascii="Verdana" w:eastAsia="Verdana" w:hAnsi="Verdana" w:cs="Verdana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86B587D"/>
    <w:multiLevelType w:val="multilevel"/>
    <w:tmpl w:val="3592AE8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D2E6C74"/>
    <w:multiLevelType w:val="hybridMultilevel"/>
    <w:tmpl w:val="F222C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749F8"/>
    <w:multiLevelType w:val="multilevel"/>
    <w:tmpl w:val="EC1EB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B197EB5"/>
    <w:multiLevelType w:val="multilevel"/>
    <w:tmpl w:val="F71A2814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Times New Roman" w:hint="default"/>
      </w:rPr>
    </w:lvl>
    <w:lvl w:ilvl="1">
      <w:start w:val="13"/>
      <w:numFmt w:val="bullet"/>
      <w:lvlText w:val="-"/>
      <w:lvlJc w:val="left"/>
      <w:pPr>
        <w:ind w:left="1440" w:hanging="360"/>
      </w:pPr>
      <w:rPr>
        <w:rFonts w:ascii="Verdana" w:eastAsia="Verdana" w:hAnsi="Verdana" w:cs="Verdana"/>
        <w:color w:val="0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B4745EA"/>
    <w:multiLevelType w:val="multilevel"/>
    <w:tmpl w:val="3350C9D8"/>
    <w:lvl w:ilvl="0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31706A8"/>
    <w:multiLevelType w:val="multilevel"/>
    <w:tmpl w:val="1DFCC8C2"/>
    <w:lvl w:ilvl="0">
      <w:start w:val="13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D4B056E"/>
    <w:multiLevelType w:val="hybridMultilevel"/>
    <w:tmpl w:val="FBAA6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8C732A"/>
    <w:multiLevelType w:val="multilevel"/>
    <w:tmpl w:val="B1A0B7B6"/>
    <w:lvl w:ilvl="0">
      <w:start w:val="13"/>
      <w:numFmt w:val="bullet"/>
      <w:lvlText w:val="-"/>
      <w:lvlJc w:val="left"/>
      <w:pPr>
        <w:ind w:left="762" w:hanging="360"/>
      </w:pPr>
      <w:rPr>
        <w:rFonts w:ascii="Verdana" w:eastAsia="Verdana" w:hAnsi="Verdana" w:cs="Verdana"/>
        <w:color w:val="000000"/>
      </w:rPr>
    </w:lvl>
    <w:lvl w:ilvl="1">
      <w:start w:val="13"/>
      <w:numFmt w:val="bullet"/>
      <w:lvlText w:val="-"/>
      <w:lvlJc w:val="left"/>
      <w:pPr>
        <w:ind w:left="1482" w:hanging="360"/>
      </w:pPr>
      <w:rPr>
        <w:rFonts w:ascii="Verdana" w:eastAsia="Verdana" w:hAnsi="Verdana" w:cs="Verdana"/>
        <w:color w:val="000000"/>
      </w:rPr>
    </w:lvl>
    <w:lvl w:ilvl="2">
      <w:start w:val="1"/>
      <w:numFmt w:val="bullet"/>
      <w:lvlText w:val="▪"/>
      <w:lvlJc w:val="left"/>
      <w:pPr>
        <w:ind w:left="22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2" w:hanging="360"/>
      </w:pPr>
      <w:rPr>
        <w:rFonts w:ascii="Noto Sans Symbols" w:eastAsia="Noto Sans Symbols" w:hAnsi="Noto Sans Symbols" w:cs="Noto Sans Symbols"/>
      </w:rPr>
    </w:lvl>
  </w:abstractNum>
  <w:num w:numId="1" w16cid:durableId="465633916">
    <w:abstractNumId w:val="19"/>
  </w:num>
  <w:num w:numId="2" w16cid:durableId="693463207">
    <w:abstractNumId w:val="4"/>
  </w:num>
  <w:num w:numId="3" w16cid:durableId="404496021">
    <w:abstractNumId w:val="15"/>
  </w:num>
  <w:num w:numId="4" w16cid:durableId="355425060">
    <w:abstractNumId w:val="13"/>
  </w:num>
  <w:num w:numId="5" w16cid:durableId="2133204521">
    <w:abstractNumId w:val="18"/>
  </w:num>
  <w:num w:numId="6" w16cid:durableId="1054156744">
    <w:abstractNumId w:val="3"/>
  </w:num>
  <w:num w:numId="7" w16cid:durableId="115299259">
    <w:abstractNumId w:val="7"/>
  </w:num>
  <w:num w:numId="8" w16cid:durableId="822282187">
    <w:abstractNumId w:val="11"/>
  </w:num>
  <w:num w:numId="9" w16cid:durableId="744843328">
    <w:abstractNumId w:val="16"/>
  </w:num>
  <w:num w:numId="10" w16cid:durableId="2095852145">
    <w:abstractNumId w:val="9"/>
  </w:num>
  <w:num w:numId="11" w16cid:durableId="1869951720">
    <w:abstractNumId w:val="8"/>
  </w:num>
  <w:num w:numId="12" w16cid:durableId="116611650">
    <w:abstractNumId w:val="10"/>
  </w:num>
  <w:num w:numId="13" w16cid:durableId="547382587">
    <w:abstractNumId w:val="12"/>
  </w:num>
  <w:num w:numId="14" w16cid:durableId="742797882">
    <w:abstractNumId w:val="20"/>
  </w:num>
  <w:num w:numId="15" w16cid:durableId="1623883677">
    <w:abstractNumId w:val="0"/>
  </w:num>
  <w:num w:numId="16" w16cid:durableId="871649054">
    <w:abstractNumId w:val="1"/>
  </w:num>
  <w:num w:numId="17" w16cid:durableId="2035492640">
    <w:abstractNumId w:val="5"/>
  </w:num>
  <w:num w:numId="18" w16cid:durableId="2012490560">
    <w:abstractNumId w:val="2"/>
  </w:num>
  <w:num w:numId="19" w16cid:durableId="2011129903">
    <w:abstractNumId w:val="6"/>
  </w:num>
  <w:num w:numId="20" w16cid:durableId="1196845488">
    <w:abstractNumId w:val="14"/>
  </w:num>
  <w:num w:numId="21" w16cid:durableId="142843090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02E"/>
    <w:rsid w:val="00007EF3"/>
    <w:rsid w:val="00011D34"/>
    <w:rsid w:val="0003151E"/>
    <w:rsid w:val="000537F6"/>
    <w:rsid w:val="00076A7E"/>
    <w:rsid w:val="000A1E10"/>
    <w:rsid w:val="000B1F76"/>
    <w:rsid w:val="000B504C"/>
    <w:rsid w:val="000C6763"/>
    <w:rsid w:val="000D27AD"/>
    <w:rsid w:val="000F2925"/>
    <w:rsid w:val="00106890"/>
    <w:rsid w:val="0011533F"/>
    <w:rsid w:val="001463E4"/>
    <w:rsid w:val="00150AEC"/>
    <w:rsid w:val="00165D20"/>
    <w:rsid w:val="00190D8C"/>
    <w:rsid w:val="00242588"/>
    <w:rsid w:val="00246299"/>
    <w:rsid w:val="002654CD"/>
    <w:rsid w:val="002665EF"/>
    <w:rsid w:val="002969C7"/>
    <w:rsid w:val="002A61D8"/>
    <w:rsid w:val="002C750C"/>
    <w:rsid w:val="002C7E31"/>
    <w:rsid w:val="002D1508"/>
    <w:rsid w:val="002D4B0F"/>
    <w:rsid w:val="003007C1"/>
    <w:rsid w:val="00336485"/>
    <w:rsid w:val="00336BAD"/>
    <w:rsid w:val="003A1D78"/>
    <w:rsid w:val="003A63F5"/>
    <w:rsid w:val="00413964"/>
    <w:rsid w:val="004547B6"/>
    <w:rsid w:val="004720C8"/>
    <w:rsid w:val="00477FAE"/>
    <w:rsid w:val="00497D47"/>
    <w:rsid w:val="004B2419"/>
    <w:rsid w:val="004E321E"/>
    <w:rsid w:val="004F6F18"/>
    <w:rsid w:val="00501F91"/>
    <w:rsid w:val="00506702"/>
    <w:rsid w:val="00506BF7"/>
    <w:rsid w:val="0054693D"/>
    <w:rsid w:val="00560B73"/>
    <w:rsid w:val="00587638"/>
    <w:rsid w:val="0059512D"/>
    <w:rsid w:val="005C4020"/>
    <w:rsid w:val="005D7506"/>
    <w:rsid w:val="00605E39"/>
    <w:rsid w:val="00616566"/>
    <w:rsid w:val="00633756"/>
    <w:rsid w:val="006409D4"/>
    <w:rsid w:val="006424FC"/>
    <w:rsid w:val="00684637"/>
    <w:rsid w:val="006866C2"/>
    <w:rsid w:val="00696AF8"/>
    <w:rsid w:val="006B1066"/>
    <w:rsid w:val="006B34A0"/>
    <w:rsid w:val="006D1B02"/>
    <w:rsid w:val="0076642D"/>
    <w:rsid w:val="00793515"/>
    <w:rsid w:val="007E5615"/>
    <w:rsid w:val="007F521F"/>
    <w:rsid w:val="008403B1"/>
    <w:rsid w:val="00875917"/>
    <w:rsid w:val="008F30C4"/>
    <w:rsid w:val="00905FA5"/>
    <w:rsid w:val="00916BA5"/>
    <w:rsid w:val="009417C4"/>
    <w:rsid w:val="00974210"/>
    <w:rsid w:val="00993B07"/>
    <w:rsid w:val="009A4D64"/>
    <w:rsid w:val="009A569A"/>
    <w:rsid w:val="009C5E10"/>
    <w:rsid w:val="009D06B8"/>
    <w:rsid w:val="009E0BEE"/>
    <w:rsid w:val="009F6044"/>
    <w:rsid w:val="00A40E9D"/>
    <w:rsid w:val="00A41787"/>
    <w:rsid w:val="00A6227C"/>
    <w:rsid w:val="00A827EE"/>
    <w:rsid w:val="00AA4E9A"/>
    <w:rsid w:val="00AF20E4"/>
    <w:rsid w:val="00B030F6"/>
    <w:rsid w:val="00B15AE4"/>
    <w:rsid w:val="00B32C8F"/>
    <w:rsid w:val="00B34A3B"/>
    <w:rsid w:val="00B65028"/>
    <w:rsid w:val="00B7183F"/>
    <w:rsid w:val="00B82BCA"/>
    <w:rsid w:val="00B835D0"/>
    <w:rsid w:val="00BB58CD"/>
    <w:rsid w:val="00BC52E7"/>
    <w:rsid w:val="00BE3C23"/>
    <w:rsid w:val="00C13163"/>
    <w:rsid w:val="00C167FE"/>
    <w:rsid w:val="00C168A9"/>
    <w:rsid w:val="00C71C76"/>
    <w:rsid w:val="00CA55B3"/>
    <w:rsid w:val="00CB0457"/>
    <w:rsid w:val="00CB24D1"/>
    <w:rsid w:val="00CC2FE3"/>
    <w:rsid w:val="00CE696A"/>
    <w:rsid w:val="00CF318B"/>
    <w:rsid w:val="00D00FD9"/>
    <w:rsid w:val="00D14A0C"/>
    <w:rsid w:val="00D5348C"/>
    <w:rsid w:val="00D607F7"/>
    <w:rsid w:val="00D6124A"/>
    <w:rsid w:val="00D75853"/>
    <w:rsid w:val="00D94B31"/>
    <w:rsid w:val="00DA3B89"/>
    <w:rsid w:val="00DD08D4"/>
    <w:rsid w:val="00DF4141"/>
    <w:rsid w:val="00DF7FD6"/>
    <w:rsid w:val="00E026A6"/>
    <w:rsid w:val="00E3102E"/>
    <w:rsid w:val="00E639C4"/>
    <w:rsid w:val="00E77180"/>
    <w:rsid w:val="00EA0DD4"/>
    <w:rsid w:val="00EE31AA"/>
    <w:rsid w:val="00F53091"/>
    <w:rsid w:val="00F57752"/>
    <w:rsid w:val="00F6244A"/>
    <w:rsid w:val="00F66738"/>
    <w:rsid w:val="00F82FC0"/>
    <w:rsid w:val="00F953E7"/>
    <w:rsid w:val="00F97239"/>
    <w:rsid w:val="00FA719E"/>
    <w:rsid w:val="00FC540D"/>
    <w:rsid w:val="00FD48A6"/>
    <w:rsid w:val="00FF76B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34E34FB"/>
  <w15:docId w15:val="{C6DA15FF-3F31-4AEB-815A-A3C2D1BF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239"/>
    <w:pPr>
      <w:spacing w:after="200"/>
    </w:pPr>
    <w:rPr>
      <w:sz w:val="24"/>
      <w:szCs w:val="24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96AF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102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uiPriority w:val="99"/>
    <w:rsid w:val="00E3102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102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uiPriority w:val="99"/>
    <w:rsid w:val="00E3102E"/>
    <w:rPr>
      <w:sz w:val="24"/>
      <w:szCs w:val="24"/>
    </w:rPr>
  </w:style>
  <w:style w:type="paragraph" w:customStyle="1" w:styleId="Title2">
    <w:name w:val="Title 2"/>
    <w:basedOn w:val="Normal"/>
    <w:next w:val="Normal"/>
    <w:uiPriority w:val="5"/>
    <w:qFormat/>
    <w:rsid w:val="00E639C4"/>
    <w:pPr>
      <w:spacing w:after="360"/>
      <w:jc w:val="center"/>
    </w:pPr>
    <w:rPr>
      <w:rFonts w:ascii="Verdana" w:eastAsia="Calibri" w:hAnsi="Verdana"/>
      <w:caps/>
      <w:color w:val="006283"/>
      <w:sz w:val="18"/>
      <w:szCs w:val="18"/>
      <w:lang w:val="en-GB" w:eastAsia="en-GB"/>
    </w:rPr>
  </w:style>
  <w:style w:type="paragraph" w:styleId="Revision">
    <w:name w:val="Revision"/>
    <w:hidden/>
    <w:uiPriority w:val="99"/>
    <w:semiHidden/>
    <w:rsid w:val="00FD48A6"/>
    <w:rPr>
      <w:sz w:val="24"/>
      <w:szCs w:val="24"/>
      <w:lang w:val="fr-FR" w:eastAsia="ja-JP"/>
    </w:rPr>
  </w:style>
  <w:style w:type="paragraph" w:styleId="ListParagraph">
    <w:name w:val="List Paragraph"/>
    <w:basedOn w:val="Normal"/>
    <w:uiPriority w:val="34"/>
    <w:qFormat/>
    <w:rsid w:val="006846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631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Varyanik, Anna</dc:creator>
  <cp:keywords/>
  <dc:description/>
  <cp:lastModifiedBy>Viiri, Katariina</cp:lastModifiedBy>
  <cp:revision>2</cp:revision>
  <dcterms:created xsi:type="dcterms:W3CDTF">2025-09-09T11:05:00Z</dcterms:created>
  <dcterms:modified xsi:type="dcterms:W3CDTF">2025-09-09T11:05:00Z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57449df21b8a77db504164e22923e5528539db7e03ee6020b15dc598cbd020cb</vt:lpwstr>
  </property>
</Properties>
</file>