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E6C5" w14:textId="6E9DCF2F" w:rsidR="00B36459" w:rsidRPr="00460627" w:rsidRDefault="00147BED" w:rsidP="00C965C5">
      <w:pPr>
        <w:jc w:val="left"/>
        <w:rPr>
          <w:b/>
          <w:bCs/>
        </w:rPr>
      </w:pPr>
      <w:r w:rsidRPr="00460627">
        <w:rPr>
          <w:b/>
          <w:bCs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5B249CA3" wp14:editId="0B8B5F3C">
            <wp:simplePos x="0" y="0"/>
            <wp:positionH relativeFrom="margin">
              <wp:posOffset>1136650</wp:posOffset>
            </wp:positionH>
            <wp:positionV relativeFrom="margin">
              <wp:posOffset>-20319</wp:posOffset>
            </wp:positionV>
            <wp:extent cx="3455670" cy="736600"/>
            <wp:effectExtent l="0" t="0" r="0" b="6350"/>
            <wp:wrapNone/>
            <wp:docPr id="12" name="Picture 12" descr="Description: WTO_3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WTO_3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80862" w14:textId="77777777" w:rsidR="00FF0C63" w:rsidRPr="00460627" w:rsidRDefault="00FF0C63" w:rsidP="00C965C5">
      <w:pPr>
        <w:jc w:val="left"/>
        <w:rPr>
          <w:b/>
          <w:bCs/>
        </w:rPr>
      </w:pPr>
    </w:p>
    <w:p w14:paraId="096668E7" w14:textId="77777777" w:rsidR="002320A0" w:rsidRPr="00460627" w:rsidRDefault="002320A0" w:rsidP="00EA6261">
      <w:pPr>
        <w:jc w:val="center"/>
        <w:rPr>
          <w:b/>
          <w:bCs/>
        </w:rPr>
      </w:pPr>
    </w:p>
    <w:p w14:paraId="38D31C77" w14:textId="77777777" w:rsidR="002320A0" w:rsidRPr="00460627" w:rsidRDefault="002320A0" w:rsidP="00EA6261">
      <w:pPr>
        <w:jc w:val="center"/>
        <w:rPr>
          <w:b/>
          <w:bCs/>
        </w:rPr>
      </w:pPr>
    </w:p>
    <w:p w14:paraId="15F7E410" w14:textId="77777777" w:rsidR="002320A0" w:rsidRPr="00460627" w:rsidRDefault="002320A0" w:rsidP="00EA6261">
      <w:pPr>
        <w:jc w:val="center"/>
        <w:rPr>
          <w:b/>
          <w:bCs/>
        </w:rPr>
      </w:pPr>
    </w:p>
    <w:p w14:paraId="61F503B1" w14:textId="77777777" w:rsidR="00147BED" w:rsidRPr="00460627" w:rsidRDefault="00147BED" w:rsidP="00EA6261">
      <w:pPr>
        <w:jc w:val="center"/>
        <w:rPr>
          <w:b/>
          <w:bCs/>
        </w:rPr>
      </w:pPr>
    </w:p>
    <w:p w14:paraId="5AC62B48" w14:textId="77777777" w:rsidR="00E25677" w:rsidRPr="00460627" w:rsidRDefault="00E25677" w:rsidP="00EA6261">
      <w:pPr>
        <w:jc w:val="center"/>
        <w:rPr>
          <w:b/>
          <w:bCs/>
        </w:rPr>
      </w:pPr>
    </w:p>
    <w:p w14:paraId="20DE5972" w14:textId="6577E965" w:rsidR="00305AB7" w:rsidRPr="00460627" w:rsidRDefault="00ED36E4" w:rsidP="00305AB7">
      <w:pPr>
        <w:jc w:val="center"/>
        <w:rPr>
          <w:b/>
        </w:rPr>
      </w:pPr>
      <w:r w:rsidRPr="00460627">
        <w:rPr>
          <w:b/>
        </w:rPr>
        <w:t>ADVANCED COURSE ON WTO DISPUTE SETTLEMENT</w:t>
      </w:r>
    </w:p>
    <w:p w14:paraId="0D1A1FB1" w14:textId="64090C61" w:rsidR="00F20FEC" w:rsidRPr="00460627" w:rsidRDefault="00460627" w:rsidP="00305AB7">
      <w:pPr>
        <w:jc w:val="center"/>
        <w:rPr>
          <w:b/>
        </w:rPr>
      </w:pPr>
      <w:r>
        <w:rPr>
          <w:b/>
        </w:rPr>
        <w:t>5</w:t>
      </w:r>
      <w:r w:rsidR="00ED36E4" w:rsidRPr="00460627">
        <w:rPr>
          <w:b/>
        </w:rPr>
        <w:t>-</w:t>
      </w:r>
      <w:r>
        <w:rPr>
          <w:b/>
        </w:rPr>
        <w:t>9</w:t>
      </w:r>
      <w:r w:rsidR="00ED36E4" w:rsidRPr="00460627">
        <w:rPr>
          <w:b/>
        </w:rPr>
        <w:t xml:space="preserve"> December 20</w:t>
      </w:r>
      <w:r>
        <w:rPr>
          <w:b/>
        </w:rPr>
        <w:t>22</w:t>
      </w:r>
    </w:p>
    <w:p w14:paraId="3E3E8266" w14:textId="48A2F68C" w:rsidR="00EA6261" w:rsidRPr="00460627" w:rsidRDefault="00ED36E4" w:rsidP="00EA6261">
      <w:pPr>
        <w:jc w:val="center"/>
        <w:rPr>
          <w:b/>
        </w:rPr>
      </w:pPr>
      <w:r w:rsidRPr="00460627">
        <w:rPr>
          <w:b/>
        </w:rPr>
        <w:t>Location: TBD</w:t>
      </w:r>
    </w:p>
    <w:p w14:paraId="211D75EC" w14:textId="77777777" w:rsidR="00F20FEC" w:rsidRPr="00460627" w:rsidRDefault="00F20FEC" w:rsidP="00DF2A1E">
      <w:pPr>
        <w:jc w:val="center"/>
        <w:rPr>
          <w:b/>
        </w:rPr>
      </w:pPr>
    </w:p>
    <w:p w14:paraId="0241A2B3" w14:textId="37AAC219" w:rsidR="00986EA1" w:rsidRPr="00460627" w:rsidRDefault="00B922E6" w:rsidP="00DF2A1E">
      <w:pPr>
        <w:jc w:val="center"/>
        <w:rPr>
          <w:b/>
        </w:rPr>
      </w:pPr>
      <w:r>
        <w:rPr>
          <w:b/>
        </w:rPr>
        <w:t xml:space="preserve">Draft </w:t>
      </w:r>
      <w:r w:rsidR="00F20FEC" w:rsidRPr="00460627">
        <w:rPr>
          <w:b/>
        </w:rPr>
        <w:t>Program</w:t>
      </w:r>
      <w:r w:rsidR="00ED36E4" w:rsidRPr="00460627">
        <w:rPr>
          <w:b/>
        </w:rPr>
        <w:t>me</w:t>
      </w:r>
    </w:p>
    <w:p w14:paraId="2B0B56D7" w14:textId="77777777" w:rsidR="00EA6261" w:rsidRPr="00460627" w:rsidRDefault="00EA6261" w:rsidP="00EA6261">
      <w:pPr>
        <w:pStyle w:val="IndexHeading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6300"/>
        <w:gridCol w:w="1061"/>
      </w:tblGrid>
      <w:tr w:rsidR="00305AB7" w:rsidRPr="00460627" w14:paraId="287954CB" w14:textId="77777777" w:rsidTr="00460627">
        <w:trPr>
          <w:trHeight w:val="3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D0F3738" w14:textId="146533EE" w:rsidR="00305AB7" w:rsidRPr="00460627" w:rsidRDefault="00044FAF" w:rsidP="00305AB7">
            <w:pPr>
              <w:pStyle w:val="Header"/>
              <w:tabs>
                <w:tab w:val="clear" w:pos="4513"/>
                <w:tab w:val="clear" w:pos="9027"/>
              </w:tabs>
              <w:rPr>
                <w:b/>
                <w:color w:val="FFFFFF"/>
                <w:szCs w:val="22"/>
              </w:rPr>
            </w:pPr>
            <w:r w:rsidRPr="00460627">
              <w:rPr>
                <w:b/>
                <w:color w:val="FFFFFF"/>
                <w:szCs w:val="22"/>
              </w:rPr>
              <w:t xml:space="preserve">MONDAY </w:t>
            </w:r>
            <w:r w:rsidR="00845853" w:rsidRPr="00460627">
              <w:rPr>
                <w:b/>
                <w:color w:val="FFFFFF"/>
                <w:szCs w:val="22"/>
              </w:rPr>
              <w:t>5</w:t>
            </w:r>
            <w:r w:rsidR="00CC4BF6" w:rsidRPr="00460627">
              <w:rPr>
                <w:b/>
                <w:color w:val="FFFFFF"/>
                <w:szCs w:val="22"/>
              </w:rPr>
              <w:t>.</w:t>
            </w:r>
            <w:r w:rsidR="00305AB7" w:rsidRPr="00460627">
              <w:rPr>
                <w:b/>
                <w:color w:val="FFFFFF"/>
                <w:szCs w:val="22"/>
              </w:rPr>
              <w:t>1</w:t>
            </w:r>
            <w:r w:rsidR="005A140B" w:rsidRPr="00460627">
              <w:rPr>
                <w:b/>
                <w:color w:val="FFFFFF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7BC64A43" w14:textId="592F1E4F" w:rsidR="00305AB7" w:rsidRPr="00460627" w:rsidRDefault="00305AB7" w:rsidP="00305AB7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Conten</w:t>
            </w:r>
            <w:r w:rsidR="00044FAF" w:rsidRPr="00460627">
              <w:rPr>
                <w:b/>
                <w:color w:val="FFFFFF"/>
                <w:lang w:eastAsia="en-GB"/>
              </w:rPr>
              <w:t>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011BF457" w14:textId="3A607462" w:rsidR="00305AB7" w:rsidRPr="00460627" w:rsidRDefault="00044FAF" w:rsidP="00305AB7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Speaker</w:t>
            </w:r>
          </w:p>
        </w:tc>
      </w:tr>
      <w:tr w:rsidR="00305AB7" w:rsidRPr="00460627" w14:paraId="64CBA5AB" w14:textId="77777777" w:rsidTr="00460627">
        <w:trPr>
          <w:trHeight w:val="356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C5D7CCB" w14:textId="1C8A202A" w:rsidR="00305AB7" w:rsidRPr="00460627" w:rsidRDefault="00AC5648" w:rsidP="00CC4BF6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09.30</w:t>
            </w:r>
            <w:r w:rsidR="00CC4BF6" w:rsidRPr="00460627">
              <w:rPr>
                <w:b/>
                <w:color w:val="FFFFFF"/>
                <w:lang w:eastAsia="en-GB"/>
              </w:rPr>
              <w:t>-10.</w:t>
            </w:r>
            <w:r w:rsidRPr="00460627">
              <w:rPr>
                <w:b/>
                <w:color w:val="FFFFFF"/>
                <w:lang w:eastAsia="en-GB"/>
              </w:rPr>
              <w:t>0</w:t>
            </w:r>
            <w:r w:rsidR="00CC4BF6" w:rsidRPr="00460627">
              <w:rPr>
                <w:b/>
                <w:color w:val="FFFFFF"/>
                <w:lang w:eastAsia="en-GB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E91" w14:textId="20D8C306" w:rsidR="00305AB7" w:rsidRPr="00460627" w:rsidRDefault="00ED36E4" w:rsidP="00CC4BF6">
            <w:pPr>
              <w:jc w:val="left"/>
              <w:rPr>
                <w:b/>
                <w:iCs/>
              </w:rPr>
            </w:pPr>
            <w:r w:rsidRPr="00460627">
              <w:rPr>
                <w:b/>
                <w:iCs/>
              </w:rPr>
              <w:t>Opening of the Course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0A29AA" w14:textId="7D123E7A" w:rsidR="005E3995" w:rsidRPr="00460627" w:rsidRDefault="00044FAF" w:rsidP="005E3995">
            <w:pPr>
              <w:jc w:val="left"/>
            </w:pPr>
            <w:r w:rsidRPr="00460627">
              <w:t>TBD</w:t>
            </w:r>
          </w:p>
          <w:p w14:paraId="1B27E6BD" w14:textId="77777777" w:rsidR="00305AB7" w:rsidRPr="00460627" w:rsidRDefault="00305AB7" w:rsidP="00B42108">
            <w:pPr>
              <w:jc w:val="left"/>
              <w:rPr>
                <w:lang w:eastAsia="en-GB"/>
              </w:rPr>
            </w:pPr>
          </w:p>
        </w:tc>
      </w:tr>
      <w:tr w:rsidR="00986EA1" w:rsidRPr="00460627" w14:paraId="40CF08A7" w14:textId="77777777" w:rsidTr="00460627">
        <w:trPr>
          <w:trHeight w:val="300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39F761F" w14:textId="21D4ABC1" w:rsidR="00986EA1" w:rsidRPr="00460627" w:rsidRDefault="00986EA1" w:rsidP="00986EA1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10.</w:t>
            </w:r>
            <w:r w:rsidR="00AC5648" w:rsidRPr="00460627">
              <w:rPr>
                <w:b/>
                <w:color w:val="FFFFFF"/>
                <w:lang w:eastAsia="en-GB"/>
              </w:rPr>
              <w:t>00</w:t>
            </w:r>
            <w:r w:rsidR="00EA1D30" w:rsidRPr="00460627">
              <w:rPr>
                <w:b/>
                <w:color w:val="FFFFFF"/>
                <w:lang w:eastAsia="en-GB"/>
              </w:rPr>
              <w:t>-11</w:t>
            </w:r>
            <w:r w:rsidRPr="00460627">
              <w:rPr>
                <w:b/>
                <w:color w:val="FFFFFF"/>
                <w:lang w:eastAsia="en-GB"/>
              </w:rPr>
              <w:t>.</w:t>
            </w:r>
            <w:r w:rsidR="00AC5648" w:rsidRPr="00460627">
              <w:rPr>
                <w:b/>
                <w:color w:val="FFFFFF"/>
                <w:lang w:eastAsia="en-GB"/>
              </w:rPr>
              <w:t>00</w:t>
            </w:r>
          </w:p>
          <w:p w14:paraId="47837DC5" w14:textId="77777777" w:rsidR="00986EA1" w:rsidRPr="00460627" w:rsidRDefault="00986EA1" w:rsidP="00986EA1">
            <w:pPr>
              <w:jc w:val="left"/>
              <w:rPr>
                <w:b/>
                <w:color w:val="FFFFFF"/>
                <w:lang w:eastAsia="en-GB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772" w14:textId="77777777" w:rsidR="00CC4BF6" w:rsidRPr="00460627" w:rsidRDefault="00CC4BF6" w:rsidP="00CC4BF6">
            <w:pPr>
              <w:jc w:val="left"/>
              <w:rPr>
                <w:rFonts w:eastAsia="Calibri"/>
                <w:b/>
                <w:lang w:eastAsia="en-GB"/>
              </w:rPr>
            </w:pPr>
            <w:r w:rsidRPr="00460627">
              <w:rPr>
                <w:rFonts w:eastAsia="Calibri"/>
                <w:b/>
                <w:lang w:eastAsia="en-GB"/>
              </w:rPr>
              <w:t>Overview of the WTO Dispute Settlement Process (I)</w:t>
            </w:r>
          </w:p>
          <w:p w14:paraId="400A107D" w14:textId="77777777" w:rsidR="00986EA1" w:rsidRPr="00460627" w:rsidRDefault="00986EA1" w:rsidP="00CC4BF6">
            <w:pPr>
              <w:jc w:val="left"/>
              <w:rPr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83E402" w14:textId="191D8002" w:rsidR="00F85C11" w:rsidRPr="00460627" w:rsidRDefault="00044FAF" w:rsidP="00044FAF">
            <w:pPr>
              <w:jc w:val="left"/>
              <w:rPr>
                <w:color w:val="FF0000"/>
                <w:lang w:eastAsia="en-GB"/>
              </w:rPr>
            </w:pPr>
            <w:r w:rsidRPr="00460627">
              <w:rPr>
                <w:lang w:eastAsia="en-GB"/>
              </w:rPr>
              <w:t>TBD</w:t>
            </w:r>
          </w:p>
        </w:tc>
      </w:tr>
      <w:tr w:rsidR="00EF7414" w:rsidRPr="00460627" w14:paraId="0B874E8E" w14:textId="77777777" w:rsidTr="00460627">
        <w:trPr>
          <w:trHeight w:val="300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18BC608" w14:textId="7E43EAF6" w:rsidR="00EF7414" w:rsidRPr="00460627" w:rsidRDefault="00EF7414" w:rsidP="00EF7414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11.</w:t>
            </w:r>
            <w:r w:rsidR="00AC5648" w:rsidRPr="00460627">
              <w:rPr>
                <w:b/>
                <w:color w:val="FFFFFF"/>
                <w:lang w:eastAsia="en-GB"/>
              </w:rPr>
              <w:t>00</w:t>
            </w:r>
            <w:r w:rsidRPr="00460627">
              <w:rPr>
                <w:b/>
                <w:color w:val="FFFFFF"/>
                <w:lang w:eastAsia="en-GB"/>
              </w:rPr>
              <w:t>-11.15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4A39192A" w14:textId="16F5D6B2" w:rsidR="00EF7414" w:rsidRPr="00460627" w:rsidRDefault="00EF7414" w:rsidP="00EF7414">
            <w:pPr>
              <w:jc w:val="left"/>
            </w:pPr>
            <w:r w:rsidRPr="00460627">
              <w:rPr>
                <w:b/>
                <w:color w:val="FFFFFF"/>
              </w:rPr>
              <w:t>Coffee break</w:t>
            </w:r>
          </w:p>
        </w:tc>
      </w:tr>
      <w:tr w:rsidR="00EF7414" w:rsidRPr="00460627" w14:paraId="7BDD74F3" w14:textId="77777777" w:rsidTr="00460627">
        <w:trPr>
          <w:trHeight w:val="300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0DD5F72" w14:textId="4E49DA39" w:rsidR="00EF7414" w:rsidRPr="00460627" w:rsidRDefault="00EF7414" w:rsidP="00EF7414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11.</w:t>
            </w:r>
            <w:r w:rsidR="00AC5648" w:rsidRPr="00460627">
              <w:rPr>
                <w:b/>
                <w:color w:val="FFFFFF"/>
                <w:lang w:eastAsia="en-GB"/>
              </w:rPr>
              <w:t>15</w:t>
            </w:r>
            <w:r w:rsidRPr="00460627">
              <w:rPr>
                <w:b/>
                <w:color w:val="FFFFFF"/>
                <w:lang w:eastAsia="en-GB"/>
              </w:rPr>
              <w:t>-1</w:t>
            </w:r>
            <w:r w:rsidR="00AC5648" w:rsidRPr="00460627">
              <w:rPr>
                <w:b/>
                <w:color w:val="FFFFFF"/>
                <w:lang w:eastAsia="en-GB"/>
              </w:rPr>
              <w:t>2</w:t>
            </w:r>
            <w:r w:rsidRPr="00460627">
              <w:rPr>
                <w:b/>
                <w:color w:val="FFFFFF"/>
                <w:lang w:eastAsia="en-GB"/>
              </w:rPr>
              <w:t>.</w:t>
            </w:r>
            <w:r w:rsidR="00AC5648" w:rsidRPr="00460627">
              <w:rPr>
                <w:b/>
                <w:color w:val="FFFFFF"/>
                <w:lang w:eastAsia="en-GB"/>
              </w:rPr>
              <w:t>30</w:t>
            </w:r>
          </w:p>
          <w:p w14:paraId="27A38BA8" w14:textId="77777777" w:rsidR="00EF7414" w:rsidRPr="00460627" w:rsidRDefault="00EF7414" w:rsidP="00EF7414">
            <w:pPr>
              <w:jc w:val="left"/>
              <w:rPr>
                <w:b/>
                <w:color w:val="FFFFFF"/>
                <w:lang w:eastAsia="en-GB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7D8" w14:textId="73DA82CC" w:rsidR="00EF7414" w:rsidRPr="00460627" w:rsidRDefault="00CC4BF6" w:rsidP="00EF7414">
            <w:pPr>
              <w:jc w:val="left"/>
              <w:rPr>
                <w:b/>
                <w:lang w:eastAsia="en-GB"/>
              </w:rPr>
            </w:pPr>
            <w:r w:rsidRPr="00460627">
              <w:rPr>
                <w:b/>
                <w:lang w:eastAsia="en-GB"/>
              </w:rPr>
              <w:t>O</w:t>
            </w:r>
            <w:r w:rsidRPr="00460627">
              <w:rPr>
                <w:b/>
                <w:lang w:eastAsia="en-GB"/>
              </w:rPr>
              <w:t>verview of the WTO Dispute Settlement Process (II)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2D1077" w14:textId="37E80195" w:rsidR="00EF7414" w:rsidRPr="00460627" w:rsidRDefault="00EF7414" w:rsidP="00EF7414">
            <w:pPr>
              <w:jc w:val="left"/>
              <w:rPr>
                <w:lang w:eastAsia="en-GB"/>
              </w:rPr>
            </w:pPr>
            <w:r w:rsidRPr="00460627">
              <w:rPr>
                <w:lang w:eastAsia="en-GB"/>
              </w:rPr>
              <w:t>TBD</w:t>
            </w:r>
          </w:p>
        </w:tc>
      </w:tr>
      <w:tr w:rsidR="00EF7414" w:rsidRPr="00460627" w14:paraId="69010156" w14:textId="77777777" w:rsidTr="00460627">
        <w:trPr>
          <w:trHeight w:val="300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9DC98AB" w14:textId="1374B84B" w:rsidR="00EF7414" w:rsidRPr="00460627" w:rsidRDefault="00EF7414" w:rsidP="00EF7414">
            <w:pPr>
              <w:jc w:val="left"/>
              <w:rPr>
                <w:rFonts w:eastAsia="Calibri"/>
                <w:b/>
                <w:color w:val="FFFFFF"/>
                <w:lang w:eastAsia="en-GB"/>
              </w:rPr>
            </w:pPr>
            <w:r w:rsidRPr="00460627">
              <w:rPr>
                <w:rFonts w:eastAsia="Calibri"/>
                <w:b/>
                <w:color w:val="FFFFFF"/>
                <w:lang w:eastAsia="en-GB"/>
              </w:rPr>
              <w:t>1</w:t>
            </w:r>
            <w:r w:rsidR="00AC5648" w:rsidRPr="00460627">
              <w:rPr>
                <w:rFonts w:eastAsia="Calibri"/>
                <w:b/>
                <w:color w:val="FFFFFF"/>
                <w:lang w:eastAsia="en-GB"/>
              </w:rPr>
              <w:t>2</w:t>
            </w:r>
            <w:r w:rsidRPr="00460627">
              <w:rPr>
                <w:rFonts w:eastAsia="Calibri"/>
                <w:b/>
                <w:color w:val="FFFFFF"/>
                <w:lang w:eastAsia="en-GB"/>
              </w:rPr>
              <w:t>.</w:t>
            </w:r>
            <w:r w:rsidR="00AC5648" w:rsidRPr="00460627">
              <w:rPr>
                <w:rFonts w:eastAsia="Calibri"/>
                <w:b/>
                <w:color w:val="FFFFFF"/>
                <w:lang w:eastAsia="en-GB"/>
              </w:rPr>
              <w:t>3</w:t>
            </w:r>
            <w:r w:rsidRPr="00460627">
              <w:rPr>
                <w:rFonts w:eastAsia="Calibri"/>
                <w:b/>
                <w:color w:val="FFFFFF"/>
                <w:lang w:eastAsia="en-GB"/>
              </w:rPr>
              <w:t>0-14.</w:t>
            </w:r>
            <w:r w:rsidR="00AC5648" w:rsidRPr="00460627">
              <w:rPr>
                <w:rFonts w:eastAsia="Calibri"/>
                <w:b/>
                <w:color w:val="FFFFFF"/>
                <w:lang w:eastAsia="en-GB"/>
              </w:rPr>
              <w:t>00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23615B87" w14:textId="16E92BD1" w:rsidR="00EF7414" w:rsidRPr="00460627" w:rsidRDefault="00EF7414" w:rsidP="00EF7414">
            <w:pPr>
              <w:jc w:val="left"/>
              <w:rPr>
                <w:lang w:eastAsia="en-GB"/>
              </w:rPr>
            </w:pPr>
            <w:r w:rsidRPr="00460627">
              <w:rPr>
                <w:b/>
                <w:color w:val="FFFFFF"/>
              </w:rPr>
              <w:t>Lunch</w:t>
            </w:r>
            <w:r w:rsidR="00CC4BF6" w:rsidRPr="00460627">
              <w:rPr>
                <w:b/>
                <w:color w:val="FFFFFF"/>
              </w:rPr>
              <w:t xml:space="preserve"> break</w:t>
            </w:r>
          </w:p>
        </w:tc>
      </w:tr>
      <w:tr w:rsidR="00CC4BF6" w:rsidRPr="00460627" w14:paraId="7223391D" w14:textId="77777777" w:rsidTr="00460627">
        <w:trPr>
          <w:trHeight w:val="300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69D4264" w14:textId="3BB24260" w:rsidR="00CC4BF6" w:rsidRPr="00460627" w:rsidRDefault="00CC4BF6" w:rsidP="00CC4BF6">
            <w:pPr>
              <w:jc w:val="left"/>
              <w:rPr>
                <w:rFonts w:eastAsia="Calibri"/>
                <w:b/>
                <w:color w:val="FFFFFF"/>
                <w:lang w:eastAsia="en-GB"/>
              </w:rPr>
            </w:pPr>
            <w:r w:rsidRPr="00460627">
              <w:rPr>
                <w:rFonts w:eastAsia="Calibri"/>
                <w:b/>
                <w:color w:val="FFFFFF"/>
                <w:lang w:eastAsia="en-GB"/>
              </w:rPr>
              <w:t>14.</w:t>
            </w:r>
            <w:r w:rsidR="00AC5648" w:rsidRPr="00460627">
              <w:rPr>
                <w:rFonts w:eastAsia="Calibri"/>
                <w:b/>
                <w:color w:val="FFFFFF"/>
                <w:lang w:eastAsia="en-GB"/>
              </w:rPr>
              <w:t>00</w:t>
            </w:r>
            <w:r w:rsidRPr="00460627">
              <w:rPr>
                <w:rFonts w:eastAsia="Calibri"/>
                <w:b/>
                <w:color w:val="FFFFFF"/>
                <w:lang w:eastAsia="en-GB"/>
              </w:rPr>
              <w:t xml:space="preserve"> -1</w:t>
            </w:r>
            <w:r w:rsidR="00AC5648" w:rsidRPr="00460627">
              <w:rPr>
                <w:rFonts w:eastAsia="Calibri"/>
                <w:b/>
                <w:color w:val="FFFFFF"/>
                <w:lang w:eastAsia="en-GB"/>
              </w:rPr>
              <w:t>5</w:t>
            </w:r>
            <w:r w:rsidRPr="00460627">
              <w:rPr>
                <w:rFonts w:eastAsia="Calibri"/>
                <w:b/>
                <w:color w:val="FFFFFF"/>
                <w:lang w:eastAsia="en-GB"/>
              </w:rPr>
              <w:t>.</w:t>
            </w:r>
            <w:r w:rsidR="00AC5648" w:rsidRPr="00460627">
              <w:rPr>
                <w:rFonts w:eastAsia="Calibri"/>
                <w:b/>
                <w:color w:val="FFFFFF"/>
                <w:lang w:eastAsia="en-GB"/>
              </w:rPr>
              <w:t>30</w:t>
            </w:r>
          </w:p>
          <w:p w14:paraId="3A08E3B9" w14:textId="77777777" w:rsidR="00CC4BF6" w:rsidRPr="00460627" w:rsidRDefault="00CC4BF6" w:rsidP="00CC4BF6">
            <w:pPr>
              <w:jc w:val="left"/>
              <w:rPr>
                <w:rFonts w:eastAsia="Calibri"/>
                <w:b/>
                <w:color w:val="FFFFFF"/>
                <w:lang w:eastAsia="en-GB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08A" w14:textId="77777777" w:rsidR="00CC4BF6" w:rsidRPr="00460627" w:rsidRDefault="00CC4BF6" w:rsidP="00CC4BF6">
            <w:pPr>
              <w:jc w:val="left"/>
              <w:rPr>
                <w:b/>
                <w:lang w:eastAsia="en-GB"/>
              </w:rPr>
            </w:pPr>
            <w:r w:rsidRPr="00460627">
              <w:rPr>
                <w:b/>
                <w:lang w:eastAsia="en-GB"/>
              </w:rPr>
              <w:t>Overview of the WTO Dispute Settlement Process (II)</w:t>
            </w:r>
          </w:p>
          <w:p w14:paraId="7D4EB318" w14:textId="71568C15" w:rsidR="00CC4BF6" w:rsidRPr="00460627" w:rsidRDefault="00CC4BF6" w:rsidP="00CC4BF6">
            <w:pPr>
              <w:jc w:val="left"/>
              <w:rPr>
                <w:lang w:eastAsia="en-GB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39A95D" w14:textId="64621917" w:rsidR="00CC4BF6" w:rsidRPr="00460627" w:rsidRDefault="00CC4BF6" w:rsidP="00CC4BF6">
            <w:pPr>
              <w:ind w:left="720" w:hanging="720"/>
              <w:jc w:val="left"/>
            </w:pPr>
            <w:r w:rsidRPr="00460627">
              <w:t>TBD</w:t>
            </w:r>
          </w:p>
        </w:tc>
      </w:tr>
      <w:tr w:rsidR="00CC4BF6" w:rsidRPr="00460627" w14:paraId="48EBC0DB" w14:textId="77777777" w:rsidTr="00460627">
        <w:trPr>
          <w:trHeight w:val="300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C52EFB1" w14:textId="2EC20BCE" w:rsidR="00CC4BF6" w:rsidRPr="00460627" w:rsidRDefault="00CC4BF6" w:rsidP="00CC4BF6">
            <w:pPr>
              <w:jc w:val="left"/>
              <w:rPr>
                <w:rFonts w:eastAsia="Calibri"/>
                <w:b/>
                <w:color w:val="FFFFFF"/>
                <w:lang w:eastAsia="en-GB"/>
              </w:rPr>
            </w:pPr>
            <w:r w:rsidRPr="00460627">
              <w:rPr>
                <w:rFonts w:eastAsia="Calibri"/>
                <w:b/>
                <w:color w:val="FFFFFF"/>
                <w:lang w:eastAsia="en-GB"/>
              </w:rPr>
              <w:t>1</w:t>
            </w:r>
            <w:r w:rsidR="00AC5648" w:rsidRPr="00460627">
              <w:rPr>
                <w:rFonts w:eastAsia="Calibri"/>
                <w:b/>
                <w:color w:val="FFFFFF"/>
                <w:lang w:eastAsia="en-GB"/>
              </w:rPr>
              <w:t>5</w:t>
            </w:r>
            <w:r w:rsidRPr="00460627">
              <w:rPr>
                <w:rFonts w:eastAsia="Calibri"/>
                <w:b/>
                <w:color w:val="FFFFFF"/>
                <w:lang w:eastAsia="en-GB"/>
              </w:rPr>
              <w:t>.</w:t>
            </w:r>
            <w:r w:rsidR="00AC5648" w:rsidRPr="00460627">
              <w:rPr>
                <w:rFonts w:eastAsia="Calibri"/>
                <w:b/>
                <w:color w:val="FFFFFF"/>
                <w:lang w:eastAsia="en-GB"/>
              </w:rPr>
              <w:t>30</w:t>
            </w:r>
            <w:r w:rsidRPr="00460627">
              <w:rPr>
                <w:rFonts w:eastAsia="Calibri"/>
                <w:b/>
                <w:color w:val="FFFFFF"/>
                <w:lang w:eastAsia="en-GB"/>
              </w:rPr>
              <w:t>-1</w:t>
            </w:r>
            <w:r w:rsidR="00AC5648" w:rsidRPr="00460627">
              <w:rPr>
                <w:rFonts w:eastAsia="Calibri"/>
                <w:b/>
                <w:color w:val="FFFFFF"/>
                <w:lang w:eastAsia="en-GB"/>
              </w:rPr>
              <w:t>5:45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24C23158" w14:textId="184C70E1" w:rsidR="00CC4BF6" w:rsidRPr="00460627" w:rsidRDefault="00CC4BF6" w:rsidP="00CC4BF6">
            <w:pPr>
              <w:jc w:val="left"/>
            </w:pPr>
            <w:r w:rsidRPr="00460627">
              <w:rPr>
                <w:b/>
                <w:color w:val="FFFFFF"/>
              </w:rPr>
              <w:t>Coffee break</w:t>
            </w:r>
          </w:p>
        </w:tc>
      </w:tr>
      <w:tr w:rsidR="00CC4BF6" w:rsidRPr="00460627" w14:paraId="40A6C731" w14:textId="77777777" w:rsidTr="00460627">
        <w:trPr>
          <w:trHeight w:val="300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17525AC4" w14:textId="438CA506" w:rsidR="00CC4BF6" w:rsidRPr="00460627" w:rsidRDefault="00AC5648" w:rsidP="00CC4BF6">
            <w:pPr>
              <w:jc w:val="left"/>
              <w:rPr>
                <w:rFonts w:eastAsia="Calibri"/>
                <w:b/>
                <w:color w:val="FFFFFF"/>
                <w:lang w:eastAsia="en-GB"/>
              </w:rPr>
            </w:pPr>
            <w:r w:rsidRPr="00460627">
              <w:rPr>
                <w:rFonts w:eastAsia="Calibri"/>
                <w:b/>
                <w:color w:val="FFFFFF"/>
                <w:lang w:eastAsia="en-GB"/>
              </w:rPr>
              <w:t>15:45</w:t>
            </w:r>
            <w:r w:rsidR="00CC4BF6" w:rsidRPr="00460627">
              <w:rPr>
                <w:rFonts w:eastAsia="Calibri"/>
                <w:b/>
                <w:color w:val="FFFFFF"/>
                <w:lang w:eastAsia="en-GB"/>
              </w:rPr>
              <w:t>-17.</w:t>
            </w:r>
            <w:r w:rsidRPr="00460627">
              <w:rPr>
                <w:rFonts w:eastAsia="Calibri"/>
                <w:b/>
                <w:color w:val="FFFFFF"/>
                <w:lang w:eastAsia="en-GB"/>
              </w:rPr>
              <w:t>00</w:t>
            </w:r>
          </w:p>
          <w:p w14:paraId="4D70D670" w14:textId="77777777" w:rsidR="00CC4BF6" w:rsidRPr="00460627" w:rsidRDefault="00CC4BF6" w:rsidP="00CC4BF6">
            <w:pPr>
              <w:jc w:val="left"/>
              <w:rPr>
                <w:rFonts w:eastAsia="Calibri"/>
                <w:b/>
                <w:color w:val="FFFFFF"/>
                <w:lang w:eastAsia="en-GB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A3B" w14:textId="3B8C30B8" w:rsidR="00CC4BF6" w:rsidRPr="00460627" w:rsidRDefault="00CC4BF6" w:rsidP="00CC4BF6">
            <w:pPr>
              <w:jc w:val="left"/>
              <w:rPr>
                <w:b/>
                <w:lang w:eastAsia="en-GB"/>
              </w:rPr>
            </w:pPr>
            <w:r w:rsidRPr="00460627">
              <w:rPr>
                <w:b/>
                <w:lang w:eastAsia="en-GB"/>
              </w:rPr>
              <w:t>Practical Exercise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194334" w14:textId="0071F79A" w:rsidR="00CC4BF6" w:rsidRPr="00460627" w:rsidRDefault="00CC4BF6" w:rsidP="00CC4BF6">
            <w:pPr>
              <w:jc w:val="left"/>
            </w:pPr>
            <w:r w:rsidRPr="00460627">
              <w:t>TBD</w:t>
            </w:r>
          </w:p>
          <w:p w14:paraId="2AD82240" w14:textId="7F0BEF2A" w:rsidR="00CC4BF6" w:rsidRPr="00460627" w:rsidRDefault="00CC4BF6" w:rsidP="00CC4BF6">
            <w:pPr>
              <w:jc w:val="left"/>
            </w:pPr>
          </w:p>
        </w:tc>
      </w:tr>
    </w:tbl>
    <w:p w14:paraId="1B9BCF4B" w14:textId="77777777" w:rsidR="00DE2795" w:rsidRPr="00460627" w:rsidRDefault="00DE2795"/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310"/>
        <w:gridCol w:w="1080"/>
      </w:tblGrid>
      <w:tr w:rsidR="00627D41" w:rsidRPr="00460627" w14:paraId="4EF3EE2D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36C3867" w14:textId="6F4B0CC4" w:rsidR="00627D41" w:rsidRPr="00460627" w:rsidRDefault="00044FAF" w:rsidP="00627D41">
            <w:pPr>
              <w:jc w:val="left"/>
              <w:rPr>
                <w:rFonts w:eastAsia="Calibri"/>
                <w:b/>
                <w:color w:val="FFFFFF"/>
              </w:rPr>
            </w:pPr>
            <w:bookmarkStart w:id="0" w:name="_Hlk115092291"/>
            <w:r w:rsidRPr="00460627">
              <w:rPr>
                <w:rFonts w:eastAsia="Calibri"/>
                <w:b/>
                <w:color w:val="FFFFFF"/>
              </w:rPr>
              <w:t xml:space="preserve">TUESDAY </w:t>
            </w:r>
            <w:r w:rsidR="00CC4BF6" w:rsidRPr="00460627">
              <w:rPr>
                <w:rFonts w:eastAsia="Calibri"/>
                <w:b/>
                <w:color w:val="FFFFFF"/>
              </w:rPr>
              <w:t>6</w:t>
            </w:r>
            <w:r w:rsidR="00627D41" w:rsidRPr="00460627">
              <w:rPr>
                <w:rFonts w:eastAsia="Calibri"/>
                <w:b/>
                <w:color w:val="FFFFFF"/>
              </w:rPr>
              <w:t>.12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29BC9E30" w14:textId="481AEF56" w:rsidR="00627D41" w:rsidRPr="00460627" w:rsidRDefault="00627D41" w:rsidP="00627D41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Conten</w:t>
            </w:r>
            <w:r w:rsidR="00EF7414" w:rsidRPr="00460627">
              <w:rPr>
                <w:b/>
                <w:color w:val="FFFFFF"/>
                <w:lang w:eastAsia="en-GB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440D57F3" w14:textId="47085C3E" w:rsidR="00627D41" w:rsidRPr="00460627" w:rsidRDefault="00EF7414" w:rsidP="00627D41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Speaker</w:t>
            </w:r>
            <w:r w:rsidR="00627D41" w:rsidRPr="00460627">
              <w:rPr>
                <w:b/>
                <w:color w:val="FFFFFF"/>
                <w:lang w:eastAsia="en-GB"/>
              </w:rPr>
              <w:t xml:space="preserve"> </w:t>
            </w:r>
          </w:p>
        </w:tc>
      </w:tr>
      <w:tr w:rsidR="000F1212" w:rsidRPr="00460627" w14:paraId="335A87B8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F051992" w14:textId="787511B2" w:rsidR="000F1212" w:rsidRPr="00460627" w:rsidRDefault="00AC5648" w:rsidP="00986EA1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09.30-11.00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017" w14:textId="70878DFC" w:rsidR="000F1212" w:rsidRPr="00460627" w:rsidRDefault="00044FAF" w:rsidP="001C4B2A">
            <w:pPr>
              <w:jc w:val="left"/>
              <w:rPr>
                <w:rFonts w:eastAsia="Calibri"/>
                <w:sz w:val="24"/>
                <w:szCs w:val="24"/>
                <w:lang w:eastAsia="en-GB"/>
              </w:rPr>
            </w:pPr>
            <w:r w:rsidRPr="00460627">
              <w:rPr>
                <w:b/>
              </w:rPr>
              <w:t>Preparing a WTO case: identification of</w:t>
            </w:r>
            <w:r w:rsidR="00460627">
              <w:rPr>
                <w:b/>
              </w:rPr>
              <w:t xml:space="preserve"> the trade issue</w:t>
            </w:r>
            <w:r w:rsidRPr="00460627">
              <w:rPr>
                <w:b/>
              </w:rPr>
              <w:t>, seeking evidence, evaluating the merits of the case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912322" w14:textId="5B479D21" w:rsidR="00AE3FA5" w:rsidRPr="00460627" w:rsidRDefault="001C4B2A" w:rsidP="00AE3FA5">
            <w:pPr>
              <w:jc w:val="left"/>
            </w:pPr>
            <w:r w:rsidRPr="00460627">
              <w:t>TBD</w:t>
            </w:r>
          </w:p>
          <w:p w14:paraId="2DCD2D95" w14:textId="2F4F6AAC" w:rsidR="00BC0F4A" w:rsidRPr="00460627" w:rsidRDefault="00BC0F4A" w:rsidP="00BC0F4A">
            <w:pPr>
              <w:jc w:val="left"/>
            </w:pPr>
            <w:r w:rsidRPr="00460627">
              <w:t xml:space="preserve"> </w:t>
            </w:r>
          </w:p>
        </w:tc>
      </w:tr>
      <w:tr w:rsidR="000F1212" w:rsidRPr="00460627" w14:paraId="56D2B0DB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33156879" w14:textId="04106CFA" w:rsidR="000F1212" w:rsidRPr="00460627" w:rsidRDefault="00564D64" w:rsidP="00986EA1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11.</w:t>
            </w:r>
            <w:r w:rsidR="00AC5648" w:rsidRPr="00460627">
              <w:rPr>
                <w:b/>
                <w:color w:val="FFFFFF"/>
                <w:lang w:eastAsia="en-GB"/>
              </w:rPr>
              <w:t>00</w:t>
            </w:r>
            <w:r w:rsidR="000F1212" w:rsidRPr="00460627">
              <w:rPr>
                <w:b/>
                <w:color w:val="FFFFFF"/>
                <w:lang w:eastAsia="en-GB"/>
              </w:rPr>
              <w:t>-11.</w:t>
            </w:r>
            <w:r w:rsidR="00AC5648" w:rsidRPr="00460627">
              <w:rPr>
                <w:b/>
                <w:color w:val="FFFFFF"/>
                <w:lang w:eastAsia="en-GB"/>
              </w:rPr>
              <w:t>1</w:t>
            </w:r>
            <w:r w:rsidR="000F1212" w:rsidRPr="00460627">
              <w:rPr>
                <w:b/>
                <w:color w:val="FFFFFF"/>
                <w:lang w:eastAsia="en-GB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5755C080" w14:textId="44E2C8F5" w:rsidR="000F1212" w:rsidRPr="00460627" w:rsidRDefault="00EF7414" w:rsidP="00986EA1">
            <w:pPr>
              <w:jc w:val="left"/>
            </w:pPr>
            <w:r w:rsidRPr="00460627">
              <w:rPr>
                <w:b/>
                <w:color w:val="FFFFFF"/>
              </w:rPr>
              <w:t>Coffee break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noWrap/>
          </w:tcPr>
          <w:p w14:paraId="0FC6C07A" w14:textId="77777777" w:rsidR="000F1212" w:rsidRPr="00460627" w:rsidRDefault="000F1212" w:rsidP="00986EA1">
            <w:pPr>
              <w:jc w:val="left"/>
            </w:pPr>
          </w:p>
        </w:tc>
      </w:tr>
      <w:tr w:rsidR="000F1212" w:rsidRPr="00460627" w14:paraId="463BDF89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BD7A5A9" w14:textId="39A2FC19" w:rsidR="000F1212" w:rsidRPr="00460627" w:rsidRDefault="00564D64" w:rsidP="00986EA1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11.</w:t>
            </w:r>
            <w:r w:rsidR="00AC5648" w:rsidRPr="00460627">
              <w:rPr>
                <w:b/>
                <w:color w:val="FFFFFF"/>
                <w:lang w:eastAsia="en-GB"/>
              </w:rPr>
              <w:t>1</w:t>
            </w:r>
            <w:r w:rsidRPr="00460627">
              <w:rPr>
                <w:b/>
                <w:color w:val="FFFFFF"/>
                <w:lang w:eastAsia="en-GB"/>
              </w:rPr>
              <w:t>5-1</w:t>
            </w:r>
            <w:r w:rsidR="00AC5648" w:rsidRPr="00460627">
              <w:rPr>
                <w:b/>
                <w:color w:val="FFFFFF"/>
                <w:lang w:eastAsia="en-GB"/>
              </w:rPr>
              <w:t>2</w:t>
            </w:r>
            <w:r w:rsidR="000F1212" w:rsidRPr="00460627">
              <w:rPr>
                <w:b/>
                <w:color w:val="FFFFFF"/>
                <w:lang w:eastAsia="en-GB"/>
              </w:rPr>
              <w:t>.</w:t>
            </w:r>
            <w:r w:rsidR="00AC5648" w:rsidRPr="00460627">
              <w:rPr>
                <w:b/>
                <w:color w:val="FFFFFF"/>
                <w:lang w:eastAsia="en-GB"/>
              </w:rPr>
              <w:t>3</w:t>
            </w:r>
            <w:r w:rsidR="000F1212" w:rsidRPr="00460627">
              <w:rPr>
                <w:b/>
                <w:color w:val="FFFFFF"/>
                <w:lang w:eastAsia="en-GB"/>
              </w:rPr>
              <w:t>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802" w14:textId="2ECC4B37" w:rsidR="000F1212" w:rsidRPr="00460627" w:rsidRDefault="001C4B2A" w:rsidP="00BC0F4A">
            <w:pPr>
              <w:jc w:val="left"/>
              <w:rPr>
                <w:b/>
              </w:rPr>
            </w:pPr>
            <w:r w:rsidRPr="00460627">
              <w:rPr>
                <w:b/>
              </w:rPr>
              <w:t xml:space="preserve">Consultations: </w:t>
            </w:r>
            <w:r w:rsidR="00B922E6">
              <w:rPr>
                <w:b/>
              </w:rPr>
              <w:t>d</w:t>
            </w:r>
            <w:r w:rsidR="00460627">
              <w:rPr>
                <w:b/>
              </w:rPr>
              <w:t>rafting</w:t>
            </w:r>
            <w:r w:rsidR="00AC5648" w:rsidRPr="00460627">
              <w:rPr>
                <w:b/>
              </w:rPr>
              <w:t xml:space="preserve"> the request for consultations and preparing for the consultations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5E3425" w14:textId="54F61BF3" w:rsidR="00564D64" w:rsidRPr="00460627" w:rsidRDefault="001C4B2A" w:rsidP="00564D64">
            <w:pPr>
              <w:jc w:val="left"/>
            </w:pPr>
            <w:r w:rsidRPr="00460627">
              <w:t>TBD</w:t>
            </w:r>
          </w:p>
          <w:p w14:paraId="11034A08" w14:textId="77777777" w:rsidR="00564D64" w:rsidRPr="00460627" w:rsidRDefault="00564D64" w:rsidP="008E3A2F">
            <w:pPr>
              <w:jc w:val="left"/>
              <w:rPr>
                <w:lang w:eastAsia="en-GB"/>
              </w:rPr>
            </w:pPr>
          </w:p>
        </w:tc>
      </w:tr>
      <w:tr w:rsidR="00EF7414" w:rsidRPr="00460627" w14:paraId="722660BA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01FB6151" w14:textId="6F5715BC" w:rsidR="00EF7414" w:rsidRPr="00460627" w:rsidRDefault="00EF7414" w:rsidP="00EF7414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</w:t>
            </w:r>
            <w:r w:rsidR="00AC5648" w:rsidRPr="00460627">
              <w:rPr>
                <w:b/>
                <w:color w:val="FFFFFF"/>
                <w:lang w:eastAsia="en-GB"/>
              </w:rPr>
              <w:t>2</w:t>
            </w:r>
            <w:r w:rsidRPr="00460627">
              <w:rPr>
                <w:b/>
                <w:color w:val="FFFFFF"/>
                <w:lang w:eastAsia="en-GB"/>
              </w:rPr>
              <w:t>.</w:t>
            </w:r>
            <w:r w:rsidR="00AC5648" w:rsidRPr="00460627">
              <w:rPr>
                <w:b/>
                <w:color w:val="FFFFFF"/>
                <w:lang w:eastAsia="en-GB"/>
              </w:rPr>
              <w:t>30</w:t>
            </w:r>
            <w:r w:rsidRPr="00460627">
              <w:rPr>
                <w:b/>
                <w:color w:val="FFFFFF"/>
                <w:lang w:eastAsia="en-GB"/>
              </w:rPr>
              <w:t>-14.</w:t>
            </w:r>
            <w:r w:rsidR="00AC5648" w:rsidRPr="00460627">
              <w:rPr>
                <w:b/>
                <w:color w:val="FFFFFF"/>
                <w:lang w:eastAsia="en-GB"/>
              </w:rPr>
              <w:t>0</w:t>
            </w:r>
            <w:r w:rsidRPr="00460627">
              <w:rPr>
                <w:b/>
                <w:color w:val="FFFFFF"/>
                <w:lang w:eastAsia="en-GB"/>
              </w:rPr>
              <w:t>0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25C7842C" w14:textId="51CD029A" w:rsidR="00EF7414" w:rsidRPr="00460627" w:rsidRDefault="00EF7414" w:rsidP="00EF7414">
            <w:r w:rsidRPr="00460627">
              <w:rPr>
                <w:b/>
                <w:color w:val="FFFFFF"/>
              </w:rPr>
              <w:t>Lunch</w:t>
            </w:r>
            <w:r w:rsidR="00CC4BF6" w:rsidRPr="00460627">
              <w:rPr>
                <w:b/>
                <w:color w:val="FFFFFF"/>
              </w:rPr>
              <w:t xml:space="preserve"> break</w:t>
            </w:r>
          </w:p>
        </w:tc>
      </w:tr>
      <w:tr w:rsidR="00EF7414" w:rsidRPr="00460627" w14:paraId="5188081D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559AA1E" w14:textId="1542D0D8" w:rsidR="00EF7414" w:rsidRPr="00460627" w:rsidRDefault="00EF7414" w:rsidP="00EF7414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14.</w:t>
            </w:r>
            <w:r w:rsidR="00AC5648" w:rsidRPr="00460627">
              <w:rPr>
                <w:b/>
                <w:color w:val="FFFFFF"/>
                <w:lang w:eastAsia="en-GB"/>
              </w:rPr>
              <w:t>00</w:t>
            </w:r>
            <w:r w:rsidRPr="00460627">
              <w:rPr>
                <w:b/>
                <w:color w:val="FFFFFF"/>
                <w:lang w:eastAsia="en-GB"/>
              </w:rPr>
              <w:t>-1</w:t>
            </w:r>
            <w:r w:rsidR="00AC5648" w:rsidRPr="00460627">
              <w:rPr>
                <w:b/>
                <w:color w:val="FFFFFF"/>
                <w:lang w:eastAsia="en-GB"/>
              </w:rPr>
              <w:t>5</w:t>
            </w:r>
            <w:r w:rsidRPr="00460627">
              <w:rPr>
                <w:b/>
                <w:color w:val="FFFFFF"/>
                <w:lang w:eastAsia="en-GB"/>
              </w:rPr>
              <w:t>.</w:t>
            </w:r>
            <w:r w:rsidR="00AC5648" w:rsidRPr="00460627">
              <w:rPr>
                <w:b/>
                <w:color w:val="FFFFFF"/>
                <w:lang w:eastAsia="en-GB"/>
              </w:rPr>
              <w:t>30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2AE" w14:textId="1A4D64BB" w:rsidR="00EF7414" w:rsidRPr="00460627" w:rsidRDefault="00460627" w:rsidP="00EF7414">
            <w:pPr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Panel Request: </w:t>
            </w:r>
            <w:r w:rsidR="00B922E6">
              <w:rPr>
                <w:b/>
                <w:lang w:eastAsia="en-GB"/>
              </w:rPr>
              <w:t>d</w:t>
            </w:r>
            <w:r>
              <w:rPr>
                <w:b/>
                <w:lang w:eastAsia="en-GB"/>
              </w:rPr>
              <w:t>rafting</w:t>
            </w:r>
            <w:r w:rsidR="00BD36FA" w:rsidRPr="00460627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 xml:space="preserve">the </w:t>
            </w:r>
            <w:r w:rsidR="00BD36FA" w:rsidRPr="00460627">
              <w:rPr>
                <w:b/>
                <w:lang w:eastAsia="en-GB"/>
              </w:rPr>
              <w:t xml:space="preserve">request for </w:t>
            </w:r>
            <w:r>
              <w:rPr>
                <w:b/>
                <w:lang w:eastAsia="en-GB"/>
              </w:rPr>
              <w:t xml:space="preserve">the </w:t>
            </w:r>
            <w:r w:rsidRPr="00460627">
              <w:rPr>
                <w:b/>
                <w:lang w:eastAsia="en-GB"/>
              </w:rPr>
              <w:t xml:space="preserve">establishment </w:t>
            </w:r>
            <w:r>
              <w:rPr>
                <w:b/>
                <w:lang w:eastAsia="en-GB"/>
              </w:rPr>
              <w:t xml:space="preserve">of a </w:t>
            </w:r>
            <w:r w:rsidR="00BD36FA" w:rsidRPr="00460627">
              <w:rPr>
                <w:b/>
                <w:lang w:eastAsia="en-GB"/>
              </w:rPr>
              <w:t>panel</w:t>
            </w:r>
            <w:r>
              <w:rPr>
                <w:b/>
                <w:lang w:eastAsia="en-GB"/>
              </w:rPr>
              <w:t xml:space="preserve">, </w:t>
            </w:r>
            <w:r w:rsidR="00BD36FA" w:rsidRPr="00460627">
              <w:rPr>
                <w:b/>
                <w:lang w:eastAsia="en-GB"/>
              </w:rPr>
              <w:t xml:space="preserve">the panel's </w:t>
            </w:r>
            <w:proofErr w:type="gramStart"/>
            <w:r w:rsidR="00BD36FA" w:rsidRPr="00460627">
              <w:rPr>
                <w:b/>
                <w:lang w:eastAsia="en-GB"/>
              </w:rPr>
              <w:t>mandate</w:t>
            </w:r>
            <w:proofErr w:type="gramEnd"/>
            <w:r w:rsidR="00B922E6">
              <w:rPr>
                <w:b/>
                <w:lang w:eastAsia="en-GB"/>
              </w:rPr>
              <w:t xml:space="preserve"> </w:t>
            </w:r>
            <w:r w:rsidR="00B922E6">
              <w:rPr>
                <w:b/>
                <w:lang w:eastAsia="en-GB"/>
              </w:rPr>
              <w:t>and the panel's standard of review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F3A525" w14:textId="408B561C" w:rsidR="00EF7414" w:rsidRPr="00460627" w:rsidRDefault="001C4B2A" w:rsidP="00EF7414">
            <w:pPr>
              <w:jc w:val="left"/>
            </w:pPr>
            <w:r w:rsidRPr="00460627">
              <w:t>TBD</w:t>
            </w:r>
          </w:p>
          <w:p w14:paraId="4A58F3A6" w14:textId="3E6B28CE" w:rsidR="00EF7414" w:rsidRPr="00460627" w:rsidRDefault="00EF7414" w:rsidP="00EF7414">
            <w:pPr>
              <w:jc w:val="left"/>
            </w:pPr>
          </w:p>
        </w:tc>
      </w:tr>
      <w:tr w:rsidR="00EF7414" w:rsidRPr="00460627" w14:paraId="77079573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AAC198C" w14:textId="7A035E1C" w:rsidR="00EF7414" w:rsidRPr="00460627" w:rsidRDefault="00EF7414" w:rsidP="00EF7414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</w:t>
            </w:r>
            <w:r w:rsidR="00AC5648" w:rsidRPr="00460627">
              <w:rPr>
                <w:b/>
                <w:color w:val="FFFFFF"/>
                <w:lang w:eastAsia="en-GB"/>
              </w:rPr>
              <w:t>5</w:t>
            </w:r>
            <w:r w:rsidRPr="00460627">
              <w:rPr>
                <w:b/>
                <w:color w:val="FFFFFF"/>
                <w:lang w:eastAsia="en-GB"/>
              </w:rPr>
              <w:t>.</w:t>
            </w:r>
            <w:r w:rsidR="00AC5648" w:rsidRPr="00460627">
              <w:rPr>
                <w:b/>
                <w:color w:val="FFFFFF"/>
                <w:lang w:eastAsia="en-GB"/>
              </w:rPr>
              <w:t>30</w:t>
            </w:r>
            <w:r w:rsidRPr="00460627">
              <w:rPr>
                <w:b/>
                <w:color w:val="FFFFFF"/>
                <w:lang w:eastAsia="en-GB"/>
              </w:rPr>
              <w:t>-1</w:t>
            </w:r>
            <w:r w:rsidR="00AC5648" w:rsidRPr="00460627">
              <w:rPr>
                <w:b/>
                <w:color w:val="FFFFFF"/>
                <w:lang w:eastAsia="en-GB"/>
              </w:rPr>
              <w:t>5</w:t>
            </w:r>
            <w:r w:rsidRPr="00460627">
              <w:rPr>
                <w:b/>
                <w:color w:val="FFFFFF"/>
                <w:lang w:eastAsia="en-GB"/>
              </w:rPr>
              <w:t>.</w:t>
            </w:r>
            <w:r w:rsidR="00AC5648" w:rsidRPr="00460627">
              <w:rPr>
                <w:b/>
                <w:color w:val="FFFFFF"/>
                <w:lang w:eastAsia="en-GB"/>
              </w:rPr>
              <w:t>4</w:t>
            </w:r>
            <w:r w:rsidRPr="00460627">
              <w:rPr>
                <w:b/>
                <w:color w:val="FFFFFF"/>
                <w:lang w:eastAsia="en-GB"/>
              </w:rPr>
              <w:t>5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675D07F8" w14:textId="33424D01" w:rsidR="00EF7414" w:rsidRPr="00460627" w:rsidRDefault="00EF7414" w:rsidP="00EF7414">
            <w:pPr>
              <w:jc w:val="left"/>
            </w:pPr>
            <w:r w:rsidRPr="00460627">
              <w:rPr>
                <w:b/>
                <w:color w:val="FFFFFF"/>
              </w:rPr>
              <w:t>Coffee break</w:t>
            </w:r>
          </w:p>
        </w:tc>
      </w:tr>
      <w:tr w:rsidR="00EF7414" w:rsidRPr="00460627" w14:paraId="2A95C599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8FD4D3E" w14:textId="220E94FD" w:rsidR="00EF7414" w:rsidRPr="00460627" w:rsidRDefault="00AC5648" w:rsidP="00EF7414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15:45-17.00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617" w14:textId="07C1CA31" w:rsidR="00EF7414" w:rsidRPr="00460627" w:rsidRDefault="001C4B2A" w:rsidP="00EF7414">
            <w:pPr>
              <w:jc w:val="left"/>
              <w:rPr>
                <w:b/>
                <w:lang w:eastAsia="en-GB"/>
              </w:rPr>
            </w:pPr>
            <w:r w:rsidRPr="00460627">
              <w:rPr>
                <w:b/>
                <w:lang w:eastAsia="en-GB"/>
              </w:rPr>
              <w:t>Practical exercise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184337" w14:textId="15B9A839" w:rsidR="00EF7414" w:rsidRPr="00460627" w:rsidRDefault="001C4B2A" w:rsidP="00EF7414">
            <w:pPr>
              <w:jc w:val="left"/>
            </w:pPr>
            <w:r w:rsidRPr="00460627">
              <w:t>TBD</w:t>
            </w:r>
          </w:p>
          <w:p w14:paraId="578F2BF2" w14:textId="77777777" w:rsidR="00EF7414" w:rsidRPr="00460627" w:rsidRDefault="00EF7414" w:rsidP="00EF7414">
            <w:pPr>
              <w:jc w:val="left"/>
            </w:pPr>
          </w:p>
        </w:tc>
      </w:tr>
      <w:bookmarkEnd w:id="0"/>
    </w:tbl>
    <w:p w14:paraId="4ECA5187" w14:textId="149795BB" w:rsidR="00DE2795" w:rsidRPr="00460627" w:rsidRDefault="00DE2795"/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310"/>
        <w:gridCol w:w="1080"/>
      </w:tblGrid>
      <w:tr w:rsidR="00BD36FA" w:rsidRPr="00460627" w14:paraId="21D8A9BE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529D5862" w14:textId="6B856F40" w:rsidR="00BD36FA" w:rsidRPr="00460627" w:rsidRDefault="00767456" w:rsidP="00D93C39">
            <w:pPr>
              <w:jc w:val="left"/>
              <w:rPr>
                <w:rFonts w:eastAsia="Calibri"/>
                <w:b/>
                <w:color w:val="FFFFFF"/>
              </w:rPr>
            </w:pPr>
            <w:bookmarkStart w:id="1" w:name="_Hlk115104906"/>
            <w:r>
              <w:rPr>
                <w:rFonts w:eastAsia="Calibri"/>
                <w:b/>
                <w:color w:val="FFFFFF"/>
              </w:rPr>
              <w:t>WEDNESDAY</w:t>
            </w:r>
            <w:r w:rsidR="00BD36FA" w:rsidRPr="00460627">
              <w:rPr>
                <w:rFonts w:eastAsia="Calibri"/>
                <w:b/>
                <w:color w:val="FFFFFF"/>
              </w:rPr>
              <w:t xml:space="preserve"> </w:t>
            </w:r>
            <w:r w:rsidR="003A3A0A">
              <w:rPr>
                <w:rFonts w:eastAsia="Calibri"/>
                <w:b/>
                <w:color w:val="FFFFFF"/>
              </w:rPr>
              <w:t>7</w:t>
            </w:r>
            <w:r w:rsidR="00BD36FA" w:rsidRPr="00460627">
              <w:rPr>
                <w:rFonts w:eastAsia="Calibri"/>
                <w:b/>
                <w:color w:val="FFFFFF"/>
              </w:rPr>
              <w:t>.12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795477D9" w14:textId="77777777" w:rsidR="00BD36FA" w:rsidRPr="00460627" w:rsidRDefault="00BD36F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Content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3886AE47" w14:textId="77777777" w:rsidR="00BD36FA" w:rsidRPr="00460627" w:rsidRDefault="00BD36F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 xml:space="preserve">Speaker </w:t>
            </w:r>
          </w:p>
        </w:tc>
      </w:tr>
      <w:tr w:rsidR="00BD36FA" w:rsidRPr="00460627" w14:paraId="3C46BA55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0FF4B099" w14:textId="77777777" w:rsidR="00BD36FA" w:rsidRPr="00460627" w:rsidRDefault="00BD36F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09.30-11.00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781" w14:textId="06BB35D6" w:rsidR="00BD36FA" w:rsidRPr="00460627" w:rsidRDefault="00767456" w:rsidP="00D93C39">
            <w:pPr>
              <w:jc w:val="left"/>
              <w:rPr>
                <w:rFonts w:eastAsia="Calibri"/>
                <w:sz w:val="24"/>
                <w:szCs w:val="24"/>
                <w:lang w:eastAsia="en-GB"/>
              </w:rPr>
            </w:pPr>
            <w:r w:rsidRPr="00460627">
              <w:rPr>
                <w:b/>
                <w:bCs/>
              </w:rPr>
              <w:t>P</w:t>
            </w:r>
            <w:r w:rsidR="00B75019">
              <w:rPr>
                <w:b/>
                <w:bCs/>
              </w:rPr>
              <w:t>reparing for the p</w:t>
            </w:r>
            <w:r w:rsidRPr="00460627">
              <w:rPr>
                <w:b/>
                <w:bCs/>
              </w:rPr>
              <w:t>anel process</w:t>
            </w:r>
            <w:r w:rsidR="003A3A0A">
              <w:rPr>
                <w:b/>
                <w:bCs/>
              </w:rPr>
              <w:t>:</w:t>
            </w:r>
            <w:r w:rsidR="003A3A0A" w:rsidRPr="00460627">
              <w:rPr>
                <w:b/>
                <w:bCs/>
              </w:rPr>
              <w:t xml:space="preserve"> </w:t>
            </w:r>
            <w:r w:rsidR="003A3A0A" w:rsidRPr="00460627">
              <w:rPr>
                <w:b/>
                <w:bCs/>
              </w:rPr>
              <w:t>panel composition</w:t>
            </w:r>
            <w:r w:rsidR="003A3A0A">
              <w:rPr>
                <w:b/>
                <w:bCs/>
              </w:rPr>
              <w:t>,</w:t>
            </w:r>
            <w:r w:rsidR="00B922E6">
              <w:t xml:space="preserve"> </w:t>
            </w:r>
            <w:r w:rsidRPr="00460627">
              <w:rPr>
                <w:b/>
                <w:bCs/>
              </w:rPr>
              <w:t xml:space="preserve">organizational meeting, </w:t>
            </w:r>
            <w:r>
              <w:rPr>
                <w:b/>
                <w:bCs/>
              </w:rPr>
              <w:t xml:space="preserve">timetable, working procedures,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EBF300" w14:textId="77777777" w:rsidR="00BD36FA" w:rsidRPr="00460627" w:rsidRDefault="00BD36FA" w:rsidP="00D93C39">
            <w:pPr>
              <w:jc w:val="left"/>
            </w:pPr>
            <w:r w:rsidRPr="00460627">
              <w:t>TBD</w:t>
            </w:r>
          </w:p>
          <w:p w14:paraId="7CD6173F" w14:textId="77777777" w:rsidR="00BD36FA" w:rsidRPr="00460627" w:rsidRDefault="00BD36FA" w:rsidP="00D93C39">
            <w:pPr>
              <w:jc w:val="left"/>
            </w:pPr>
            <w:r w:rsidRPr="00460627">
              <w:t xml:space="preserve"> </w:t>
            </w:r>
          </w:p>
        </w:tc>
      </w:tr>
      <w:tr w:rsidR="00BD36FA" w:rsidRPr="00460627" w14:paraId="6C4F7ACB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00671ED5" w14:textId="77777777" w:rsidR="00BD36FA" w:rsidRPr="00460627" w:rsidRDefault="00BD36F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11.00-11.15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0F167D97" w14:textId="77777777" w:rsidR="00BD36FA" w:rsidRPr="00460627" w:rsidRDefault="00BD36FA" w:rsidP="00D93C39">
            <w:pPr>
              <w:jc w:val="left"/>
            </w:pPr>
            <w:r w:rsidRPr="00460627">
              <w:rPr>
                <w:b/>
                <w:color w:val="FFFFFF"/>
              </w:rPr>
              <w:t>Coffee break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noWrap/>
          </w:tcPr>
          <w:p w14:paraId="6CDCC3C6" w14:textId="77777777" w:rsidR="00BD36FA" w:rsidRPr="00460627" w:rsidRDefault="00BD36FA" w:rsidP="00D93C39">
            <w:pPr>
              <w:jc w:val="left"/>
            </w:pPr>
          </w:p>
        </w:tc>
      </w:tr>
      <w:tr w:rsidR="00BD36FA" w:rsidRPr="00460627" w14:paraId="5F861D8D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026B781" w14:textId="77777777" w:rsidR="00BD36FA" w:rsidRPr="00460627" w:rsidRDefault="00BD36F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11.15-12.30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026" w14:textId="570D0BD6" w:rsidR="00BD36FA" w:rsidRPr="00460627" w:rsidRDefault="00717CD0" w:rsidP="00D93C39">
            <w:pPr>
              <w:jc w:val="left"/>
              <w:rPr>
                <w:b/>
              </w:rPr>
            </w:pPr>
            <w:bookmarkStart w:id="2" w:name="_Hlk528921317"/>
            <w:r>
              <w:rPr>
                <w:rFonts w:eastAsia="Times New Roman"/>
                <w:b/>
              </w:rPr>
              <w:t>In the min</w:t>
            </w:r>
            <w:r w:rsidR="003A3A0A">
              <w:rPr>
                <w:rFonts w:eastAsia="Times New Roman"/>
                <w:b/>
              </w:rPr>
              <w:t xml:space="preserve">d of </w:t>
            </w:r>
            <w:r>
              <w:rPr>
                <w:rFonts w:eastAsia="Times New Roman"/>
                <w:b/>
              </w:rPr>
              <w:t>the</w:t>
            </w:r>
            <w:r w:rsidR="00767456" w:rsidRPr="00460627">
              <w:rPr>
                <w:rFonts w:eastAsia="Times New Roman"/>
                <w:b/>
              </w:rPr>
              <w:t xml:space="preserve"> complainant</w:t>
            </w:r>
            <w:r w:rsidR="00B75019"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  <w:b/>
              </w:rPr>
              <w:t>drafting written submissions,</w:t>
            </w:r>
            <w:r w:rsidR="00767456" w:rsidRPr="004606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submitting evidence, anticipating </w:t>
            </w:r>
            <w:r w:rsidR="00767456" w:rsidRPr="00460627">
              <w:rPr>
                <w:rFonts w:eastAsia="Times New Roman"/>
                <w:b/>
              </w:rPr>
              <w:t>defence</w:t>
            </w:r>
            <w:bookmarkEnd w:id="2"/>
            <w:r w:rsidR="003A3A0A">
              <w:rPr>
                <w:rFonts w:eastAsia="Times New Roman"/>
                <w:b/>
              </w:rPr>
              <w:t>s</w:t>
            </w:r>
            <w:r>
              <w:rPr>
                <w:rFonts w:eastAsia="Times New Roman"/>
                <w:b/>
              </w:rPr>
              <w:t>, preventing preliminary rulings, oral statements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2464F1" w14:textId="77777777" w:rsidR="00BD36FA" w:rsidRPr="00460627" w:rsidRDefault="00BD36FA" w:rsidP="00D93C39">
            <w:pPr>
              <w:jc w:val="left"/>
            </w:pPr>
            <w:r w:rsidRPr="00460627">
              <w:t>TBD</w:t>
            </w:r>
          </w:p>
          <w:p w14:paraId="214141CD" w14:textId="77777777" w:rsidR="00BD36FA" w:rsidRPr="00460627" w:rsidRDefault="00BD36FA" w:rsidP="00D93C39">
            <w:pPr>
              <w:jc w:val="left"/>
              <w:rPr>
                <w:lang w:eastAsia="en-GB"/>
              </w:rPr>
            </w:pPr>
          </w:p>
        </w:tc>
      </w:tr>
      <w:tr w:rsidR="00BD36FA" w:rsidRPr="00460627" w14:paraId="3A0C681C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3728A063" w14:textId="77777777" w:rsidR="00BD36FA" w:rsidRPr="00460627" w:rsidRDefault="00BD36F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12.30-14.00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2C9DBA9A" w14:textId="77777777" w:rsidR="00BD36FA" w:rsidRPr="00460627" w:rsidRDefault="00BD36FA" w:rsidP="00D93C39">
            <w:r w:rsidRPr="00460627">
              <w:rPr>
                <w:b/>
                <w:color w:val="FFFFFF"/>
              </w:rPr>
              <w:t>Lunch break</w:t>
            </w:r>
          </w:p>
        </w:tc>
      </w:tr>
      <w:tr w:rsidR="00BD36FA" w:rsidRPr="00460627" w14:paraId="668C3C31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0902BC90" w14:textId="77777777" w:rsidR="00BD36FA" w:rsidRPr="00460627" w:rsidRDefault="00BD36F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14.00-15.30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273" w14:textId="47FA2BFA" w:rsidR="00BD36FA" w:rsidRPr="00460627" w:rsidRDefault="000F4404" w:rsidP="00D93C39">
            <w:pPr>
              <w:jc w:val="left"/>
              <w:rPr>
                <w:b/>
              </w:rPr>
            </w:pPr>
            <w:r w:rsidRPr="000F4404">
              <w:rPr>
                <w:b/>
              </w:rPr>
              <w:t>Evidence in WTO litigation: Burden of proof, evidentiary rules, treatment of confidential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08A832" w14:textId="77777777" w:rsidR="00BD36FA" w:rsidRPr="00460627" w:rsidRDefault="00BD36FA" w:rsidP="00D93C39">
            <w:pPr>
              <w:jc w:val="left"/>
            </w:pPr>
            <w:r w:rsidRPr="00460627">
              <w:t>TBD</w:t>
            </w:r>
          </w:p>
          <w:p w14:paraId="20AEA211" w14:textId="77777777" w:rsidR="00BD36FA" w:rsidRPr="00460627" w:rsidRDefault="00BD36FA" w:rsidP="00D93C39">
            <w:pPr>
              <w:jc w:val="left"/>
            </w:pPr>
          </w:p>
        </w:tc>
      </w:tr>
      <w:tr w:rsidR="00BD36FA" w:rsidRPr="00460627" w14:paraId="3405A157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2CEE11B9" w14:textId="77777777" w:rsidR="00BD36FA" w:rsidRPr="00460627" w:rsidRDefault="00BD36F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15.30-15.45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442AAB97" w14:textId="77777777" w:rsidR="00BD36FA" w:rsidRPr="00460627" w:rsidRDefault="00BD36FA" w:rsidP="00D93C39">
            <w:pPr>
              <w:jc w:val="left"/>
            </w:pPr>
            <w:r w:rsidRPr="00460627">
              <w:rPr>
                <w:b/>
                <w:color w:val="FFFFFF"/>
              </w:rPr>
              <w:t>Coffee break</w:t>
            </w:r>
          </w:p>
        </w:tc>
      </w:tr>
      <w:tr w:rsidR="00BD36FA" w:rsidRPr="00460627" w14:paraId="25249F41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570B4625" w14:textId="77777777" w:rsidR="00BD36FA" w:rsidRPr="00460627" w:rsidRDefault="00BD36F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15:45-17.00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47A" w14:textId="77777777" w:rsidR="00BD36FA" w:rsidRPr="00460627" w:rsidRDefault="00BD36FA" w:rsidP="00D93C39">
            <w:pPr>
              <w:jc w:val="left"/>
              <w:rPr>
                <w:b/>
                <w:lang w:eastAsia="en-GB"/>
              </w:rPr>
            </w:pPr>
            <w:r w:rsidRPr="00460627">
              <w:rPr>
                <w:b/>
                <w:lang w:eastAsia="en-GB"/>
              </w:rPr>
              <w:t>Practical exercise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7A40C3" w14:textId="77777777" w:rsidR="00BD36FA" w:rsidRPr="00460627" w:rsidRDefault="00BD36FA" w:rsidP="00D93C39">
            <w:pPr>
              <w:jc w:val="left"/>
            </w:pPr>
            <w:r w:rsidRPr="00460627">
              <w:t>TBD</w:t>
            </w:r>
          </w:p>
          <w:p w14:paraId="3D1336A8" w14:textId="77777777" w:rsidR="00BD36FA" w:rsidRPr="00460627" w:rsidRDefault="00BD36FA" w:rsidP="00D93C39">
            <w:pPr>
              <w:jc w:val="left"/>
            </w:pPr>
          </w:p>
        </w:tc>
      </w:tr>
      <w:bookmarkEnd w:id="1"/>
    </w:tbl>
    <w:p w14:paraId="746B475B" w14:textId="1B4D7370" w:rsidR="003A3A0A" w:rsidRDefault="003A3A0A"/>
    <w:p w14:paraId="055242F1" w14:textId="77777777" w:rsidR="003A3A0A" w:rsidRDefault="003A3A0A">
      <w:pPr>
        <w:jc w:val="left"/>
      </w:pPr>
      <w:r>
        <w:br w:type="page"/>
      </w:r>
    </w:p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310"/>
        <w:gridCol w:w="1080"/>
      </w:tblGrid>
      <w:tr w:rsidR="003A3A0A" w:rsidRPr="00460627" w14:paraId="577B1C70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0070BF4E" w14:textId="3572A7CD" w:rsidR="003A3A0A" w:rsidRPr="00460627" w:rsidRDefault="003A3A0A" w:rsidP="00D93C39">
            <w:pPr>
              <w:jc w:val="left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lastRenderedPageBreak/>
              <w:t>THURSDAY</w:t>
            </w:r>
            <w:r w:rsidRPr="00460627">
              <w:rPr>
                <w:rFonts w:eastAsia="Calibri"/>
                <w:b/>
                <w:color w:val="FFFFFF"/>
              </w:rPr>
              <w:t xml:space="preserve"> </w:t>
            </w:r>
            <w:r>
              <w:rPr>
                <w:rFonts w:eastAsia="Calibri"/>
                <w:b/>
                <w:color w:val="FFFFFF"/>
              </w:rPr>
              <w:t>8</w:t>
            </w:r>
            <w:r w:rsidRPr="00460627">
              <w:rPr>
                <w:rFonts w:eastAsia="Calibri"/>
                <w:b/>
                <w:color w:val="FFFFFF"/>
              </w:rPr>
              <w:t>.12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0067CA6A" w14:textId="77777777" w:rsidR="003A3A0A" w:rsidRPr="00460627" w:rsidRDefault="003A3A0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Content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28CCE508" w14:textId="77777777" w:rsidR="003A3A0A" w:rsidRPr="00460627" w:rsidRDefault="003A3A0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 xml:space="preserve">Speaker </w:t>
            </w:r>
          </w:p>
        </w:tc>
      </w:tr>
      <w:tr w:rsidR="003A3A0A" w:rsidRPr="00460627" w14:paraId="295D5458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28FECF6D" w14:textId="77777777" w:rsidR="003A3A0A" w:rsidRPr="00460627" w:rsidRDefault="003A3A0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09.30-11.00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129" w14:textId="43C67CC0" w:rsidR="003A3A0A" w:rsidRPr="000F4404" w:rsidRDefault="000F4404" w:rsidP="00D93C39">
            <w:pPr>
              <w:jc w:val="left"/>
              <w:rPr>
                <w:b/>
                <w:lang w:eastAsia="en-GB"/>
              </w:rPr>
            </w:pPr>
            <w:r w:rsidRPr="000F4404">
              <w:rPr>
                <w:b/>
                <w:lang w:eastAsia="en-GB"/>
              </w:rPr>
              <w:t>In the mind of the defendant: drafting written submissions, evidence, invoking defences, preliminary ruling requests, refuting allegations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645690" w14:textId="77777777" w:rsidR="003A3A0A" w:rsidRPr="00460627" w:rsidRDefault="003A3A0A" w:rsidP="00D93C39">
            <w:pPr>
              <w:jc w:val="left"/>
            </w:pPr>
            <w:r w:rsidRPr="00460627">
              <w:t>TBD</w:t>
            </w:r>
          </w:p>
          <w:p w14:paraId="69597EAB" w14:textId="77777777" w:rsidR="003A3A0A" w:rsidRPr="00460627" w:rsidRDefault="003A3A0A" w:rsidP="00D93C39">
            <w:pPr>
              <w:jc w:val="left"/>
            </w:pPr>
            <w:r w:rsidRPr="00460627">
              <w:t xml:space="preserve"> </w:t>
            </w:r>
          </w:p>
        </w:tc>
      </w:tr>
      <w:tr w:rsidR="003A3A0A" w:rsidRPr="00460627" w14:paraId="7ED934C5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C796EDC" w14:textId="77777777" w:rsidR="003A3A0A" w:rsidRPr="00460627" w:rsidRDefault="003A3A0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11.00-11.15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599EE548" w14:textId="77777777" w:rsidR="003A3A0A" w:rsidRPr="00460627" w:rsidRDefault="003A3A0A" w:rsidP="00D93C39">
            <w:pPr>
              <w:jc w:val="left"/>
            </w:pPr>
            <w:r w:rsidRPr="00460627">
              <w:rPr>
                <w:b/>
                <w:color w:val="FFFFFF"/>
              </w:rPr>
              <w:t>Coffee break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noWrap/>
          </w:tcPr>
          <w:p w14:paraId="3FCEE2A2" w14:textId="77777777" w:rsidR="003A3A0A" w:rsidRPr="00460627" w:rsidRDefault="003A3A0A" w:rsidP="00D93C39">
            <w:pPr>
              <w:jc w:val="left"/>
            </w:pPr>
          </w:p>
        </w:tc>
      </w:tr>
      <w:tr w:rsidR="003A3A0A" w:rsidRPr="00460627" w14:paraId="42E35B5A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DCA5430" w14:textId="77777777" w:rsidR="003A3A0A" w:rsidRPr="00460627" w:rsidRDefault="003A3A0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11.15-12.30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190" w14:textId="1636F6F2" w:rsidR="003A3A0A" w:rsidRPr="00460627" w:rsidRDefault="003A3A0A" w:rsidP="00D93C39">
            <w:pPr>
              <w:jc w:val="left"/>
              <w:rPr>
                <w:b/>
              </w:rPr>
            </w:pPr>
            <w:r>
              <w:rPr>
                <w:b/>
                <w:lang w:eastAsia="en-GB"/>
              </w:rPr>
              <w:t>R</w:t>
            </w:r>
            <w:r w:rsidRPr="00460627">
              <w:rPr>
                <w:b/>
                <w:lang w:eastAsia="en-GB"/>
              </w:rPr>
              <w:t>ules of interpretation</w:t>
            </w:r>
            <w:r>
              <w:rPr>
                <w:b/>
                <w:lang w:eastAsia="en-GB"/>
              </w:rPr>
              <w:t xml:space="preserve"> in WTO Law and the </w:t>
            </w:r>
            <w:r w:rsidR="00E57BCF">
              <w:rPr>
                <w:b/>
                <w:lang w:eastAsia="en-GB"/>
              </w:rPr>
              <w:t>value of</w:t>
            </w:r>
            <w:r>
              <w:rPr>
                <w:b/>
                <w:lang w:eastAsia="en-GB"/>
              </w:rPr>
              <w:t xml:space="preserve"> previous decisions of </w:t>
            </w:r>
            <w:r w:rsidR="00E57BCF">
              <w:rPr>
                <w:b/>
                <w:lang w:eastAsia="en-GB"/>
              </w:rPr>
              <w:t>p</w:t>
            </w:r>
            <w:r>
              <w:rPr>
                <w:b/>
                <w:lang w:eastAsia="en-GB"/>
              </w:rPr>
              <w:t>anel</w:t>
            </w:r>
            <w:r w:rsidR="00E57BCF">
              <w:rPr>
                <w:b/>
                <w:lang w:eastAsia="en-GB"/>
              </w:rPr>
              <w:t>s</w:t>
            </w:r>
            <w:r>
              <w:rPr>
                <w:b/>
                <w:lang w:eastAsia="en-GB"/>
              </w:rPr>
              <w:t xml:space="preserve"> and the </w:t>
            </w:r>
            <w:r w:rsidR="000D6689">
              <w:rPr>
                <w:b/>
                <w:lang w:eastAsia="en-GB"/>
              </w:rPr>
              <w:t>Appellate Body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9EC8FC" w14:textId="77777777" w:rsidR="003A3A0A" w:rsidRPr="00460627" w:rsidRDefault="003A3A0A" w:rsidP="00D93C39">
            <w:pPr>
              <w:jc w:val="left"/>
            </w:pPr>
            <w:r w:rsidRPr="00460627">
              <w:t>TBD</w:t>
            </w:r>
          </w:p>
          <w:p w14:paraId="3F9143D0" w14:textId="77777777" w:rsidR="003A3A0A" w:rsidRPr="00460627" w:rsidRDefault="003A3A0A" w:rsidP="00D93C39">
            <w:pPr>
              <w:jc w:val="left"/>
              <w:rPr>
                <w:lang w:eastAsia="en-GB"/>
              </w:rPr>
            </w:pPr>
          </w:p>
        </w:tc>
      </w:tr>
      <w:tr w:rsidR="003A3A0A" w:rsidRPr="00460627" w14:paraId="13871EC7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27346EE7" w14:textId="77777777" w:rsidR="003A3A0A" w:rsidRPr="00460627" w:rsidRDefault="003A3A0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12.30-14.00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218F5A47" w14:textId="77777777" w:rsidR="003A3A0A" w:rsidRPr="00460627" w:rsidRDefault="003A3A0A" w:rsidP="00D93C39">
            <w:r w:rsidRPr="00460627">
              <w:rPr>
                <w:b/>
                <w:color w:val="FFFFFF"/>
              </w:rPr>
              <w:t>Lunch break</w:t>
            </w:r>
          </w:p>
        </w:tc>
      </w:tr>
      <w:tr w:rsidR="003A3A0A" w:rsidRPr="00460627" w14:paraId="18B93809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1B4689F" w14:textId="77777777" w:rsidR="003A3A0A" w:rsidRPr="00460627" w:rsidRDefault="003A3A0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14.00-15.30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E2E" w14:textId="793A0935" w:rsidR="003A3A0A" w:rsidRDefault="003A3A0A" w:rsidP="00D93C39">
            <w:pPr>
              <w:jc w:val="left"/>
              <w:rPr>
                <w:b/>
              </w:rPr>
            </w:pPr>
            <w:r>
              <w:rPr>
                <w:b/>
              </w:rPr>
              <w:t xml:space="preserve">The Appellate Body Review: the work of the Appellate Body </w:t>
            </w:r>
            <w:r w:rsidR="00E57BCF">
              <w:rPr>
                <w:b/>
              </w:rPr>
              <w:t>until 2020</w:t>
            </w:r>
            <w:r w:rsidR="000D6689">
              <w:rPr>
                <w:b/>
              </w:rPr>
              <w:t xml:space="preserve"> </w:t>
            </w:r>
            <w:r>
              <w:rPr>
                <w:b/>
              </w:rPr>
              <w:t xml:space="preserve">and the current situation </w:t>
            </w:r>
          </w:p>
          <w:p w14:paraId="411E7BAC" w14:textId="4136D7A5" w:rsidR="003A3A0A" w:rsidRPr="00460627" w:rsidRDefault="003A3A0A" w:rsidP="00D93C39">
            <w:pPr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7B3C24" w14:textId="77777777" w:rsidR="003A3A0A" w:rsidRPr="00460627" w:rsidRDefault="003A3A0A" w:rsidP="00D93C39">
            <w:pPr>
              <w:jc w:val="left"/>
            </w:pPr>
            <w:r w:rsidRPr="00460627">
              <w:t>TBD</w:t>
            </w:r>
          </w:p>
          <w:p w14:paraId="17BF15EF" w14:textId="77777777" w:rsidR="003A3A0A" w:rsidRPr="00460627" w:rsidRDefault="003A3A0A" w:rsidP="00D93C39">
            <w:pPr>
              <w:jc w:val="left"/>
            </w:pPr>
          </w:p>
        </w:tc>
      </w:tr>
      <w:tr w:rsidR="003A3A0A" w:rsidRPr="00460627" w14:paraId="09EC70CD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14A76C51" w14:textId="77777777" w:rsidR="003A3A0A" w:rsidRPr="00460627" w:rsidRDefault="003A3A0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15.30-15.45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75F317FE" w14:textId="77777777" w:rsidR="003A3A0A" w:rsidRPr="00460627" w:rsidRDefault="003A3A0A" w:rsidP="00D93C39">
            <w:pPr>
              <w:jc w:val="left"/>
            </w:pPr>
            <w:r w:rsidRPr="00460627">
              <w:rPr>
                <w:b/>
                <w:color w:val="FFFFFF"/>
              </w:rPr>
              <w:t>Coffee break</w:t>
            </w:r>
          </w:p>
        </w:tc>
      </w:tr>
      <w:tr w:rsidR="003A3A0A" w:rsidRPr="00460627" w14:paraId="54B34A0B" w14:textId="77777777" w:rsidTr="00D93C39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EB00FF6" w14:textId="77777777" w:rsidR="003A3A0A" w:rsidRPr="00460627" w:rsidRDefault="003A3A0A" w:rsidP="00D93C39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15:45-17.00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FA4" w14:textId="77777777" w:rsidR="003A3A0A" w:rsidRPr="00460627" w:rsidRDefault="003A3A0A" w:rsidP="00D93C39">
            <w:pPr>
              <w:jc w:val="left"/>
              <w:rPr>
                <w:b/>
                <w:lang w:eastAsia="en-GB"/>
              </w:rPr>
            </w:pPr>
            <w:r w:rsidRPr="00460627">
              <w:rPr>
                <w:b/>
                <w:lang w:eastAsia="en-GB"/>
              </w:rPr>
              <w:t>Practical exercise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07B729" w14:textId="77777777" w:rsidR="003A3A0A" w:rsidRPr="00460627" w:rsidRDefault="003A3A0A" w:rsidP="00D93C39">
            <w:pPr>
              <w:jc w:val="left"/>
            </w:pPr>
            <w:r w:rsidRPr="00460627">
              <w:t>TBD</w:t>
            </w:r>
          </w:p>
          <w:p w14:paraId="530A7EE7" w14:textId="77777777" w:rsidR="003A3A0A" w:rsidRPr="00460627" w:rsidRDefault="003A3A0A" w:rsidP="00D93C39">
            <w:pPr>
              <w:jc w:val="left"/>
            </w:pPr>
          </w:p>
        </w:tc>
      </w:tr>
    </w:tbl>
    <w:p w14:paraId="64DED30D" w14:textId="77777777" w:rsidR="003A3A0A" w:rsidRPr="00460627" w:rsidRDefault="003A3A0A"/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310"/>
        <w:gridCol w:w="1080"/>
      </w:tblGrid>
      <w:tr w:rsidR="00DE2795" w:rsidRPr="00460627" w14:paraId="5ECC8CEC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2A684CE" w14:textId="421A399A" w:rsidR="00DE2795" w:rsidRPr="00460627" w:rsidRDefault="000D6689" w:rsidP="00DE2795">
            <w:pPr>
              <w:jc w:val="left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FRIDAY</w:t>
            </w:r>
            <w:r w:rsidR="00EF7414" w:rsidRPr="00460627">
              <w:rPr>
                <w:rFonts w:eastAsia="Calibri"/>
                <w:b/>
                <w:color w:val="FFFFFF"/>
              </w:rPr>
              <w:t xml:space="preserve"> </w:t>
            </w:r>
            <w:r>
              <w:rPr>
                <w:rFonts w:eastAsia="Calibri"/>
                <w:b/>
                <w:color w:val="FFFFFF"/>
              </w:rPr>
              <w:t>9</w:t>
            </w:r>
            <w:r w:rsidR="00DE2795" w:rsidRPr="00460627">
              <w:rPr>
                <w:rFonts w:eastAsia="Calibri"/>
                <w:b/>
                <w:color w:val="FFFFFF"/>
              </w:rPr>
              <w:t>.12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0941A7BC" w14:textId="5D9D1C10" w:rsidR="00DE2795" w:rsidRPr="00460627" w:rsidRDefault="00DE2795" w:rsidP="00DE2795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Conten</w:t>
            </w:r>
            <w:r w:rsidR="00285B9C" w:rsidRPr="00460627">
              <w:rPr>
                <w:b/>
                <w:color w:val="FFFFFF"/>
                <w:lang w:eastAsia="en-GB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36CC830E" w14:textId="2D2E40E3" w:rsidR="00DE2795" w:rsidRPr="00460627" w:rsidRDefault="00EF7414" w:rsidP="00DE2795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Speake</w:t>
            </w:r>
            <w:r w:rsidR="00CC4BF6" w:rsidRPr="00460627">
              <w:rPr>
                <w:b/>
                <w:color w:val="FFFFFF"/>
                <w:lang w:eastAsia="en-GB"/>
              </w:rPr>
              <w:t>r</w:t>
            </w:r>
            <w:r w:rsidR="00DE2795" w:rsidRPr="00460627">
              <w:rPr>
                <w:b/>
                <w:color w:val="FFFFFF"/>
                <w:lang w:eastAsia="en-GB"/>
              </w:rPr>
              <w:t xml:space="preserve"> </w:t>
            </w:r>
          </w:p>
        </w:tc>
      </w:tr>
      <w:tr w:rsidR="00460627" w:rsidRPr="00460627" w14:paraId="203E2A17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78B4676" w14:textId="087351EC" w:rsidR="00460627" w:rsidRPr="00460627" w:rsidRDefault="00460627" w:rsidP="00BD36FA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09.30-11.00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457" w14:textId="32739AB3" w:rsidR="00460627" w:rsidRPr="000D6689" w:rsidRDefault="000D6689" w:rsidP="00BD36FA">
            <w:pPr>
              <w:jc w:val="left"/>
              <w:rPr>
                <w:b/>
                <w:bCs/>
              </w:rPr>
            </w:pPr>
            <w:r w:rsidRPr="000D6689">
              <w:rPr>
                <w:b/>
                <w:bCs/>
              </w:rPr>
              <w:t>Implementation: compliance panels</w:t>
            </w:r>
            <w:r>
              <w:rPr>
                <w:b/>
                <w:bCs/>
              </w:rPr>
              <w:t xml:space="preserve"> and </w:t>
            </w:r>
            <w:r w:rsidRPr="000D6689">
              <w:rPr>
                <w:b/>
                <w:bCs/>
              </w:rPr>
              <w:t>article 22.6 arbitrations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8277E3" w14:textId="554114F2" w:rsidR="00460627" w:rsidRPr="00460627" w:rsidRDefault="00460627" w:rsidP="00BD36FA">
            <w:pPr>
              <w:jc w:val="left"/>
            </w:pPr>
            <w:r w:rsidRPr="00460627">
              <w:t>TBD</w:t>
            </w:r>
          </w:p>
        </w:tc>
      </w:tr>
      <w:tr w:rsidR="00BD36FA" w:rsidRPr="00460627" w14:paraId="364CC0CC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52ED655F" w14:textId="0C1942F5" w:rsidR="00BD36FA" w:rsidRPr="00460627" w:rsidRDefault="00460627" w:rsidP="00BD36FA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11.00-11.15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7856D596" w14:textId="7BF5A29C" w:rsidR="00BD36FA" w:rsidRPr="00460627" w:rsidRDefault="00BD36FA" w:rsidP="00BD36FA">
            <w:pPr>
              <w:jc w:val="left"/>
            </w:pPr>
            <w:r w:rsidRPr="00460627">
              <w:rPr>
                <w:b/>
                <w:color w:val="FFFFFF"/>
              </w:rPr>
              <w:t>Coffee break</w:t>
            </w:r>
          </w:p>
        </w:tc>
      </w:tr>
      <w:tr w:rsidR="00460627" w:rsidRPr="00460627" w14:paraId="48764BCB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398D1BC4" w14:textId="3365CF08" w:rsidR="00460627" w:rsidRPr="00460627" w:rsidRDefault="00460627" w:rsidP="00460627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11.15-12.30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D49" w14:textId="5E859DD2" w:rsidR="00460627" w:rsidRPr="00460627" w:rsidRDefault="000D6689" w:rsidP="00460627">
            <w:pPr>
              <w:jc w:val="left"/>
              <w:rPr>
                <w:b/>
              </w:rPr>
            </w:pPr>
            <w:r>
              <w:rPr>
                <w:b/>
              </w:rPr>
              <w:t>Practical Exercise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67CED3" w14:textId="392AAC0E" w:rsidR="00460627" w:rsidRPr="00460627" w:rsidRDefault="00460627" w:rsidP="00460627">
            <w:pPr>
              <w:jc w:val="left"/>
              <w:rPr>
                <w:lang w:eastAsia="en-GB"/>
              </w:rPr>
            </w:pPr>
            <w:r w:rsidRPr="00460627">
              <w:rPr>
                <w:lang w:eastAsia="en-GB"/>
              </w:rPr>
              <w:t>TBD</w:t>
            </w:r>
          </w:p>
        </w:tc>
      </w:tr>
      <w:tr w:rsidR="00460627" w:rsidRPr="00460627" w14:paraId="52A3AC27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D468E19" w14:textId="63C4454A" w:rsidR="00460627" w:rsidRPr="00460627" w:rsidRDefault="00460627" w:rsidP="00460627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12.30-14.00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16C64FBE" w14:textId="5C678E4F" w:rsidR="00460627" w:rsidRPr="00460627" w:rsidRDefault="00460627" w:rsidP="00460627">
            <w:r w:rsidRPr="00460627">
              <w:rPr>
                <w:b/>
                <w:color w:val="FFFFFF"/>
              </w:rPr>
              <w:t>Lunch break</w:t>
            </w:r>
          </w:p>
          <w:p w14:paraId="50EDECD6" w14:textId="77777777" w:rsidR="00460627" w:rsidRPr="00460627" w:rsidRDefault="00460627" w:rsidP="00460627"/>
        </w:tc>
      </w:tr>
      <w:tr w:rsidR="00460627" w:rsidRPr="00460627" w14:paraId="0AA9052D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C1028E9" w14:textId="7BA30A7C" w:rsidR="00460627" w:rsidRPr="00460627" w:rsidRDefault="00460627" w:rsidP="00460627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14.00-15.30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D31" w14:textId="31E1F11B" w:rsidR="00460627" w:rsidRPr="00460627" w:rsidRDefault="000D6689" w:rsidP="00460627">
            <w:pPr>
              <w:jc w:val="left"/>
              <w:rPr>
                <w:b/>
                <w:color w:val="FF0000"/>
                <w:lang w:eastAsia="en-GB"/>
              </w:rPr>
            </w:pPr>
            <w:r w:rsidRPr="000D6689">
              <w:rPr>
                <w:b/>
                <w:bCs/>
              </w:rPr>
              <w:t>Roundtable: The current challenges of the WTO dispute settlement system.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91CAAD" w14:textId="02A22725" w:rsidR="00460627" w:rsidRPr="00460627" w:rsidRDefault="00460627" w:rsidP="00460627">
            <w:pPr>
              <w:jc w:val="left"/>
              <w:rPr>
                <w:lang w:eastAsia="en-GB"/>
              </w:rPr>
            </w:pPr>
            <w:r w:rsidRPr="00460627">
              <w:rPr>
                <w:lang w:eastAsia="en-GB"/>
              </w:rPr>
              <w:t>TBD</w:t>
            </w:r>
          </w:p>
          <w:p w14:paraId="4537D9BD" w14:textId="77777777" w:rsidR="00460627" w:rsidRPr="00460627" w:rsidRDefault="00460627" w:rsidP="00460627">
            <w:pPr>
              <w:jc w:val="left"/>
              <w:rPr>
                <w:lang w:eastAsia="en-GB"/>
              </w:rPr>
            </w:pPr>
          </w:p>
        </w:tc>
      </w:tr>
      <w:tr w:rsidR="00460627" w:rsidRPr="00460627" w14:paraId="0CAE7BA8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6C85A99" w14:textId="38D638C0" w:rsidR="00460627" w:rsidRPr="00460627" w:rsidRDefault="00460627" w:rsidP="00460627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15.30-15.45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2F4888A2" w14:textId="307264C4" w:rsidR="00460627" w:rsidRPr="00460627" w:rsidRDefault="000D6689" w:rsidP="00460627">
            <w:pPr>
              <w:jc w:val="left"/>
            </w:pPr>
            <w:r w:rsidRPr="00460627">
              <w:rPr>
                <w:b/>
                <w:color w:val="FFFFFF"/>
              </w:rPr>
              <w:t>Coffee break</w:t>
            </w:r>
          </w:p>
        </w:tc>
      </w:tr>
      <w:tr w:rsidR="00460627" w:rsidRPr="00460627" w14:paraId="68E45B1D" w14:textId="77777777" w:rsidTr="00CC4BF6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397F26EC" w14:textId="0D4BE16A" w:rsidR="00460627" w:rsidRPr="00460627" w:rsidRDefault="00460627" w:rsidP="00460627">
            <w:pPr>
              <w:jc w:val="left"/>
              <w:rPr>
                <w:b/>
                <w:color w:val="FFFFFF"/>
                <w:lang w:eastAsia="en-GB"/>
              </w:rPr>
            </w:pPr>
            <w:r w:rsidRPr="00460627">
              <w:rPr>
                <w:b/>
                <w:color w:val="FFFFFF"/>
                <w:lang w:eastAsia="en-GB"/>
              </w:rPr>
              <w:t>15:45-17.00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F550" w14:textId="605EF060" w:rsidR="00460627" w:rsidRPr="00460627" w:rsidRDefault="000D6689" w:rsidP="00460627">
            <w:pPr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Closing and Evaluation</w:t>
            </w:r>
          </w:p>
          <w:p w14:paraId="7F43E622" w14:textId="77777777" w:rsidR="00460627" w:rsidRPr="00460627" w:rsidRDefault="00460627" w:rsidP="0046062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94BB5A" w14:textId="619126C7" w:rsidR="00460627" w:rsidRPr="00460627" w:rsidRDefault="00460627" w:rsidP="00460627">
            <w:pPr>
              <w:jc w:val="left"/>
            </w:pPr>
            <w:r w:rsidRPr="00460627">
              <w:t>TBD</w:t>
            </w:r>
          </w:p>
        </w:tc>
      </w:tr>
    </w:tbl>
    <w:p w14:paraId="42D947B2" w14:textId="77777777" w:rsidR="00A23C7D" w:rsidRPr="00460627" w:rsidRDefault="00A23C7D" w:rsidP="00A23C7D"/>
    <w:p w14:paraId="78817228" w14:textId="2934BBFA" w:rsidR="00A23C7D" w:rsidRPr="00460627" w:rsidRDefault="00A23C7D" w:rsidP="00A23C7D"/>
    <w:p w14:paraId="3ADEAC07" w14:textId="77777777" w:rsidR="007C35B8" w:rsidRPr="00460627" w:rsidRDefault="007C35B8" w:rsidP="007C35B8">
      <w:pPr>
        <w:jc w:val="center"/>
        <w:rPr>
          <w:b/>
          <w:bCs/>
          <w:color w:val="0E233D"/>
          <w:sz w:val="23"/>
          <w:szCs w:val="23"/>
        </w:rPr>
      </w:pPr>
    </w:p>
    <w:p w14:paraId="0B7A6B14" w14:textId="77777777" w:rsidR="007C35B8" w:rsidRPr="00460627" w:rsidRDefault="007C35B8" w:rsidP="007C35B8">
      <w:pPr>
        <w:jc w:val="center"/>
        <w:rPr>
          <w:b/>
          <w:bCs/>
          <w:color w:val="0E233D"/>
          <w:sz w:val="23"/>
          <w:szCs w:val="23"/>
        </w:rPr>
      </w:pPr>
    </w:p>
    <w:p w14:paraId="7C942122" w14:textId="77777777" w:rsidR="007C35B8" w:rsidRPr="00460627" w:rsidRDefault="007C35B8" w:rsidP="007C35B8">
      <w:pPr>
        <w:jc w:val="center"/>
        <w:rPr>
          <w:b/>
          <w:bCs/>
          <w:color w:val="0E233D"/>
          <w:sz w:val="23"/>
          <w:szCs w:val="23"/>
        </w:rPr>
      </w:pPr>
    </w:p>
    <w:p w14:paraId="59C80F1C" w14:textId="77777777" w:rsidR="007C35B8" w:rsidRPr="00460627" w:rsidRDefault="007C35B8" w:rsidP="00AF2314">
      <w:pPr>
        <w:jc w:val="center"/>
      </w:pPr>
      <w:r w:rsidRPr="00460627">
        <w:rPr>
          <w:color w:val="0E233D"/>
          <w:sz w:val="22"/>
        </w:rPr>
        <w:t xml:space="preserve"> </w:t>
      </w:r>
    </w:p>
    <w:p w14:paraId="6AF88574" w14:textId="77777777" w:rsidR="007C35B8" w:rsidRPr="00460627" w:rsidRDefault="007C35B8" w:rsidP="007C35B8">
      <w:pPr>
        <w:pStyle w:val="Index1"/>
      </w:pPr>
    </w:p>
    <w:sectPr w:rsidR="007C35B8" w:rsidRPr="00460627" w:rsidSect="005D7F4E">
      <w:headerReference w:type="even" r:id="rId9"/>
      <w:headerReference w:type="default" r:id="rId10"/>
      <w:footerReference w:type="even" r:id="rId11"/>
      <w:pgSz w:w="11906" w:h="16838"/>
      <w:pgMar w:top="822" w:right="1440" w:bottom="1440" w:left="1440" w:header="426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3A53" w14:textId="77777777" w:rsidR="003E2BDD" w:rsidRDefault="003E2BDD">
      <w:r>
        <w:separator/>
      </w:r>
    </w:p>
  </w:endnote>
  <w:endnote w:type="continuationSeparator" w:id="0">
    <w:p w14:paraId="6851D80E" w14:textId="77777777" w:rsidR="003E2BDD" w:rsidRDefault="003E2BDD">
      <w:r>
        <w:continuationSeparator/>
      </w:r>
    </w:p>
  </w:endnote>
  <w:endnote w:type="continuationNotice" w:id="1">
    <w:p w14:paraId="296C3C69" w14:textId="77777777" w:rsidR="003E2BDD" w:rsidRDefault="003E2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32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350EB" w14:textId="3CB4DEEB" w:rsidR="00150FB2" w:rsidRDefault="00150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4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CB7B73" w14:textId="77777777" w:rsidR="00150FB2" w:rsidRDefault="0015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95DD" w14:textId="77777777" w:rsidR="003E2BDD" w:rsidRDefault="003E2BDD">
      <w:r>
        <w:separator/>
      </w:r>
    </w:p>
  </w:footnote>
  <w:footnote w:type="continuationSeparator" w:id="0">
    <w:p w14:paraId="7550A7D6" w14:textId="77777777" w:rsidR="003E2BDD" w:rsidRDefault="003E2BDD">
      <w:r>
        <w:continuationSeparator/>
      </w:r>
    </w:p>
  </w:footnote>
  <w:footnote w:type="continuationNotice" w:id="1">
    <w:p w14:paraId="6A54418A" w14:textId="77777777" w:rsidR="003E2BDD" w:rsidRDefault="003E2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AB5C" w14:textId="0ED3C110" w:rsidR="00150FB2" w:rsidRPr="00EF7414" w:rsidRDefault="00150FB2">
    <w:pPr>
      <w:pStyle w:val="Header"/>
      <w:rPr>
        <w:smallCaps/>
      </w:rPr>
    </w:pPr>
    <w:r>
      <w:rPr>
        <w:noProof/>
      </w:rPr>
      <w:drawing>
        <wp:inline distT="0" distB="0" distL="0" distR="0" wp14:anchorId="5C845787" wp14:editId="7EC961FA">
          <wp:extent cx="734400" cy="693600"/>
          <wp:effectExtent l="0" t="0" r="889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6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7414">
      <w:t xml:space="preserve"> </w:t>
    </w:r>
  </w:p>
  <w:p w14:paraId="31C03D9A" w14:textId="5D396EA2" w:rsidR="00150FB2" w:rsidRPr="00EF7414" w:rsidRDefault="00150FB2">
    <w:pPr>
      <w:pStyle w:val="Header"/>
      <w:rPr>
        <w:smallCaps/>
      </w:rPr>
    </w:pPr>
  </w:p>
  <w:p w14:paraId="7F563269" w14:textId="77777777" w:rsidR="00150FB2" w:rsidRPr="00EF7414" w:rsidRDefault="00150FB2">
    <w:pPr>
      <w:pStyle w:val="Header"/>
      <w:rPr>
        <w:smallCaps/>
      </w:rPr>
    </w:pPr>
  </w:p>
  <w:p w14:paraId="3AE97FF6" w14:textId="7760F1A7" w:rsidR="00150FB2" w:rsidRPr="00EF7414" w:rsidRDefault="00150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F83F" w14:textId="5F38A147" w:rsidR="00150FB2" w:rsidRPr="00EF7414" w:rsidRDefault="00150FB2" w:rsidP="008E475D">
    <w:pPr>
      <w:pStyle w:val="Header"/>
      <w:rPr>
        <w:smallCaps/>
      </w:rPr>
    </w:pPr>
    <w:r>
      <w:rPr>
        <w:noProof/>
      </w:rPr>
      <w:drawing>
        <wp:inline distT="0" distB="0" distL="0" distR="0" wp14:anchorId="0E004548" wp14:editId="3B6E9E11">
          <wp:extent cx="734400" cy="693600"/>
          <wp:effectExtent l="0" t="0" r="889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6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414" w:rsidRPr="00EF7414">
      <w:t xml:space="preserve">ADVANCED DISPUTE SETTLEMENT COURSE </w:t>
    </w:r>
    <w:r w:rsidRPr="00EF7414">
      <w:rPr>
        <w:smallCaps/>
      </w:rPr>
      <w:t>(</w:t>
    </w:r>
    <w:r w:rsidR="00EF7414" w:rsidRPr="00EF7414">
      <w:rPr>
        <w:smallCaps/>
      </w:rPr>
      <w:t>2-6 December</w:t>
    </w:r>
    <w:r w:rsidRPr="00EF7414">
      <w:rPr>
        <w:smallCaps/>
      </w:rPr>
      <w:t xml:space="preserve"> 201</w:t>
    </w:r>
    <w:r w:rsidR="00EF7414" w:rsidRPr="00EF7414">
      <w:rPr>
        <w:smallCaps/>
      </w:rPr>
      <w:t>9</w:t>
    </w:r>
    <w:r w:rsidRPr="00EF7414">
      <w:rPr>
        <w:smallCaps/>
      </w:rPr>
      <w:t>)</w:t>
    </w:r>
  </w:p>
  <w:p w14:paraId="71E8A70E" w14:textId="133B9067" w:rsidR="00150FB2" w:rsidRPr="00EF7414" w:rsidRDefault="00150FB2" w:rsidP="008E475D">
    <w:pPr>
      <w:pStyle w:val="Header"/>
      <w:rPr>
        <w:smallCaps/>
      </w:rPr>
    </w:pPr>
  </w:p>
  <w:p w14:paraId="6F1F8878" w14:textId="77777777" w:rsidR="00150FB2" w:rsidRPr="00EF7414" w:rsidRDefault="00150FB2" w:rsidP="008E475D">
    <w:pPr>
      <w:pStyle w:val="Header"/>
    </w:pPr>
  </w:p>
  <w:p w14:paraId="558F81F2" w14:textId="77777777" w:rsidR="00150FB2" w:rsidRPr="00EF7414" w:rsidRDefault="00150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2E4EFB"/>
    <w:multiLevelType w:val="hybridMultilevel"/>
    <w:tmpl w:val="C4DEF6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8" w15:restartNumberingAfterBreak="0">
    <w:nsid w:val="5D526D21"/>
    <w:multiLevelType w:val="hybridMultilevel"/>
    <w:tmpl w:val="59B01324"/>
    <w:lvl w:ilvl="0" w:tplc="B01835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61"/>
    <w:rsid w:val="00005C45"/>
    <w:rsid w:val="00005F87"/>
    <w:rsid w:val="0000614B"/>
    <w:rsid w:val="00016723"/>
    <w:rsid w:val="00022130"/>
    <w:rsid w:val="000224D5"/>
    <w:rsid w:val="00033BB0"/>
    <w:rsid w:val="00044FAF"/>
    <w:rsid w:val="000543A6"/>
    <w:rsid w:val="000568D6"/>
    <w:rsid w:val="00061D04"/>
    <w:rsid w:val="00062323"/>
    <w:rsid w:val="0006265F"/>
    <w:rsid w:val="000627EA"/>
    <w:rsid w:val="000723D1"/>
    <w:rsid w:val="00081AEA"/>
    <w:rsid w:val="000859CB"/>
    <w:rsid w:val="00091539"/>
    <w:rsid w:val="00092188"/>
    <w:rsid w:val="00092569"/>
    <w:rsid w:val="000A2FFE"/>
    <w:rsid w:val="000A3E96"/>
    <w:rsid w:val="000B0F04"/>
    <w:rsid w:val="000B4CA1"/>
    <w:rsid w:val="000C5130"/>
    <w:rsid w:val="000D6689"/>
    <w:rsid w:val="000E0CF1"/>
    <w:rsid w:val="000F1212"/>
    <w:rsid w:val="000F2217"/>
    <w:rsid w:val="000F4404"/>
    <w:rsid w:val="000F4AD3"/>
    <w:rsid w:val="000F5F0A"/>
    <w:rsid w:val="00100599"/>
    <w:rsid w:val="00102B58"/>
    <w:rsid w:val="001069B1"/>
    <w:rsid w:val="00135750"/>
    <w:rsid w:val="00135E7B"/>
    <w:rsid w:val="001469CE"/>
    <w:rsid w:val="00147BED"/>
    <w:rsid w:val="00150896"/>
    <w:rsid w:val="00150FB2"/>
    <w:rsid w:val="00165A07"/>
    <w:rsid w:val="00173BD7"/>
    <w:rsid w:val="00176F3A"/>
    <w:rsid w:val="00195C9E"/>
    <w:rsid w:val="001A2A09"/>
    <w:rsid w:val="001A46D8"/>
    <w:rsid w:val="001A4D69"/>
    <w:rsid w:val="001B05C8"/>
    <w:rsid w:val="001B242E"/>
    <w:rsid w:val="001B7F39"/>
    <w:rsid w:val="001C4614"/>
    <w:rsid w:val="001C4B2A"/>
    <w:rsid w:val="001E5F4C"/>
    <w:rsid w:val="001E703C"/>
    <w:rsid w:val="001E7B8D"/>
    <w:rsid w:val="001F1474"/>
    <w:rsid w:val="00202F89"/>
    <w:rsid w:val="00204CCE"/>
    <w:rsid w:val="00212BB5"/>
    <w:rsid w:val="00213677"/>
    <w:rsid w:val="00227BE7"/>
    <w:rsid w:val="002320A0"/>
    <w:rsid w:val="00246019"/>
    <w:rsid w:val="00255704"/>
    <w:rsid w:val="002617C2"/>
    <w:rsid w:val="00262FAC"/>
    <w:rsid w:val="00263ACC"/>
    <w:rsid w:val="00280FC9"/>
    <w:rsid w:val="00284C98"/>
    <w:rsid w:val="00285B9C"/>
    <w:rsid w:val="002860E2"/>
    <w:rsid w:val="00290C98"/>
    <w:rsid w:val="002A7F1B"/>
    <w:rsid w:val="002B14D0"/>
    <w:rsid w:val="002B7763"/>
    <w:rsid w:val="002C3882"/>
    <w:rsid w:val="002C5B73"/>
    <w:rsid w:val="002D709D"/>
    <w:rsid w:val="002E2F05"/>
    <w:rsid w:val="00305AB7"/>
    <w:rsid w:val="003164C8"/>
    <w:rsid w:val="00321234"/>
    <w:rsid w:val="00333A9D"/>
    <w:rsid w:val="003414C5"/>
    <w:rsid w:val="0034204D"/>
    <w:rsid w:val="00343E65"/>
    <w:rsid w:val="003612AC"/>
    <w:rsid w:val="003707F1"/>
    <w:rsid w:val="00373C2E"/>
    <w:rsid w:val="00376E72"/>
    <w:rsid w:val="003802BE"/>
    <w:rsid w:val="0038412B"/>
    <w:rsid w:val="00391CE2"/>
    <w:rsid w:val="003A0264"/>
    <w:rsid w:val="003A3A0A"/>
    <w:rsid w:val="003B34CC"/>
    <w:rsid w:val="003C1E89"/>
    <w:rsid w:val="003C3260"/>
    <w:rsid w:val="003C3AC6"/>
    <w:rsid w:val="003D0542"/>
    <w:rsid w:val="003D3AF9"/>
    <w:rsid w:val="003D64E6"/>
    <w:rsid w:val="003E2BDD"/>
    <w:rsid w:val="003E597E"/>
    <w:rsid w:val="003F2A29"/>
    <w:rsid w:val="003F4AED"/>
    <w:rsid w:val="003F7C51"/>
    <w:rsid w:val="004026B1"/>
    <w:rsid w:val="0040443A"/>
    <w:rsid w:val="00406FFC"/>
    <w:rsid w:val="00422EB1"/>
    <w:rsid w:val="00432252"/>
    <w:rsid w:val="0044523B"/>
    <w:rsid w:val="00451363"/>
    <w:rsid w:val="00452A57"/>
    <w:rsid w:val="00456B53"/>
    <w:rsid w:val="00460627"/>
    <w:rsid w:val="0046291D"/>
    <w:rsid w:val="0047464D"/>
    <w:rsid w:val="00474954"/>
    <w:rsid w:val="004829DF"/>
    <w:rsid w:val="004830A7"/>
    <w:rsid w:val="0048391C"/>
    <w:rsid w:val="0049144C"/>
    <w:rsid w:val="004B06F9"/>
    <w:rsid w:val="004B08CD"/>
    <w:rsid w:val="004B0961"/>
    <w:rsid w:val="004D2FEA"/>
    <w:rsid w:val="004E1CD6"/>
    <w:rsid w:val="004F1642"/>
    <w:rsid w:val="004F446A"/>
    <w:rsid w:val="004F4CDA"/>
    <w:rsid w:val="00513777"/>
    <w:rsid w:val="00516615"/>
    <w:rsid w:val="00521C26"/>
    <w:rsid w:val="00523EAB"/>
    <w:rsid w:val="005326AC"/>
    <w:rsid w:val="005422D3"/>
    <w:rsid w:val="005447EA"/>
    <w:rsid w:val="00555DC6"/>
    <w:rsid w:val="00564429"/>
    <w:rsid w:val="00564D64"/>
    <w:rsid w:val="00571E3F"/>
    <w:rsid w:val="00576A31"/>
    <w:rsid w:val="00582E29"/>
    <w:rsid w:val="00583E71"/>
    <w:rsid w:val="00597BC8"/>
    <w:rsid w:val="005A140B"/>
    <w:rsid w:val="005A279F"/>
    <w:rsid w:val="005A2E42"/>
    <w:rsid w:val="005A55BB"/>
    <w:rsid w:val="005A6621"/>
    <w:rsid w:val="005C03A3"/>
    <w:rsid w:val="005D3192"/>
    <w:rsid w:val="005D5ED3"/>
    <w:rsid w:val="005D7B3D"/>
    <w:rsid w:val="005D7F4E"/>
    <w:rsid w:val="005E2E91"/>
    <w:rsid w:val="005E3995"/>
    <w:rsid w:val="00603B47"/>
    <w:rsid w:val="00604959"/>
    <w:rsid w:val="00607973"/>
    <w:rsid w:val="00611543"/>
    <w:rsid w:val="00615BBE"/>
    <w:rsid w:val="0061759B"/>
    <w:rsid w:val="00627D41"/>
    <w:rsid w:val="00636005"/>
    <w:rsid w:val="0064021C"/>
    <w:rsid w:val="00642963"/>
    <w:rsid w:val="00646E64"/>
    <w:rsid w:val="00661AE1"/>
    <w:rsid w:val="006629F7"/>
    <w:rsid w:val="00664E0F"/>
    <w:rsid w:val="0066571B"/>
    <w:rsid w:val="00674801"/>
    <w:rsid w:val="00675238"/>
    <w:rsid w:val="00675B9E"/>
    <w:rsid w:val="00683FEE"/>
    <w:rsid w:val="00687839"/>
    <w:rsid w:val="006A5E1F"/>
    <w:rsid w:val="006B2022"/>
    <w:rsid w:val="006B2DD5"/>
    <w:rsid w:val="006B3A1E"/>
    <w:rsid w:val="006B42EF"/>
    <w:rsid w:val="006C4C72"/>
    <w:rsid w:val="006C6C3E"/>
    <w:rsid w:val="006E459A"/>
    <w:rsid w:val="006F0CE3"/>
    <w:rsid w:val="006F60C6"/>
    <w:rsid w:val="006F6547"/>
    <w:rsid w:val="007046AF"/>
    <w:rsid w:val="00707064"/>
    <w:rsid w:val="007072D1"/>
    <w:rsid w:val="007102CC"/>
    <w:rsid w:val="00717CD0"/>
    <w:rsid w:val="00721ADC"/>
    <w:rsid w:val="00726A8F"/>
    <w:rsid w:val="0073172F"/>
    <w:rsid w:val="007342FF"/>
    <w:rsid w:val="00735BDF"/>
    <w:rsid w:val="00735FD5"/>
    <w:rsid w:val="0076707A"/>
    <w:rsid w:val="00767456"/>
    <w:rsid w:val="007723F6"/>
    <w:rsid w:val="00774E49"/>
    <w:rsid w:val="00776D76"/>
    <w:rsid w:val="00783971"/>
    <w:rsid w:val="007A61CE"/>
    <w:rsid w:val="007B51B6"/>
    <w:rsid w:val="007C24A2"/>
    <w:rsid w:val="007C35B8"/>
    <w:rsid w:val="007C4282"/>
    <w:rsid w:val="007C7418"/>
    <w:rsid w:val="007D6784"/>
    <w:rsid w:val="007E33E6"/>
    <w:rsid w:val="007E44B6"/>
    <w:rsid w:val="007E67D9"/>
    <w:rsid w:val="007E7A57"/>
    <w:rsid w:val="00805793"/>
    <w:rsid w:val="008361A0"/>
    <w:rsid w:val="00836BC3"/>
    <w:rsid w:val="00843E8E"/>
    <w:rsid w:val="00845853"/>
    <w:rsid w:val="0085072D"/>
    <w:rsid w:val="00854B77"/>
    <w:rsid w:val="00856622"/>
    <w:rsid w:val="00866ECD"/>
    <w:rsid w:val="00871052"/>
    <w:rsid w:val="00874AC8"/>
    <w:rsid w:val="00880146"/>
    <w:rsid w:val="00893CDD"/>
    <w:rsid w:val="00896189"/>
    <w:rsid w:val="008A5880"/>
    <w:rsid w:val="008A6615"/>
    <w:rsid w:val="008B45B8"/>
    <w:rsid w:val="008C5B8A"/>
    <w:rsid w:val="008C78FA"/>
    <w:rsid w:val="008E3A2F"/>
    <w:rsid w:val="008E475D"/>
    <w:rsid w:val="008E695F"/>
    <w:rsid w:val="008F21CB"/>
    <w:rsid w:val="008F22BA"/>
    <w:rsid w:val="008F33EE"/>
    <w:rsid w:val="008F60CB"/>
    <w:rsid w:val="009158FD"/>
    <w:rsid w:val="0092194C"/>
    <w:rsid w:val="00925F9B"/>
    <w:rsid w:val="0093153E"/>
    <w:rsid w:val="00937C33"/>
    <w:rsid w:val="00942B6E"/>
    <w:rsid w:val="009507B5"/>
    <w:rsid w:val="009536BB"/>
    <w:rsid w:val="00963C7E"/>
    <w:rsid w:val="00965078"/>
    <w:rsid w:val="009667BE"/>
    <w:rsid w:val="00986EA1"/>
    <w:rsid w:val="00993343"/>
    <w:rsid w:val="009B056A"/>
    <w:rsid w:val="009B44D2"/>
    <w:rsid w:val="009C04D5"/>
    <w:rsid w:val="009D37FC"/>
    <w:rsid w:val="009D3ADC"/>
    <w:rsid w:val="009D6B8E"/>
    <w:rsid w:val="009E0B05"/>
    <w:rsid w:val="009F3682"/>
    <w:rsid w:val="00A01038"/>
    <w:rsid w:val="00A01440"/>
    <w:rsid w:val="00A125B9"/>
    <w:rsid w:val="00A1266F"/>
    <w:rsid w:val="00A12FA8"/>
    <w:rsid w:val="00A1413B"/>
    <w:rsid w:val="00A23C7D"/>
    <w:rsid w:val="00A36EEE"/>
    <w:rsid w:val="00A41D73"/>
    <w:rsid w:val="00A45389"/>
    <w:rsid w:val="00A62DE7"/>
    <w:rsid w:val="00A723AF"/>
    <w:rsid w:val="00A73D74"/>
    <w:rsid w:val="00A7732A"/>
    <w:rsid w:val="00A773BA"/>
    <w:rsid w:val="00A82564"/>
    <w:rsid w:val="00A832E7"/>
    <w:rsid w:val="00A83CE9"/>
    <w:rsid w:val="00A845B3"/>
    <w:rsid w:val="00A859C8"/>
    <w:rsid w:val="00A944A6"/>
    <w:rsid w:val="00AA3276"/>
    <w:rsid w:val="00AA56A9"/>
    <w:rsid w:val="00AB0EB2"/>
    <w:rsid w:val="00AC4BB0"/>
    <w:rsid w:val="00AC5648"/>
    <w:rsid w:val="00AC779D"/>
    <w:rsid w:val="00AD0B86"/>
    <w:rsid w:val="00AD4340"/>
    <w:rsid w:val="00AE3FA5"/>
    <w:rsid w:val="00AE495F"/>
    <w:rsid w:val="00AF2314"/>
    <w:rsid w:val="00AF43B4"/>
    <w:rsid w:val="00B01C3B"/>
    <w:rsid w:val="00B0384F"/>
    <w:rsid w:val="00B077D6"/>
    <w:rsid w:val="00B13944"/>
    <w:rsid w:val="00B16D5A"/>
    <w:rsid w:val="00B176D4"/>
    <w:rsid w:val="00B179A1"/>
    <w:rsid w:val="00B17C9B"/>
    <w:rsid w:val="00B36459"/>
    <w:rsid w:val="00B406F6"/>
    <w:rsid w:val="00B42108"/>
    <w:rsid w:val="00B44643"/>
    <w:rsid w:val="00B46784"/>
    <w:rsid w:val="00B5228C"/>
    <w:rsid w:val="00B52AC4"/>
    <w:rsid w:val="00B55A96"/>
    <w:rsid w:val="00B56503"/>
    <w:rsid w:val="00B57F14"/>
    <w:rsid w:val="00B71440"/>
    <w:rsid w:val="00B73054"/>
    <w:rsid w:val="00B75019"/>
    <w:rsid w:val="00B76996"/>
    <w:rsid w:val="00B82BF3"/>
    <w:rsid w:val="00B82F0D"/>
    <w:rsid w:val="00B922E6"/>
    <w:rsid w:val="00B92D8C"/>
    <w:rsid w:val="00B93D9E"/>
    <w:rsid w:val="00B97093"/>
    <w:rsid w:val="00BC0F4A"/>
    <w:rsid w:val="00BC1F7D"/>
    <w:rsid w:val="00BC52DE"/>
    <w:rsid w:val="00BC63BC"/>
    <w:rsid w:val="00BC7615"/>
    <w:rsid w:val="00BD0B50"/>
    <w:rsid w:val="00BD36FA"/>
    <w:rsid w:val="00BD5AC9"/>
    <w:rsid w:val="00BF0454"/>
    <w:rsid w:val="00BF1516"/>
    <w:rsid w:val="00BF51DD"/>
    <w:rsid w:val="00C42BC0"/>
    <w:rsid w:val="00C44CF3"/>
    <w:rsid w:val="00C60386"/>
    <w:rsid w:val="00C6097A"/>
    <w:rsid w:val="00C61BF8"/>
    <w:rsid w:val="00C63C62"/>
    <w:rsid w:val="00C767E7"/>
    <w:rsid w:val="00C8784F"/>
    <w:rsid w:val="00C94993"/>
    <w:rsid w:val="00C965C5"/>
    <w:rsid w:val="00CA193B"/>
    <w:rsid w:val="00CB262E"/>
    <w:rsid w:val="00CB38CE"/>
    <w:rsid w:val="00CB7BDE"/>
    <w:rsid w:val="00CC4BF6"/>
    <w:rsid w:val="00CD29B6"/>
    <w:rsid w:val="00CE1DE7"/>
    <w:rsid w:val="00CE568A"/>
    <w:rsid w:val="00CE5CE1"/>
    <w:rsid w:val="00CF0DBF"/>
    <w:rsid w:val="00CF3CC5"/>
    <w:rsid w:val="00CF6CC8"/>
    <w:rsid w:val="00D0499D"/>
    <w:rsid w:val="00D13917"/>
    <w:rsid w:val="00D216DF"/>
    <w:rsid w:val="00D21954"/>
    <w:rsid w:val="00D23DE6"/>
    <w:rsid w:val="00D33372"/>
    <w:rsid w:val="00D34970"/>
    <w:rsid w:val="00D4045E"/>
    <w:rsid w:val="00D407F0"/>
    <w:rsid w:val="00D41216"/>
    <w:rsid w:val="00D44D01"/>
    <w:rsid w:val="00D521C4"/>
    <w:rsid w:val="00D55828"/>
    <w:rsid w:val="00D700E0"/>
    <w:rsid w:val="00D748F0"/>
    <w:rsid w:val="00D76F6C"/>
    <w:rsid w:val="00DA1712"/>
    <w:rsid w:val="00DA299E"/>
    <w:rsid w:val="00DB4980"/>
    <w:rsid w:val="00DC38B1"/>
    <w:rsid w:val="00DD0D0A"/>
    <w:rsid w:val="00DD6512"/>
    <w:rsid w:val="00DE2795"/>
    <w:rsid w:val="00DE2B7E"/>
    <w:rsid w:val="00DF1F4A"/>
    <w:rsid w:val="00DF2A1E"/>
    <w:rsid w:val="00DF5B1F"/>
    <w:rsid w:val="00E03D51"/>
    <w:rsid w:val="00E06311"/>
    <w:rsid w:val="00E103FA"/>
    <w:rsid w:val="00E16908"/>
    <w:rsid w:val="00E1780F"/>
    <w:rsid w:val="00E2539A"/>
    <w:rsid w:val="00E25677"/>
    <w:rsid w:val="00E328CE"/>
    <w:rsid w:val="00E33E6E"/>
    <w:rsid w:val="00E36165"/>
    <w:rsid w:val="00E572DC"/>
    <w:rsid w:val="00E57BCF"/>
    <w:rsid w:val="00E61474"/>
    <w:rsid w:val="00E715AD"/>
    <w:rsid w:val="00E76308"/>
    <w:rsid w:val="00EA1D30"/>
    <w:rsid w:val="00EA2CEE"/>
    <w:rsid w:val="00EA6261"/>
    <w:rsid w:val="00EA7825"/>
    <w:rsid w:val="00EB0859"/>
    <w:rsid w:val="00EB3BA2"/>
    <w:rsid w:val="00EB48D4"/>
    <w:rsid w:val="00EC580C"/>
    <w:rsid w:val="00ED36E4"/>
    <w:rsid w:val="00ED40B7"/>
    <w:rsid w:val="00ED6C6C"/>
    <w:rsid w:val="00ED7713"/>
    <w:rsid w:val="00EE08F6"/>
    <w:rsid w:val="00EF7414"/>
    <w:rsid w:val="00F02F12"/>
    <w:rsid w:val="00F11858"/>
    <w:rsid w:val="00F12536"/>
    <w:rsid w:val="00F20FEC"/>
    <w:rsid w:val="00F2204F"/>
    <w:rsid w:val="00F23CB1"/>
    <w:rsid w:val="00F67908"/>
    <w:rsid w:val="00F77C11"/>
    <w:rsid w:val="00F83C0B"/>
    <w:rsid w:val="00F85C11"/>
    <w:rsid w:val="00FA47F6"/>
    <w:rsid w:val="00FA5C78"/>
    <w:rsid w:val="00FD4401"/>
    <w:rsid w:val="00FD5908"/>
    <w:rsid w:val="00FD72D5"/>
    <w:rsid w:val="00FE1C17"/>
    <w:rsid w:val="00FE5B7F"/>
    <w:rsid w:val="00FF0C63"/>
    <w:rsid w:val="00FF0D1C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8ACBD"/>
  <w15:docId w15:val="{48557361-D127-496B-838E-15173DA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C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5136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5136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5136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51363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51363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51363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5136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5136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5136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363"/>
    <w:pPr>
      <w:numPr>
        <w:ilvl w:val="6"/>
        <w:numId w:val="3"/>
      </w:numPr>
      <w:spacing w:after="240"/>
    </w:pPr>
  </w:style>
  <w:style w:type="paragraph" w:customStyle="1" w:styleId="Answer">
    <w:name w:val="Answer"/>
    <w:basedOn w:val="Normal"/>
    <w:link w:val="AnswerChar"/>
    <w:uiPriority w:val="6"/>
    <w:qFormat/>
    <w:rsid w:val="00451363"/>
    <w:pPr>
      <w:spacing w:after="240"/>
      <w:ind w:left="1077"/>
    </w:pPr>
    <w:rPr>
      <w:rFonts w:eastAsia="Calibri" w:cs="Times New Roman"/>
    </w:rPr>
  </w:style>
  <w:style w:type="paragraph" w:styleId="BodyText2">
    <w:name w:val="Body Text 2"/>
    <w:basedOn w:val="Normal"/>
    <w:link w:val="BodyText2Char"/>
    <w:uiPriority w:val="1"/>
    <w:qFormat/>
    <w:rsid w:val="00451363"/>
    <w:pPr>
      <w:numPr>
        <w:ilvl w:val="7"/>
        <w:numId w:val="3"/>
      </w:numPr>
      <w:tabs>
        <w:tab w:val="left" w:pos="1134"/>
      </w:tabs>
      <w:spacing w:after="240"/>
    </w:pPr>
  </w:style>
  <w:style w:type="character" w:customStyle="1" w:styleId="AnswerChar">
    <w:name w:val="Answer Char"/>
    <w:link w:val="Answer"/>
    <w:uiPriority w:val="6"/>
    <w:rsid w:val="00451363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451363"/>
    <w:pPr>
      <w:numPr>
        <w:ilvl w:val="8"/>
        <w:numId w:val="3"/>
      </w:numPr>
      <w:spacing w:after="240"/>
    </w:pPr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63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LegalHeadings">
    <w:name w:val="LegalHeadings"/>
    <w:uiPriority w:val="99"/>
    <w:rsid w:val="00451363"/>
    <w:pPr>
      <w:numPr>
        <w:numId w:val="3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5136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1"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paragraph" w:customStyle="1" w:styleId="FootnoteQuotation">
    <w:name w:val="Footnote Quotation"/>
    <w:basedOn w:val="FootnoteText"/>
    <w:uiPriority w:val="5"/>
    <w:rsid w:val="00451363"/>
    <w:pPr>
      <w:ind w:left="567" w:right="567" w:firstLine="0"/>
    </w:pPr>
  </w:style>
  <w:style w:type="character" w:styleId="FootnoteReference">
    <w:name w:val="footnote reference"/>
    <w:uiPriority w:val="5"/>
    <w:rsid w:val="00451363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45136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1"/>
    <w:rsid w:val="00451363"/>
    <w:rPr>
      <w:rFonts w:ascii="Verdana" w:eastAsiaTheme="minorHAnsi" w:hAnsi="Verdana" w:cstheme="minorBidi"/>
      <w:sz w:val="18"/>
      <w:szCs w:val="16"/>
      <w:lang w:eastAsia="en-US"/>
    </w:rPr>
  </w:style>
  <w:style w:type="paragraph" w:styleId="Header">
    <w:name w:val="header"/>
    <w:basedOn w:val="Normal"/>
    <w:link w:val="HeaderChar"/>
    <w:uiPriority w:val="3"/>
    <w:rsid w:val="0045136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1363"/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1363"/>
    <w:rPr>
      <w:rFonts w:ascii="Verdana" w:eastAsiaTheme="minorHAnsi" w:hAnsi="Verdana" w:cstheme="minorBidi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363"/>
    <w:rPr>
      <w:rFonts w:ascii="Verdana" w:eastAsiaTheme="minorHAnsi" w:hAnsi="Verdana" w:cstheme="minorBidi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136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Quotation">
    <w:name w:val="Quotation"/>
    <w:basedOn w:val="Normal"/>
    <w:uiPriority w:val="5"/>
    <w:qFormat/>
    <w:rsid w:val="0045136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5136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5136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5136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EndnoteTextChar">
    <w:name w:val="Endnote Text Char"/>
    <w:link w:val="EndnoteText"/>
    <w:uiPriority w:val="49"/>
    <w:rsid w:val="00451363"/>
    <w:rPr>
      <w:rFonts w:ascii="Verdana" w:hAnsi="Verdana"/>
      <w:sz w:val="16"/>
    </w:rPr>
  </w:style>
  <w:style w:type="paragraph" w:customStyle="1" w:styleId="Title2">
    <w:name w:val="Title 2"/>
    <w:basedOn w:val="Normal"/>
    <w:next w:val="Normal"/>
    <w:uiPriority w:val="5"/>
    <w:qFormat/>
    <w:rsid w:val="0045136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5136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5136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51363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51363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51363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363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363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basedOn w:val="DefaultParagraphFont"/>
    <w:uiPriority w:val="99"/>
    <w:semiHidden/>
    <w:qFormat/>
    <w:rsid w:val="00451363"/>
    <w:rPr>
      <w:i/>
      <w:iCs/>
    </w:rPr>
  </w:style>
  <w:style w:type="character" w:styleId="Hyperlink">
    <w:name w:val="Hyperlink"/>
    <w:basedOn w:val="DefaultParagraphFont"/>
    <w:uiPriority w:val="9"/>
    <w:unhideWhenUsed/>
    <w:rsid w:val="004513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63"/>
    <w:rPr>
      <w:rFonts w:ascii="Tahoma" w:hAnsi="Tahoma" w:cs="Tahoma"/>
      <w:sz w:val="16"/>
      <w:szCs w:val="16"/>
    </w:rPr>
  </w:style>
  <w:style w:type="paragraph" w:customStyle="1" w:styleId="FollowUp">
    <w:name w:val="FollowUp"/>
    <w:basedOn w:val="Normal"/>
    <w:link w:val="FollowUpChar"/>
    <w:uiPriority w:val="6"/>
    <w:qFormat/>
    <w:rsid w:val="00451363"/>
    <w:pPr>
      <w:spacing w:after="240"/>
      <w:ind w:left="720"/>
    </w:pPr>
    <w:rPr>
      <w:rFonts w:eastAsia="Calibri"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51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363"/>
    <w:rPr>
      <w:sz w:val="20"/>
      <w:szCs w:val="20"/>
    </w:rPr>
  </w:style>
  <w:style w:type="character" w:customStyle="1" w:styleId="FollowUpChar">
    <w:name w:val="FollowUp Char"/>
    <w:link w:val="FollowUp"/>
    <w:uiPriority w:val="6"/>
    <w:rsid w:val="00451363"/>
    <w:rPr>
      <w:rFonts w:ascii="Verdana" w:hAnsi="Verdana"/>
      <w:i/>
      <w:sz w:val="1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1363"/>
    <w:rPr>
      <w:b/>
      <w:bCs/>
    </w:rPr>
  </w:style>
  <w:style w:type="character" w:customStyle="1" w:styleId="FooterChar">
    <w:name w:val="Footer Char"/>
    <w:link w:val="Footer"/>
    <w:uiPriority w:val="99"/>
    <w:rsid w:val="00451363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59"/>
    <w:semiHidden/>
    <w:qFormat/>
    <w:rsid w:val="00451363"/>
    <w:pPr>
      <w:ind w:left="720"/>
      <w:contextualSpacing/>
    </w:pPr>
  </w:style>
  <w:style w:type="numbering" w:customStyle="1" w:styleId="ListBullets">
    <w:name w:val="ListBullets"/>
    <w:uiPriority w:val="99"/>
    <w:rsid w:val="00451363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49"/>
    <w:semiHidden/>
    <w:unhideWhenUsed/>
    <w:rsid w:val="00451363"/>
  </w:style>
  <w:style w:type="paragraph" w:styleId="BlockText">
    <w:name w:val="Block Text"/>
    <w:basedOn w:val="Normal"/>
    <w:uiPriority w:val="99"/>
    <w:semiHidden/>
    <w:unhideWhenUsed/>
    <w:rsid w:val="004513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363"/>
    <w:pPr>
      <w:numPr>
        <w:ilvl w:val="0"/>
        <w:numId w:val="0"/>
      </w:numPr>
      <w:spacing w:after="0"/>
      <w:ind w:firstLine="360"/>
    </w:pPr>
  </w:style>
  <w:style w:type="character" w:customStyle="1" w:styleId="FootnoteTextChar">
    <w:name w:val="Footnote Text Char"/>
    <w:link w:val="FootnoteText"/>
    <w:uiPriority w:val="5"/>
    <w:rsid w:val="00451363"/>
    <w:rPr>
      <w:rFonts w:ascii="Verdana" w:hAnsi="Verdana"/>
      <w:sz w:val="16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363"/>
    <w:pPr>
      <w:spacing w:after="120"/>
      <w:ind w:left="283"/>
    </w:pPr>
  </w:style>
  <w:style w:type="character" w:customStyle="1" w:styleId="HeaderChar">
    <w:name w:val="Header Char"/>
    <w:link w:val="Header"/>
    <w:uiPriority w:val="3"/>
    <w:rsid w:val="00451363"/>
    <w:rPr>
      <w:rFonts w:ascii="Verdana" w:hAnsi="Verdana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363"/>
    <w:pPr>
      <w:spacing w:after="0"/>
      <w:ind w:left="360" w:firstLine="360"/>
    </w:pPr>
  </w:style>
  <w:style w:type="character" w:customStyle="1" w:styleId="Heading1Char">
    <w:name w:val="Heading 1 Char"/>
    <w:basedOn w:val="DefaultParagraphFont"/>
    <w:link w:val="Heading1"/>
    <w:uiPriority w:val="2"/>
    <w:rsid w:val="00451363"/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363"/>
    <w:pPr>
      <w:spacing w:after="120" w:line="480" w:lineRule="auto"/>
      <w:ind w:left="283"/>
    </w:pPr>
  </w:style>
  <w:style w:type="character" w:customStyle="1" w:styleId="Heading2Char">
    <w:name w:val="Heading 2 Char"/>
    <w:basedOn w:val="DefaultParagraphFont"/>
    <w:link w:val="Heading2"/>
    <w:uiPriority w:val="2"/>
    <w:rsid w:val="00451363"/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363"/>
    <w:pPr>
      <w:spacing w:after="120"/>
      <w:ind w:left="283"/>
    </w:pPr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451363"/>
    <w:rPr>
      <w:rFonts w:ascii="Verdana" w:eastAsiaTheme="majorEastAsia" w:hAnsi="Verdana" w:cstheme="majorBidi"/>
      <w:b/>
      <w:bCs/>
      <w:color w:val="006283"/>
      <w:sz w:val="18"/>
      <w:szCs w:val="22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45136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6"/>
    <w:qFormat/>
    <w:rsid w:val="0045136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51363"/>
    <w:pPr>
      <w:ind w:left="4252"/>
    </w:pPr>
  </w:style>
  <w:style w:type="character" w:customStyle="1" w:styleId="Heading4Char">
    <w:name w:val="Heading 4 Char"/>
    <w:basedOn w:val="DefaultParagraphFont"/>
    <w:link w:val="Heading4"/>
    <w:uiPriority w:val="2"/>
    <w:rsid w:val="00451363"/>
    <w:rPr>
      <w:rFonts w:ascii="Verdana" w:eastAsiaTheme="majorEastAsia" w:hAnsi="Verdana" w:cstheme="majorBidi"/>
      <w:b/>
      <w:bCs/>
      <w:iCs/>
      <w:color w:val="006283"/>
      <w:sz w:val="1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363"/>
  </w:style>
  <w:style w:type="character" w:customStyle="1" w:styleId="Heading5Char">
    <w:name w:val="Heading 5 Char"/>
    <w:basedOn w:val="DefaultParagraphFont"/>
    <w:link w:val="Heading5"/>
    <w:uiPriority w:val="2"/>
    <w:rsid w:val="00451363"/>
    <w:rPr>
      <w:rFonts w:ascii="Verdana" w:eastAsiaTheme="majorEastAsia" w:hAnsi="Verdana" w:cstheme="majorBidi"/>
      <w:b/>
      <w:color w:val="006283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36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2"/>
    <w:rsid w:val="00451363"/>
    <w:rPr>
      <w:rFonts w:ascii="Verdana" w:eastAsiaTheme="majorEastAsia" w:hAnsi="Verdana" w:cstheme="majorBidi"/>
      <w:b/>
      <w:iCs/>
      <w:color w:val="006283"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363"/>
  </w:style>
  <w:style w:type="character" w:customStyle="1" w:styleId="Heading7Char">
    <w:name w:val="Heading 7 Char"/>
    <w:basedOn w:val="DefaultParagraphFont"/>
    <w:link w:val="Heading7"/>
    <w:uiPriority w:val="2"/>
    <w:rsid w:val="00451363"/>
    <w:rPr>
      <w:rFonts w:ascii="Verdana" w:eastAsiaTheme="majorEastAsia" w:hAnsi="Verdana" w:cstheme="majorBidi"/>
      <w:b/>
      <w:iCs/>
      <w:color w:val="006283"/>
      <w:sz w:val="18"/>
      <w:szCs w:val="22"/>
      <w:lang w:eastAsia="en-US"/>
    </w:rPr>
  </w:style>
  <w:style w:type="character" w:styleId="EndnoteReference">
    <w:name w:val="endnote reference"/>
    <w:uiPriority w:val="49"/>
    <w:rsid w:val="00451363"/>
    <w:rPr>
      <w:vertAlign w:val="superscript"/>
    </w:rPr>
  </w:style>
  <w:style w:type="paragraph" w:styleId="EndnoteText">
    <w:name w:val="endnote text"/>
    <w:basedOn w:val="FootnoteText"/>
    <w:link w:val="EndnoteTextChar"/>
    <w:uiPriority w:val="49"/>
    <w:rsid w:val="00451363"/>
    <w:rPr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rsid w:val="00451363"/>
    <w:rPr>
      <w:rFonts w:ascii="Verdana" w:eastAsiaTheme="majorEastAsia" w:hAnsi="Verdana" w:cstheme="majorBidi"/>
      <w:b/>
      <w:i/>
      <w:color w:val="006283"/>
      <w:sz w:val="18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513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3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51363"/>
    <w:rPr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45136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451363"/>
  </w:style>
  <w:style w:type="paragraph" w:styleId="HTMLAddress">
    <w:name w:val="HTML Address"/>
    <w:basedOn w:val="Normal"/>
    <w:link w:val="HTMLAddressChar"/>
    <w:uiPriority w:val="99"/>
    <w:semiHidden/>
    <w:unhideWhenUsed/>
    <w:rsid w:val="00451363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2"/>
    <w:rsid w:val="00451363"/>
    <w:rPr>
      <w:rFonts w:ascii="Verdana" w:eastAsiaTheme="majorEastAsia" w:hAnsi="Verdana" w:cstheme="majorBidi"/>
      <w:b/>
      <w:iCs/>
      <w:color w:val="006283"/>
      <w:sz w:val="18"/>
      <w:u w:val="single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513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5136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513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5136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363"/>
    <w:rPr>
      <w:rFonts w:ascii="Consolas" w:hAnsi="Consolas" w:cs="Consolas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51363"/>
    <w:rPr>
      <w:rFonts w:ascii="Verdana" w:eastAsiaTheme="minorHAnsi" w:hAnsi="Verdana" w:cstheme="minorBidi"/>
      <w:i/>
      <w:iCs/>
      <w:sz w:val="18"/>
      <w:szCs w:val="22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45136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5136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5136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51363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363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363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363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363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363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363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363"/>
    <w:pPr>
      <w:ind w:left="1620" w:hanging="180"/>
    </w:pPr>
  </w:style>
  <w:style w:type="character" w:styleId="IntenseEmphasis">
    <w:name w:val="Intense Emphasis"/>
    <w:basedOn w:val="DefaultParagraphFont"/>
    <w:uiPriority w:val="99"/>
    <w:semiHidden/>
    <w:qFormat/>
    <w:rsid w:val="0045136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51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1363"/>
    <w:rPr>
      <w:rFonts w:ascii="Consolas" w:eastAsiaTheme="minorHAnsi" w:hAnsi="Consolas" w:cs="Consolas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51363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51363"/>
  </w:style>
  <w:style w:type="paragraph" w:styleId="List">
    <w:name w:val="List"/>
    <w:basedOn w:val="Normal"/>
    <w:uiPriority w:val="99"/>
    <w:semiHidden/>
    <w:unhideWhenUsed/>
    <w:rsid w:val="004513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13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13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13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136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451363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451363"/>
    <w:pPr>
      <w:numPr>
        <w:ilvl w:val="1"/>
        <w:numId w:val="9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451363"/>
    <w:pPr>
      <w:numPr>
        <w:ilvl w:val="2"/>
        <w:numId w:val="9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451363"/>
    <w:pPr>
      <w:numPr>
        <w:ilvl w:val="3"/>
        <w:numId w:val="9"/>
      </w:numPr>
      <w:spacing w:after="240"/>
    </w:pPr>
  </w:style>
  <w:style w:type="paragraph" w:styleId="ListBullet5">
    <w:name w:val="List Bullet 5"/>
    <w:basedOn w:val="Normal"/>
    <w:uiPriority w:val="1"/>
    <w:rsid w:val="00451363"/>
    <w:pPr>
      <w:numPr>
        <w:ilvl w:val="4"/>
        <w:numId w:val="9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4513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3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3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3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3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5136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5136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5136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5136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5136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5136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45136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1363"/>
    <w:rPr>
      <w:rFonts w:ascii="Consolas" w:eastAsiaTheme="minorHAnsi" w:hAnsi="Consolas" w:cs="Consolas"/>
      <w:lang w:eastAsia="en-US"/>
    </w:rPr>
  </w:style>
  <w:style w:type="paragraph" w:styleId="NoSpacing">
    <w:name w:val="No Spacing"/>
    <w:uiPriority w:val="1"/>
    <w:semiHidden/>
    <w:qFormat/>
    <w:rsid w:val="0045136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13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3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363"/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513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51363"/>
  </w:style>
  <w:style w:type="character" w:styleId="PlaceholderText">
    <w:name w:val="Placeholder Text"/>
    <w:basedOn w:val="DefaultParagraphFont"/>
    <w:uiPriority w:val="99"/>
    <w:semiHidden/>
    <w:rsid w:val="0045136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51363"/>
    <w:rPr>
      <w:rFonts w:ascii="Consolas" w:hAnsi="Consolas" w:cs="Consolas"/>
      <w:sz w:val="21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51363"/>
    <w:rPr>
      <w:i/>
      <w:iCs/>
      <w:color w:val="000000" w:themeColor="text1"/>
    </w:rPr>
  </w:style>
  <w:style w:type="paragraph" w:customStyle="1" w:styleId="NoteText">
    <w:name w:val="Note Text"/>
    <w:basedOn w:val="Normal"/>
    <w:uiPriority w:val="4"/>
    <w:qFormat/>
    <w:rsid w:val="00451363"/>
    <w:pPr>
      <w:tabs>
        <w:tab w:val="left" w:pos="851"/>
      </w:tabs>
      <w:ind w:left="851" w:hanging="851"/>
      <w:jc w:val="left"/>
    </w:pPr>
    <w:rPr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363"/>
  </w:style>
  <w:style w:type="character" w:customStyle="1" w:styleId="PlainTextChar">
    <w:name w:val="Plain Text Char"/>
    <w:basedOn w:val="DefaultParagraphFont"/>
    <w:link w:val="PlainText"/>
    <w:uiPriority w:val="99"/>
    <w:rsid w:val="00451363"/>
    <w:rPr>
      <w:rFonts w:ascii="Consolas" w:eastAsiaTheme="minorHAnsi" w:hAnsi="Consolas" w:cs="Consolas"/>
      <w:sz w:val="21"/>
      <w:szCs w:val="21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363"/>
    <w:pPr>
      <w:ind w:left="4252"/>
    </w:pPr>
  </w:style>
  <w:style w:type="character" w:customStyle="1" w:styleId="QuoteChar">
    <w:name w:val="Quote Char"/>
    <w:basedOn w:val="DefaultParagraphFont"/>
    <w:link w:val="Quote"/>
    <w:uiPriority w:val="59"/>
    <w:semiHidden/>
    <w:rsid w:val="00451363"/>
    <w:rPr>
      <w:rFonts w:ascii="Verdana" w:eastAsiaTheme="minorHAnsi" w:hAnsi="Verdana" w:cstheme="minorBidi"/>
      <w:i/>
      <w:iCs/>
      <w:color w:val="000000" w:themeColor="text1"/>
      <w:sz w:val="18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451363"/>
    <w:rPr>
      <w:u w:val="dotted"/>
    </w:rPr>
  </w:style>
  <w:style w:type="character" w:styleId="Strong">
    <w:name w:val="Strong"/>
    <w:basedOn w:val="DefaultParagraphFont"/>
    <w:uiPriority w:val="99"/>
    <w:semiHidden/>
    <w:qFormat/>
    <w:rsid w:val="00451363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45136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451363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39"/>
    <w:rsid w:val="00451363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51363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4513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qFormat/>
    <w:rsid w:val="0045136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1363"/>
    <w:rPr>
      <w:color w:val="808080"/>
      <w:shd w:val="clear" w:color="auto" w:fill="E6E6E6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451363"/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45136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513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51363"/>
    <w:pPr>
      <w:numPr>
        <w:numId w:val="10"/>
      </w:numPr>
      <w:spacing w:after="240"/>
    </w:pPr>
    <w:rPr>
      <w:rFonts w:eastAsia="Calibri" w:cs="Times New Roman"/>
    </w:rPr>
  </w:style>
  <w:style w:type="character" w:customStyle="1" w:styleId="TitleChar">
    <w:name w:val="Title Char"/>
    <w:basedOn w:val="DefaultParagraphFont"/>
    <w:link w:val="Title"/>
    <w:uiPriority w:val="5"/>
    <w:rsid w:val="0045136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table" w:styleId="TableGrid">
    <w:name w:val="Table Grid"/>
    <w:basedOn w:val="TableNormal"/>
    <w:uiPriority w:val="59"/>
    <w:rsid w:val="004513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ublication">
    <w:name w:val="Title Publication"/>
    <w:basedOn w:val="Normal"/>
    <w:uiPriority w:val="49"/>
    <w:qFormat/>
    <w:rsid w:val="0045136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paragraph" w:customStyle="1" w:styleId="TitleDate">
    <w:name w:val="Title Date"/>
    <w:basedOn w:val="Normal"/>
    <w:next w:val="Normal"/>
    <w:uiPriority w:val="5"/>
    <w:qFormat/>
    <w:rsid w:val="00451363"/>
    <w:pPr>
      <w:spacing w:after="240"/>
      <w:jc w:val="center"/>
    </w:pPr>
    <w:rPr>
      <w:rFonts w:eastAsia="Calibri" w:cs="Times New Roman"/>
      <w:color w:val="006283"/>
    </w:rPr>
  </w:style>
  <w:style w:type="table" w:customStyle="1" w:styleId="WTOBox1">
    <w:name w:val="WTOBox1"/>
    <w:basedOn w:val="TableNormal"/>
    <w:uiPriority w:val="99"/>
    <w:rsid w:val="00451363"/>
    <w:rPr>
      <w:rFonts w:ascii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5136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5136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5D37-42C9-4D1C-98A4-A2A3CB72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2497</CharactersWithSpaces>
  <SharedDoc>false</SharedDoc>
  <HLinks>
    <vt:vector size="24" baseType="variant">
      <vt:variant>
        <vt:i4>458848</vt:i4>
      </vt:variant>
      <vt:variant>
        <vt:i4>9</vt:i4>
      </vt:variant>
      <vt:variant>
        <vt:i4>0</vt:i4>
      </vt:variant>
      <vt:variant>
        <vt:i4>5</vt:i4>
      </vt:variant>
      <vt:variant>
        <vt:lpwstr>mailto:ronald.saborio@costaricawto.com</vt:lpwstr>
      </vt:variant>
      <vt:variant>
        <vt:lpwstr/>
      </vt:variant>
      <vt:variant>
        <vt:i4>7340105</vt:i4>
      </vt:variant>
      <vt:variant>
        <vt:i4>6</vt:i4>
      </vt:variant>
      <vt:variant>
        <vt:i4>0</vt:i4>
      </vt:variant>
      <vt:variant>
        <vt:i4>5</vt:i4>
      </vt:variant>
      <vt:variant>
        <vt:lpwstr>mailto:bmcgivern@whitecase.com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mailto:Fernando.pierola@acwl.ch</vt:lpwstr>
      </vt:variant>
      <vt:variant>
        <vt:lpwstr/>
      </vt:variant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mailto:frieder.roessler@acwl.ch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Parcero Herrera, Tania</dc:creator>
  <cp:lastModifiedBy>Parcero Herrera, Tania</cp:lastModifiedBy>
  <cp:revision>2</cp:revision>
  <cp:lastPrinted>2018-12-03T07:41:00Z</cp:lastPrinted>
  <dcterms:created xsi:type="dcterms:W3CDTF">2022-09-26T15:38:00Z</dcterms:created>
  <dcterms:modified xsi:type="dcterms:W3CDTF">2022-09-26T15:38:00Z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49d42036-ce59-4585-b630-c7b0cbcb48d7</vt:lpwstr>
  </property>
</Properties>
</file>