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8C0F" w14:textId="77777777" w:rsidR="0066116E" w:rsidRPr="00A450BA" w:rsidRDefault="0066116E" w:rsidP="0039682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lang w:val="es-ES"/>
        </w:rPr>
      </w:pPr>
    </w:p>
    <w:p w14:paraId="50BDE57A" w14:textId="77777777" w:rsidR="0066116E" w:rsidRPr="00A450BA" w:rsidRDefault="0066116E" w:rsidP="008C3AF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lang w:val="es-ES"/>
        </w:rPr>
      </w:pPr>
    </w:p>
    <w:p w14:paraId="201964D8" w14:textId="310B4AE0" w:rsidR="008C3AF9" w:rsidRPr="00A450BA" w:rsidRDefault="004E6E3A" w:rsidP="0066116E">
      <w:pPr>
        <w:pStyle w:val="SummarySubheader"/>
        <w:jc w:val="center"/>
        <w:rPr>
          <w:lang w:val="es-ES"/>
        </w:rPr>
      </w:pPr>
      <w:r w:rsidRPr="00A450BA">
        <w:rPr>
          <w:lang w:val="es-ES"/>
        </w:rPr>
        <w:t>CURSO NACIONAL SOBRE SOLUCIÓN DE DIFERENCIAS</w:t>
      </w:r>
    </w:p>
    <w:p w14:paraId="093E7F0D" w14:textId="6542D7AF" w:rsidR="008C3AF9" w:rsidRPr="00A450BA" w:rsidRDefault="004E6E3A" w:rsidP="0066116E">
      <w:pPr>
        <w:jc w:val="center"/>
        <w:rPr>
          <w:lang w:val="es-ES"/>
        </w:rPr>
      </w:pPr>
      <w:r w:rsidRPr="00A450BA">
        <w:rPr>
          <w:lang w:val="es-ES"/>
        </w:rPr>
        <w:t>Santo Domingo</w:t>
      </w:r>
      <w:r w:rsidR="00E40375" w:rsidRPr="00A450BA">
        <w:rPr>
          <w:lang w:val="es-ES"/>
        </w:rPr>
        <w:t xml:space="preserve">, </w:t>
      </w:r>
      <w:r w:rsidRPr="00A450BA">
        <w:rPr>
          <w:lang w:val="es-ES"/>
        </w:rPr>
        <w:t>República Dominicana</w:t>
      </w:r>
    </w:p>
    <w:p w14:paraId="3D9CBB43" w14:textId="5F6458CD" w:rsidR="008C3AF9" w:rsidRPr="00A450BA" w:rsidRDefault="008C3AF9" w:rsidP="0066116E">
      <w:pPr>
        <w:jc w:val="center"/>
        <w:rPr>
          <w:lang w:val="es-ES"/>
        </w:rPr>
      </w:pPr>
      <w:r w:rsidRPr="00A450BA">
        <w:rPr>
          <w:lang w:val="es-ES"/>
        </w:rPr>
        <w:t>0</w:t>
      </w:r>
      <w:r w:rsidR="004E6E3A" w:rsidRPr="00A450BA">
        <w:rPr>
          <w:lang w:val="es-ES"/>
        </w:rPr>
        <w:t>2</w:t>
      </w:r>
      <w:r w:rsidRPr="00A450BA">
        <w:rPr>
          <w:lang w:val="es-ES"/>
        </w:rPr>
        <w:t>-0</w:t>
      </w:r>
      <w:r w:rsidR="004E6E3A" w:rsidRPr="00A450BA">
        <w:rPr>
          <w:lang w:val="es-ES"/>
        </w:rPr>
        <w:t>4</w:t>
      </w:r>
      <w:r w:rsidRPr="00A450BA">
        <w:rPr>
          <w:lang w:val="es-ES"/>
        </w:rPr>
        <w:t xml:space="preserve"> </w:t>
      </w:r>
      <w:r w:rsidR="004E6E3A" w:rsidRPr="00A450BA">
        <w:rPr>
          <w:lang w:val="es-ES"/>
        </w:rPr>
        <w:t>de junio de</w:t>
      </w:r>
      <w:r w:rsidRPr="00A450BA">
        <w:rPr>
          <w:lang w:val="es-ES"/>
        </w:rPr>
        <w:t xml:space="preserve"> 20</w:t>
      </w:r>
      <w:r w:rsidR="00E40375" w:rsidRPr="00A450BA">
        <w:rPr>
          <w:lang w:val="es-ES"/>
        </w:rPr>
        <w:t>2</w:t>
      </w:r>
      <w:r w:rsidR="004E6E3A" w:rsidRPr="00A450BA">
        <w:rPr>
          <w:lang w:val="es-ES"/>
        </w:rPr>
        <w:t>5</w:t>
      </w:r>
    </w:p>
    <w:p w14:paraId="40C8D341" w14:textId="77777777" w:rsidR="0066116E" w:rsidRPr="00A450BA" w:rsidRDefault="0066116E" w:rsidP="0066116E">
      <w:pPr>
        <w:jc w:val="center"/>
        <w:rPr>
          <w:lang w:val="es-ES"/>
        </w:rPr>
      </w:pPr>
    </w:p>
    <w:p w14:paraId="735D3D40" w14:textId="2B6B844C" w:rsidR="0066116E" w:rsidRPr="00A450BA" w:rsidRDefault="004E6E3A" w:rsidP="00AD7313">
      <w:pPr>
        <w:rPr>
          <w:lang w:val="es-ES"/>
        </w:rPr>
      </w:pPr>
      <w:r w:rsidRPr="00A450BA">
        <w:rPr>
          <w:b/>
          <w:lang w:val="es-ES"/>
        </w:rPr>
        <w:t>Facilitadores</w:t>
      </w:r>
      <w:r w:rsidR="00AD7313" w:rsidRPr="00A450BA">
        <w:rPr>
          <w:b/>
          <w:lang w:val="es-ES"/>
        </w:rPr>
        <w:t>:</w:t>
      </w:r>
      <w:r w:rsidR="00AD7313" w:rsidRPr="00A450BA">
        <w:rPr>
          <w:lang w:val="es-ES"/>
        </w:rPr>
        <w:t xml:space="preserve"> </w:t>
      </w:r>
      <w:r w:rsidR="0066116E" w:rsidRPr="00A450BA">
        <w:rPr>
          <w:lang w:val="es-ES"/>
        </w:rPr>
        <w:t>Tania Parcero Herrera</w:t>
      </w:r>
      <w:r w:rsidR="00F9212B" w:rsidRPr="00A450BA">
        <w:rPr>
          <w:lang w:val="es-ES"/>
        </w:rPr>
        <w:t xml:space="preserve"> </w:t>
      </w:r>
      <w:r w:rsidR="00007FF8" w:rsidRPr="00A450BA">
        <w:rPr>
          <w:lang w:val="es-ES"/>
        </w:rPr>
        <w:t xml:space="preserve">y Miguel Villamizar </w:t>
      </w:r>
      <w:r w:rsidR="00E40375" w:rsidRPr="00A450BA">
        <w:rPr>
          <w:lang w:val="es-ES"/>
        </w:rPr>
        <w:t>(</w:t>
      </w:r>
      <w:r w:rsidRPr="00A450BA">
        <w:rPr>
          <w:lang w:val="es-ES"/>
        </w:rPr>
        <w:t>Consejer</w:t>
      </w:r>
      <w:r w:rsidR="00007FF8">
        <w:rPr>
          <w:lang w:val="es-ES"/>
        </w:rPr>
        <w:t>os</w:t>
      </w:r>
      <w:r w:rsidRPr="00A450BA">
        <w:rPr>
          <w:lang w:val="es-ES"/>
        </w:rPr>
        <w:t>, División de Asuntos Jurídicos</w:t>
      </w:r>
      <w:r w:rsidR="00E40375" w:rsidRPr="00A450BA">
        <w:rPr>
          <w:lang w:val="es-ES"/>
        </w:rPr>
        <w:t>)</w:t>
      </w:r>
      <w:r w:rsidRPr="00A450BA">
        <w:rPr>
          <w:lang w:val="es-ES"/>
        </w:rPr>
        <w:t xml:space="preserve"> </w:t>
      </w:r>
    </w:p>
    <w:p w14:paraId="5B03BBE1" w14:textId="77777777" w:rsidR="008C3AF9" w:rsidRPr="00A450BA" w:rsidRDefault="008C3AF9" w:rsidP="008C3AF9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2"/>
          <w:lang w:val="es-ES"/>
        </w:rPr>
      </w:pPr>
    </w:p>
    <w:p w14:paraId="0B98684D" w14:textId="4CF38803" w:rsidR="00624C95" w:rsidRPr="00A450BA" w:rsidRDefault="004E6E3A" w:rsidP="0058773B">
      <w:pPr>
        <w:jc w:val="left"/>
        <w:rPr>
          <w:rFonts w:cs="Arial"/>
          <w:b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Descripción</w:t>
      </w:r>
      <w:r w:rsidR="00624C95" w:rsidRPr="00A450BA">
        <w:rPr>
          <w:rFonts w:cs="Arial"/>
          <w:b/>
          <w:szCs w:val="18"/>
          <w:lang w:val="es-ES"/>
        </w:rPr>
        <w:t>:</w:t>
      </w:r>
      <w:r w:rsidR="0058773B">
        <w:rPr>
          <w:rFonts w:cs="Arial"/>
          <w:b/>
          <w:szCs w:val="18"/>
          <w:lang w:val="es-ES"/>
        </w:rPr>
        <w:t xml:space="preserve"> </w:t>
      </w:r>
      <w:r w:rsidRPr="00A450BA">
        <w:rPr>
          <w:lang w:val="es-ES"/>
        </w:rPr>
        <w:t xml:space="preserve">Los participantes </w:t>
      </w:r>
      <w:r w:rsidR="00007FF8">
        <w:rPr>
          <w:lang w:val="es-ES"/>
        </w:rPr>
        <w:t>de</w:t>
      </w:r>
      <w:r w:rsidRPr="00A450BA">
        <w:rPr>
          <w:lang w:val="es-ES"/>
        </w:rPr>
        <w:t xml:space="preserve"> este curso </w:t>
      </w:r>
      <w:r w:rsidR="00007FF8">
        <w:rPr>
          <w:lang w:val="es-ES"/>
        </w:rPr>
        <w:t>ob</w:t>
      </w:r>
      <w:r w:rsidRPr="00A450BA">
        <w:rPr>
          <w:lang w:val="es-ES"/>
        </w:rPr>
        <w:t xml:space="preserve">tendrán </w:t>
      </w:r>
      <w:r w:rsidR="00007FF8">
        <w:rPr>
          <w:lang w:val="es-ES"/>
        </w:rPr>
        <w:t>los</w:t>
      </w:r>
      <w:r w:rsidRPr="00A450BA">
        <w:rPr>
          <w:lang w:val="es-ES"/>
        </w:rPr>
        <w:t xml:space="preserve"> conocimiento</w:t>
      </w:r>
      <w:r w:rsidR="00007FF8">
        <w:rPr>
          <w:lang w:val="es-ES"/>
        </w:rPr>
        <w:t>s</w:t>
      </w:r>
      <w:r w:rsidRPr="00A450BA">
        <w:rPr>
          <w:lang w:val="es-ES"/>
        </w:rPr>
        <w:t xml:space="preserve"> </w:t>
      </w:r>
      <w:r w:rsidR="00007FF8">
        <w:rPr>
          <w:lang w:val="es-ES"/>
        </w:rPr>
        <w:t>técnicos</w:t>
      </w:r>
      <w:r w:rsidRPr="00A450BA">
        <w:rPr>
          <w:lang w:val="es-ES"/>
        </w:rPr>
        <w:t xml:space="preserve"> </w:t>
      </w:r>
      <w:r w:rsidR="00007FF8">
        <w:rPr>
          <w:lang w:val="es-ES"/>
        </w:rPr>
        <w:t xml:space="preserve">necesarios que les permitirán </w:t>
      </w:r>
      <w:r w:rsidR="00007FF8" w:rsidRPr="00007FF8">
        <w:rPr>
          <w:lang w:val="es-ES"/>
        </w:rPr>
        <w:t>compren</w:t>
      </w:r>
      <w:r w:rsidR="00007FF8">
        <w:rPr>
          <w:lang w:val="es-ES"/>
        </w:rPr>
        <w:t xml:space="preserve">der </w:t>
      </w:r>
      <w:r w:rsidR="00007FF8" w:rsidRPr="00007FF8">
        <w:rPr>
          <w:lang w:val="es-ES"/>
        </w:rPr>
        <w:t xml:space="preserve">el funcionamiento </w:t>
      </w:r>
      <w:r w:rsidRPr="00A450BA">
        <w:rPr>
          <w:lang w:val="es-ES"/>
        </w:rPr>
        <w:t>de</w:t>
      </w:r>
      <w:r w:rsidR="00007FF8">
        <w:rPr>
          <w:lang w:val="es-ES"/>
        </w:rPr>
        <w:t xml:space="preserve">l </w:t>
      </w:r>
      <w:r w:rsidR="0058773B">
        <w:rPr>
          <w:lang w:val="es-ES"/>
        </w:rPr>
        <w:t>mecanismo</w:t>
      </w:r>
      <w:r w:rsidR="00007FF8">
        <w:rPr>
          <w:lang w:val="es-ES"/>
        </w:rPr>
        <w:t xml:space="preserve"> de</w:t>
      </w:r>
      <w:r w:rsidRPr="00A450BA">
        <w:rPr>
          <w:lang w:val="es-ES"/>
        </w:rPr>
        <w:t xml:space="preserve"> solución de diferencias </w:t>
      </w:r>
      <w:r w:rsidR="00007FF8">
        <w:rPr>
          <w:lang w:val="es-ES"/>
        </w:rPr>
        <w:t>de</w:t>
      </w:r>
      <w:r w:rsidRPr="00A450BA">
        <w:rPr>
          <w:lang w:val="es-ES"/>
        </w:rPr>
        <w:t xml:space="preserve"> la OMC. El curso está dirigido a 30 funcionarios gubernamentale</w:t>
      </w:r>
      <w:r w:rsidR="005529B4">
        <w:rPr>
          <w:lang w:val="es-ES"/>
        </w:rPr>
        <w:t>s de la República Dominicana.</w:t>
      </w:r>
    </w:p>
    <w:p w14:paraId="56AD6EC7" w14:textId="77777777" w:rsidR="00007FF8" w:rsidRDefault="00007FF8" w:rsidP="00624C95">
      <w:pPr>
        <w:rPr>
          <w:rFonts w:cs="Arial"/>
          <w:b/>
          <w:szCs w:val="18"/>
          <w:lang w:val="es-ES"/>
        </w:rPr>
      </w:pPr>
    </w:p>
    <w:p w14:paraId="70E60DD6" w14:textId="35B5C471" w:rsidR="00624C95" w:rsidRPr="00A450BA" w:rsidRDefault="004E6E3A" w:rsidP="00007FF8">
      <w:pPr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Objetivos</w:t>
      </w:r>
      <w:r w:rsidR="00EF4F67" w:rsidRPr="00A450BA">
        <w:rPr>
          <w:rFonts w:cs="Arial"/>
          <w:b/>
          <w:szCs w:val="18"/>
          <w:lang w:val="es-ES"/>
        </w:rPr>
        <w:t>:</w:t>
      </w:r>
      <w:r w:rsidR="0058773B">
        <w:rPr>
          <w:rFonts w:cs="Arial"/>
          <w:bCs/>
          <w:szCs w:val="18"/>
          <w:lang w:val="es-ES"/>
        </w:rPr>
        <w:t xml:space="preserve"> </w:t>
      </w:r>
      <w:r w:rsidRPr="00A450BA">
        <w:rPr>
          <w:rFonts w:cs="Arial"/>
          <w:bCs/>
          <w:szCs w:val="18"/>
          <w:lang w:val="es-ES"/>
        </w:rPr>
        <w:t>Al final del curso, los participantes estarán en capacidad de comprender</w:t>
      </w:r>
      <w:r w:rsidR="00624C95" w:rsidRPr="00A450BA">
        <w:rPr>
          <w:rFonts w:cs="Arial"/>
          <w:bCs/>
          <w:szCs w:val="18"/>
          <w:lang w:val="es-ES"/>
        </w:rPr>
        <w:t>:</w:t>
      </w:r>
    </w:p>
    <w:p w14:paraId="06138553" w14:textId="77777777" w:rsidR="004A3DC2" w:rsidRDefault="004A3DC2" w:rsidP="004E6E3A">
      <w:pPr>
        <w:ind w:left="1134" w:hanging="1134"/>
        <w:rPr>
          <w:rFonts w:cs="Arial"/>
          <w:b/>
          <w:szCs w:val="18"/>
          <w:lang w:val="es-ES"/>
        </w:rPr>
      </w:pPr>
    </w:p>
    <w:p w14:paraId="60AD71AB" w14:textId="76FA942D" w:rsidR="004E6E3A" w:rsidRPr="00A450BA" w:rsidRDefault="004E6E3A" w:rsidP="004E6E3A">
      <w:pPr>
        <w:ind w:left="1134" w:hanging="1134"/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 1</w:t>
      </w:r>
      <w:r w:rsidRPr="00A450BA">
        <w:rPr>
          <w:rFonts w:cs="Arial"/>
          <w:bCs/>
          <w:szCs w:val="18"/>
          <w:lang w:val="es-ES"/>
        </w:rPr>
        <w:t>:</w:t>
      </w:r>
      <w:r w:rsidRPr="00A450BA">
        <w:rPr>
          <w:rFonts w:cs="Arial"/>
          <w:bCs/>
          <w:szCs w:val="18"/>
          <w:lang w:val="es-ES"/>
        </w:rPr>
        <w:tab/>
        <w:t xml:space="preserve">el papel del mecanismo de solución de diferencias de la OMC en el sistema multilateral del comercio. </w:t>
      </w:r>
    </w:p>
    <w:p w14:paraId="1A2CC062" w14:textId="4F562823" w:rsidR="004E6E3A" w:rsidRPr="00A450BA" w:rsidRDefault="004E6E3A" w:rsidP="00624C95">
      <w:pPr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 2</w:t>
      </w:r>
      <w:r w:rsidRPr="00A450BA">
        <w:rPr>
          <w:rFonts w:cs="Arial"/>
          <w:bCs/>
          <w:szCs w:val="18"/>
          <w:lang w:val="es-ES"/>
        </w:rPr>
        <w:t>:</w:t>
      </w:r>
      <w:r w:rsidRPr="00A450BA">
        <w:rPr>
          <w:rFonts w:cs="Arial"/>
          <w:bCs/>
          <w:szCs w:val="18"/>
          <w:lang w:val="es-ES"/>
        </w:rPr>
        <w:tab/>
        <w:t>las principales etapas del mecanismo de solución de diferencias de la OMC.</w:t>
      </w:r>
    </w:p>
    <w:p w14:paraId="1D3BA7E9" w14:textId="158C58F8" w:rsidR="004E6E3A" w:rsidRPr="00A450BA" w:rsidRDefault="004E6E3A" w:rsidP="00624C95">
      <w:pPr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 3</w:t>
      </w:r>
      <w:r w:rsidRPr="00A450BA">
        <w:rPr>
          <w:rFonts w:cs="Arial"/>
          <w:bCs/>
          <w:szCs w:val="18"/>
          <w:lang w:val="es-ES"/>
        </w:rPr>
        <w:t>:</w:t>
      </w:r>
      <w:r w:rsidRPr="00A450BA">
        <w:rPr>
          <w:rFonts w:cs="Arial"/>
          <w:bCs/>
          <w:szCs w:val="18"/>
          <w:lang w:val="es-ES"/>
        </w:rPr>
        <w:tab/>
        <w:t xml:space="preserve">el papel del </w:t>
      </w:r>
      <w:r w:rsidR="00755A0E">
        <w:rPr>
          <w:rFonts w:cs="Arial"/>
          <w:bCs/>
          <w:szCs w:val="18"/>
          <w:lang w:val="es-ES"/>
        </w:rPr>
        <w:t>reclamante</w:t>
      </w:r>
      <w:r w:rsidRPr="00A450BA">
        <w:rPr>
          <w:rFonts w:cs="Arial"/>
          <w:bCs/>
          <w:szCs w:val="18"/>
          <w:lang w:val="es-ES"/>
        </w:rPr>
        <w:t>, del demandado y de los terceros en una diferencia.</w:t>
      </w:r>
    </w:p>
    <w:p w14:paraId="25D168F1" w14:textId="21967078" w:rsidR="004E6E3A" w:rsidRDefault="004E6E3A" w:rsidP="004E6E3A">
      <w:pPr>
        <w:ind w:left="1134" w:hanging="1134"/>
        <w:rPr>
          <w:rFonts w:cs="Arial"/>
          <w:bCs/>
          <w:szCs w:val="18"/>
          <w:lang w:val="es-ES"/>
        </w:rPr>
      </w:pPr>
      <w:r w:rsidRPr="00A450BA">
        <w:rPr>
          <w:rFonts w:cs="Arial"/>
          <w:b/>
          <w:szCs w:val="18"/>
          <w:lang w:val="es-ES"/>
        </w:rPr>
        <w:t>Objetivo 4</w:t>
      </w:r>
      <w:r w:rsidRPr="00A450BA">
        <w:rPr>
          <w:rFonts w:cs="Arial"/>
          <w:bCs/>
          <w:szCs w:val="18"/>
          <w:lang w:val="es-ES"/>
        </w:rPr>
        <w:t>:</w:t>
      </w:r>
      <w:r w:rsidRPr="00A450BA">
        <w:rPr>
          <w:rFonts w:cs="Arial"/>
          <w:bCs/>
          <w:szCs w:val="18"/>
          <w:lang w:val="es-ES"/>
        </w:rPr>
        <w:tab/>
        <w:t xml:space="preserve">aspectos de la solución de diferencias relevantes para los países en vías de desarrollo y la región de América Latina. </w:t>
      </w:r>
    </w:p>
    <w:p w14:paraId="23656EA8" w14:textId="22EBA022" w:rsidR="00755A0E" w:rsidRPr="00755A0E" w:rsidRDefault="00755A0E" w:rsidP="004E6E3A">
      <w:pPr>
        <w:ind w:left="1134" w:hanging="1134"/>
        <w:rPr>
          <w:rFonts w:cs="Arial"/>
          <w:szCs w:val="18"/>
          <w:lang w:val="es-ES"/>
        </w:rPr>
      </w:pPr>
      <w:r>
        <w:rPr>
          <w:rFonts w:cs="Arial"/>
          <w:b/>
          <w:szCs w:val="18"/>
          <w:lang w:val="es-ES"/>
        </w:rPr>
        <w:t>Objetico 5</w:t>
      </w:r>
      <w:r w:rsidRPr="00755A0E">
        <w:rPr>
          <w:rFonts w:cs="Arial"/>
          <w:szCs w:val="18"/>
          <w:lang w:val="es-ES"/>
        </w:rPr>
        <w:t xml:space="preserve">: </w:t>
      </w:r>
      <w:r w:rsidR="00E844F3">
        <w:rPr>
          <w:rFonts w:cs="Arial"/>
          <w:szCs w:val="18"/>
          <w:lang w:val="es-ES"/>
        </w:rPr>
        <w:t>y c</w:t>
      </w:r>
      <w:r w:rsidRPr="00755A0E">
        <w:rPr>
          <w:rFonts w:cs="Arial"/>
          <w:szCs w:val="18"/>
          <w:lang w:val="es-ES"/>
        </w:rPr>
        <w:t xml:space="preserve">onocer </w:t>
      </w:r>
      <w:r>
        <w:rPr>
          <w:rFonts w:cs="Arial"/>
          <w:szCs w:val="18"/>
          <w:lang w:val="es-ES"/>
        </w:rPr>
        <w:t xml:space="preserve">cuáles son </w:t>
      </w:r>
      <w:r w:rsidRPr="00755A0E">
        <w:rPr>
          <w:rFonts w:cs="Arial"/>
          <w:szCs w:val="18"/>
          <w:lang w:val="es-ES"/>
        </w:rPr>
        <w:t>las principales medidas que derivan en una diferencia ante la OMC</w:t>
      </w:r>
    </w:p>
    <w:p w14:paraId="68CF5A65" w14:textId="51A1A1E5" w:rsidR="00624C95" w:rsidRPr="00A450BA" w:rsidRDefault="006A0F6C" w:rsidP="009A3AB8">
      <w:pPr>
        <w:pStyle w:val="Title"/>
        <w:rPr>
          <w:lang w:val="es-ES"/>
        </w:rPr>
      </w:pPr>
      <w:r w:rsidRPr="00A450BA">
        <w:rPr>
          <w:lang w:val="es-ES"/>
        </w:rPr>
        <w:t>PROGRAMA DEL CURSO</w:t>
      </w:r>
      <w:r w:rsidR="00D21933" w:rsidRPr="00A450BA">
        <w:rPr>
          <w:lang w:val="es-ES"/>
        </w:rPr>
        <w:t xml:space="preserve"> (</w:t>
      </w:r>
      <w:r w:rsidRPr="00A450BA">
        <w:rPr>
          <w:lang w:val="es-ES"/>
        </w:rPr>
        <w:t>borrador</w:t>
      </w:r>
      <w:r w:rsidR="00D21933" w:rsidRPr="00A450BA">
        <w:rPr>
          <w:lang w:val="es-ES"/>
        </w:rPr>
        <w:t>)</w:t>
      </w:r>
    </w:p>
    <w:p w14:paraId="75CBC083" w14:textId="7CB5BEE2" w:rsidR="0071449F" w:rsidRPr="00A450BA" w:rsidRDefault="006A0F6C" w:rsidP="0071449F">
      <w:pPr>
        <w:pStyle w:val="SummarySubheader"/>
        <w:rPr>
          <w:sz w:val="20"/>
          <w:szCs w:val="20"/>
          <w:lang w:val="es-ES"/>
        </w:rPr>
      </w:pPr>
      <w:r w:rsidRPr="00A450BA">
        <w:rPr>
          <w:sz w:val="20"/>
          <w:szCs w:val="20"/>
          <w:lang w:val="es-ES"/>
        </w:rPr>
        <w:t>Lunes</w:t>
      </w:r>
      <w:r w:rsidR="0071449F" w:rsidRPr="00A450BA">
        <w:rPr>
          <w:sz w:val="20"/>
          <w:szCs w:val="20"/>
          <w:lang w:val="es-ES"/>
        </w:rPr>
        <w:t xml:space="preserve">, </w:t>
      </w:r>
      <w:r w:rsidRPr="00A450BA">
        <w:rPr>
          <w:sz w:val="20"/>
          <w:szCs w:val="20"/>
          <w:lang w:val="es-ES"/>
        </w:rPr>
        <w:t>2</w:t>
      </w:r>
      <w:r w:rsidR="00E40375" w:rsidRPr="00A450BA">
        <w:rPr>
          <w:sz w:val="20"/>
          <w:szCs w:val="20"/>
          <w:lang w:val="es-ES"/>
        </w:rPr>
        <w:t xml:space="preserve"> </w:t>
      </w:r>
      <w:r w:rsidRPr="00A450BA">
        <w:rPr>
          <w:sz w:val="20"/>
          <w:szCs w:val="20"/>
          <w:lang w:val="es-ES"/>
        </w:rPr>
        <w:t>de junio de 2025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7C1698" w:rsidRPr="00A450BA" w14:paraId="272D4039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4A0B" w14:textId="556642AD" w:rsidR="007C1698" w:rsidRPr="00A450BA" w:rsidRDefault="000972CD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Ho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ra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4390" w14:textId="49C1795C" w:rsidR="007C1698" w:rsidRPr="00A450BA" w:rsidRDefault="000972CD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Ses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ión</w:t>
            </w:r>
          </w:p>
        </w:tc>
      </w:tr>
      <w:tr w:rsidR="007C1698" w:rsidRPr="00E844F3" w14:paraId="1445C21F" w14:textId="77777777" w:rsidTr="00097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C45" w14:textId="061E64F1" w:rsidR="007C1698" w:rsidRPr="00A450BA" w:rsidRDefault="00E272DF" w:rsidP="009A3AB8">
            <w:pPr>
              <w:spacing w:before="60" w:after="60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0</w:t>
            </w:r>
            <w:r w:rsidR="007C1698" w:rsidRPr="00A450BA">
              <w:rPr>
                <w:rFonts w:cs="Arial"/>
                <w:szCs w:val="18"/>
                <w:lang w:val="es-ES"/>
              </w:rPr>
              <w:t>9:</w:t>
            </w:r>
            <w:r w:rsidR="001E5B5E" w:rsidRPr="00A450BA">
              <w:rPr>
                <w:rFonts w:cs="Arial"/>
                <w:szCs w:val="18"/>
                <w:lang w:val="es-ES"/>
              </w:rPr>
              <w:t>00</w:t>
            </w:r>
            <w:r w:rsidRPr="00A450BA">
              <w:rPr>
                <w:rFonts w:cs="Arial"/>
                <w:szCs w:val="18"/>
                <w:lang w:val="es-ES"/>
              </w:rPr>
              <w:t xml:space="preserve"> – 09:30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4EC9" w14:textId="56449F0C" w:rsidR="00755A0E" w:rsidRDefault="006A0F6C" w:rsidP="009A3AB8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Registro – </w:t>
            </w:r>
            <w:r w:rsidR="00755A0E">
              <w:rPr>
                <w:rFonts w:eastAsia="Batang" w:cs="Arial"/>
                <w:szCs w:val="18"/>
                <w:lang w:val="es-ES"/>
              </w:rPr>
              <w:t xml:space="preserve">Palabras de bienvenida funcionarios de la República Dominicana / </w:t>
            </w:r>
          </w:p>
          <w:p w14:paraId="4A06904D" w14:textId="443DD44C" w:rsidR="007C1698" w:rsidRPr="00A450BA" w:rsidRDefault="006A0F6C" w:rsidP="009A3AB8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sesión </w:t>
            </w:r>
            <w:r w:rsidR="00755A0E">
              <w:rPr>
                <w:rFonts w:eastAsia="Batang" w:cs="Arial"/>
                <w:szCs w:val="18"/>
                <w:lang w:val="es-ES"/>
              </w:rPr>
              <w:t>informativa</w:t>
            </w:r>
            <w:r w:rsidRPr="00A450BA">
              <w:rPr>
                <w:rFonts w:eastAsia="Batang" w:cs="Arial"/>
                <w:szCs w:val="18"/>
                <w:lang w:val="es-ES"/>
              </w:rPr>
              <w:t xml:space="preserve"> sobre temas administrativos </w:t>
            </w:r>
          </w:p>
          <w:p w14:paraId="4CC5E291" w14:textId="496AAC6E" w:rsidR="000972CD" w:rsidRPr="00A450BA" w:rsidRDefault="006A0F6C" w:rsidP="009A3AB8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Sesión de apertura / introducción y presentación del curso</w:t>
            </w:r>
          </w:p>
        </w:tc>
      </w:tr>
      <w:tr w:rsidR="007C1698" w:rsidRPr="00E844F3" w14:paraId="6115D3F2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29B" w14:textId="7C9583E2" w:rsidR="007C1698" w:rsidRPr="00A450BA" w:rsidRDefault="007C1698" w:rsidP="009A3AB8">
            <w:pPr>
              <w:spacing w:before="60" w:after="60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09:</w:t>
            </w:r>
            <w:r w:rsidR="00E272DF" w:rsidRPr="00A450BA">
              <w:rPr>
                <w:rFonts w:cs="Arial"/>
                <w:szCs w:val="18"/>
                <w:lang w:val="es-ES"/>
              </w:rPr>
              <w:t>30</w:t>
            </w:r>
            <w:r w:rsidRPr="00A450BA">
              <w:rPr>
                <w:rFonts w:cs="Arial"/>
                <w:szCs w:val="18"/>
                <w:lang w:val="es-ES"/>
              </w:rPr>
              <w:t xml:space="preserve"> </w:t>
            </w:r>
            <w:r w:rsidR="004803D9" w:rsidRPr="00A450BA">
              <w:rPr>
                <w:rFonts w:cs="Arial"/>
                <w:szCs w:val="18"/>
                <w:lang w:val="es-ES"/>
              </w:rPr>
              <w:t>–</w:t>
            </w:r>
            <w:r w:rsidRPr="00A450BA">
              <w:rPr>
                <w:rFonts w:cs="Arial"/>
                <w:szCs w:val="18"/>
                <w:lang w:val="es-ES"/>
              </w:rPr>
              <w:t xml:space="preserve"> </w:t>
            </w:r>
            <w:r w:rsidR="004803D9" w:rsidRPr="00A450BA">
              <w:rPr>
                <w:rFonts w:cs="Arial"/>
                <w:szCs w:val="18"/>
                <w:lang w:val="es-ES"/>
              </w:rPr>
              <w:t>1</w:t>
            </w:r>
            <w:r w:rsidR="00B8536B">
              <w:rPr>
                <w:rFonts w:cs="Arial"/>
                <w:szCs w:val="18"/>
                <w:lang w:val="es-ES"/>
              </w:rPr>
              <w:t>0</w:t>
            </w:r>
            <w:r w:rsidR="004803D9" w:rsidRPr="00A450BA">
              <w:rPr>
                <w:rFonts w:cs="Arial"/>
                <w:szCs w:val="18"/>
                <w:lang w:val="es-ES"/>
              </w:rPr>
              <w:t>:</w:t>
            </w:r>
            <w:r w:rsidR="00B8536B">
              <w:rPr>
                <w:rFonts w:cs="Arial"/>
                <w:szCs w:val="18"/>
                <w:lang w:val="es-ES"/>
              </w:rPr>
              <w:t>3</w:t>
            </w:r>
            <w:r w:rsidR="0041213A" w:rsidRPr="00A450BA">
              <w:rPr>
                <w:rFonts w:cs="Arial"/>
                <w:szCs w:val="18"/>
                <w:lang w:val="es-ES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A72" w14:textId="00BC9205" w:rsidR="004803D9" w:rsidRPr="00A450BA" w:rsidRDefault="006A0F6C" w:rsidP="009A3AB8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Breve introducción a la OMC</w:t>
            </w:r>
          </w:p>
          <w:p w14:paraId="33F6F3CD" w14:textId="62BDA8A3" w:rsidR="004803D9" w:rsidRPr="00A450BA" w:rsidRDefault="006A0F6C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Contexto histórico</w:t>
            </w:r>
          </w:p>
          <w:p w14:paraId="5AECB3D2" w14:textId="3A99B2C1" w:rsidR="00120E97" w:rsidRPr="00A450BA" w:rsidRDefault="006A0F6C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Objetivos y funciones</w:t>
            </w:r>
          </w:p>
          <w:p w14:paraId="536C41A5" w14:textId="7B55A02C" w:rsidR="00805F67" w:rsidRPr="00A450BA" w:rsidRDefault="006A0F6C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Estructura de la organización </w:t>
            </w:r>
          </w:p>
          <w:p w14:paraId="0FFC7C28" w14:textId="77777777" w:rsidR="00E272DF" w:rsidRPr="00A450BA" w:rsidRDefault="006A0F6C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Toma de decisiones </w:t>
            </w:r>
          </w:p>
          <w:p w14:paraId="1506DED8" w14:textId="3D483537" w:rsidR="0041213A" w:rsidRPr="00A450BA" w:rsidRDefault="0041213A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Los acuerdos de la OMC</w:t>
            </w:r>
          </w:p>
        </w:tc>
      </w:tr>
      <w:tr w:rsidR="007C1698" w:rsidRPr="00A450BA" w14:paraId="54945991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AB94" w14:textId="2E77DEFF" w:rsidR="007C1698" w:rsidRPr="00A450BA" w:rsidRDefault="00B8536B" w:rsidP="009A3AB8">
            <w:pPr>
              <w:spacing w:before="60" w:after="60"/>
              <w:rPr>
                <w:rFonts w:cs="Arial"/>
                <w:i/>
                <w:szCs w:val="18"/>
                <w:lang w:val="es-ES"/>
              </w:rPr>
            </w:pPr>
            <w:r>
              <w:rPr>
                <w:rFonts w:cs="Arial"/>
                <w:i/>
                <w:szCs w:val="18"/>
                <w:lang w:val="es-ES"/>
              </w:rPr>
              <w:t>10</w:t>
            </w:r>
            <w:r w:rsidR="007C1698" w:rsidRPr="00A450BA">
              <w:rPr>
                <w:rFonts w:cs="Arial"/>
                <w:i/>
                <w:szCs w:val="18"/>
                <w:lang w:val="es-ES"/>
              </w:rPr>
              <w:t>:</w:t>
            </w:r>
            <w:r>
              <w:rPr>
                <w:rFonts w:cs="Arial"/>
                <w:i/>
                <w:szCs w:val="18"/>
                <w:lang w:val="es-ES"/>
              </w:rPr>
              <w:t>30</w:t>
            </w:r>
            <w:r w:rsidR="007C1698" w:rsidRPr="00A450BA">
              <w:rPr>
                <w:rFonts w:cs="Arial"/>
                <w:i/>
                <w:szCs w:val="18"/>
                <w:lang w:val="es-ES"/>
              </w:rPr>
              <w:t xml:space="preserve"> – 1</w:t>
            </w:r>
            <w:r>
              <w:rPr>
                <w:rFonts w:cs="Arial"/>
                <w:i/>
                <w:szCs w:val="18"/>
                <w:lang w:val="es-ES"/>
              </w:rPr>
              <w:t>0</w:t>
            </w:r>
            <w:r w:rsidR="007C1698" w:rsidRPr="00A450BA">
              <w:rPr>
                <w:rFonts w:cs="Arial"/>
                <w:i/>
                <w:szCs w:val="18"/>
                <w:lang w:val="es-ES"/>
              </w:rPr>
              <w:t>:</w:t>
            </w:r>
            <w:r>
              <w:rPr>
                <w:rFonts w:cs="Arial"/>
                <w:i/>
                <w:szCs w:val="18"/>
                <w:lang w:val="es-ES"/>
              </w:rPr>
              <w:t>4</w:t>
            </w:r>
            <w:r w:rsidR="0041213A" w:rsidRPr="00A450BA">
              <w:rPr>
                <w:rFonts w:cs="Arial"/>
                <w:i/>
                <w:szCs w:val="18"/>
                <w:lang w:val="es-ES"/>
              </w:rPr>
              <w:t>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91D04" w14:textId="303FBA18" w:rsidR="007C1698" w:rsidRPr="00A450BA" w:rsidRDefault="006A0F6C" w:rsidP="009A3AB8">
            <w:pPr>
              <w:spacing w:before="60" w:after="60"/>
              <w:rPr>
                <w:rFonts w:eastAsia="Batang" w:cs="Arial"/>
                <w:i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szCs w:val="18"/>
                <w:lang w:val="es-ES"/>
              </w:rPr>
              <w:t>Pausa/café</w:t>
            </w:r>
          </w:p>
        </w:tc>
      </w:tr>
      <w:tr w:rsidR="007C1698" w:rsidRPr="00E844F3" w14:paraId="00644D08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2BA" w14:textId="1134BEBB" w:rsidR="007C1698" w:rsidRPr="00A450BA" w:rsidRDefault="00B8536B" w:rsidP="009A3AB8">
            <w:pPr>
              <w:spacing w:before="60" w:after="6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10:4</w:t>
            </w:r>
            <w:r w:rsidR="0041213A" w:rsidRPr="00A450BA">
              <w:rPr>
                <w:rFonts w:cs="Arial"/>
                <w:szCs w:val="18"/>
                <w:lang w:val="es-ES"/>
              </w:rPr>
              <w:t>5</w:t>
            </w:r>
            <w:r w:rsidR="007C1698" w:rsidRPr="00A450BA">
              <w:rPr>
                <w:rFonts w:cs="Arial"/>
                <w:szCs w:val="18"/>
                <w:lang w:val="es-ES"/>
              </w:rPr>
              <w:t xml:space="preserve"> - 1</w:t>
            </w:r>
            <w:r w:rsidR="000972CD" w:rsidRPr="00A450BA">
              <w:rPr>
                <w:rFonts w:cs="Arial"/>
                <w:szCs w:val="18"/>
                <w:lang w:val="es-ES"/>
              </w:rPr>
              <w:t>2</w:t>
            </w:r>
            <w:r w:rsidR="007C1698" w:rsidRPr="00A450BA">
              <w:rPr>
                <w:rFonts w:cs="Arial"/>
                <w:szCs w:val="18"/>
                <w:lang w:val="es-ES"/>
              </w:rPr>
              <w:t>:</w:t>
            </w:r>
            <w:r w:rsidR="0041213A" w:rsidRPr="00A450BA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438" w14:textId="77777777" w:rsidR="00B8536B" w:rsidRPr="00A450BA" w:rsidRDefault="00B8536B" w:rsidP="00B8536B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Introducción al mecanismo de solución de diferencias de la OMC</w:t>
            </w:r>
          </w:p>
          <w:p w14:paraId="4D5AA735" w14:textId="77777777" w:rsidR="00B8536B" w:rsidRPr="00A450BA" w:rsidRDefault="00B8536B" w:rsidP="00B8536B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Contexto histórico</w:t>
            </w:r>
          </w:p>
          <w:p w14:paraId="29CD854E" w14:textId="77777777" w:rsidR="00B8536B" w:rsidRPr="00A450BA" w:rsidRDefault="00B8536B" w:rsidP="00B8536B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Características principales del mecanismo de solución de diferencias</w:t>
            </w:r>
          </w:p>
          <w:p w14:paraId="747F1ADC" w14:textId="4A2F4D8C" w:rsidR="0041213A" w:rsidRPr="00A450BA" w:rsidRDefault="00B8536B" w:rsidP="00B8536B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Principales actores del mecanismo de solución de diferencias</w:t>
            </w:r>
          </w:p>
        </w:tc>
      </w:tr>
      <w:tr w:rsidR="00C258A9" w:rsidRPr="00A450BA" w14:paraId="672B8C04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90AEE" w14:textId="004F7B30" w:rsidR="00C258A9" w:rsidRPr="00A450BA" w:rsidRDefault="00C258A9" w:rsidP="00C258A9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  <w:lang w:val="es-ES"/>
              </w:rPr>
            </w:pPr>
            <w:bookmarkStart w:id="0" w:name="_Hlk536523745"/>
            <w:r w:rsidRPr="00A450BA">
              <w:rPr>
                <w:rFonts w:cs="Arial"/>
                <w:i/>
                <w:szCs w:val="18"/>
                <w:lang w:val="es-ES"/>
              </w:rPr>
              <w:t>1</w:t>
            </w:r>
            <w:r w:rsidR="0041213A" w:rsidRPr="00A450BA">
              <w:rPr>
                <w:rFonts w:cs="Arial"/>
                <w:i/>
                <w:szCs w:val="18"/>
                <w:lang w:val="es-ES"/>
              </w:rPr>
              <w:t>2</w:t>
            </w:r>
            <w:r w:rsidRPr="00A450BA">
              <w:rPr>
                <w:rFonts w:cs="Arial"/>
                <w:i/>
                <w:szCs w:val="18"/>
                <w:lang w:val="es-ES"/>
              </w:rPr>
              <w:t>:</w:t>
            </w:r>
            <w:r w:rsidR="0041213A" w:rsidRPr="00A450BA">
              <w:rPr>
                <w:rFonts w:cs="Arial"/>
                <w:i/>
                <w:szCs w:val="18"/>
                <w:lang w:val="es-ES"/>
              </w:rPr>
              <w:t>3</w:t>
            </w:r>
            <w:r w:rsidR="00E272DF" w:rsidRPr="00A450BA">
              <w:rPr>
                <w:rFonts w:cs="Arial"/>
                <w:i/>
                <w:szCs w:val="18"/>
                <w:lang w:val="es-ES"/>
              </w:rPr>
              <w:t>0</w:t>
            </w:r>
            <w:r w:rsidRPr="00A450BA">
              <w:rPr>
                <w:rFonts w:cs="Arial"/>
                <w:i/>
                <w:szCs w:val="18"/>
                <w:lang w:val="es-ES"/>
              </w:rPr>
              <w:t xml:space="preserve"> - 14:</w:t>
            </w:r>
            <w:r w:rsidR="00E272DF" w:rsidRPr="00A450BA">
              <w:rPr>
                <w:rFonts w:cs="Arial"/>
                <w:i/>
                <w:szCs w:val="18"/>
                <w:lang w:val="es-ES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25434C" w14:textId="39DF046A" w:rsidR="00C258A9" w:rsidRPr="00A450BA" w:rsidRDefault="0041213A" w:rsidP="00C258A9">
            <w:pPr>
              <w:jc w:val="left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Pausa almuerzo</w:t>
            </w:r>
          </w:p>
        </w:tc>
      </w:tr>
      <w:bookmarkEnd w:id="0"/>
      <w:tr w:rsidR="009A3AB8" w:rsidRPr="00007FF8" w14:paraId="342340CD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267E" w14:textId="72B3B040" w:rsidR="009A3AB8" w:rsidRPr="00A450BA" w:rsidRDefault="009A3AB8" w:rsidP="009A3AB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14:</w:t>
            </w:r>
            <w:r w:rsidR="00E272DF" w:rsidRPr="00A450BA">
              <w:rPr>
                <w:rFonts w:cs="Arial"/>
                <w:szCs w:val="18"/>
                <w:lang w:val="es-ES"/>
              </w:rPr>
              <w:t>00</w:t>
            </w:r>
            <w:r w:rsidRPr="00A450BA">
              <w:rPr>
                <w:rFonts w:cs="Arial"/>
                <w:szCs w:val="18"/>
                <w:lang w:val="es-ES"/>
              </w:rPr>
              <w:t xml:space="preserve"> – 15:</w:t>
            </w:r>
            <w:r w:rsidR="00E272DF" w:rsidRPr="00A450BA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66B" w14:textId="77777777" w:rsidR="00B8536B" w:rsidRPr="00A450BA" w:rsidRDefault="00B8536B" w:rsidP="00B8536B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Inici</w:t>
            </w:r>
            <w:r>
              <w:rPr>
                <w:rFonts w:eastAsia="Batang" w:cs="Arial"/>
                <w:szCs w:val="18"/>
                <w:lang w:val="es-ES"/>
              </w:rPr>
              <w:t>o de</w:t>
            </w:r>
            <w:r w:rsidRPr="00A450BA">
              <w:rPr>
                <w:rFonts w:eastAsia="Batang" w:cs="Arial"/>
                <w:szCs w:val="18"/>
                <w:lang w:val="es-ES"/>
              </w:rPr>
              <w:t xml:space="preserve"> una diferencia</w:t>
            </w:r>
          </w:p>
          <w:p w14:paraId="4DEEDDB6" w14:textId="77777777" w:rsidR="00B8536B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Prepararse para una diferencia</w:t>
            </w:r>
          </w:p>
          <w:p w14:paraId="62C17E9D" w14:textId="4086E7A1" w:rsidR="009A3AB8" w:rsidRPr="00A450BA" w:rsidRDefault="00B8536B" w:rsidP="00D1164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Consultas </w:t>
            </w:r>
          </w:p>
        </w:tc>
      </w:tr>
      <w:tr w:rsidR="009A3AB8" w:rsidRPr="00A450BA" w14:paraId="51006422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9C44D" w14:textId="7BC05569" w:rsidR="009A3AB8" w:rsidRPr="00A450BA" w:rsidRDefault="009A3AB8" w:rsidP="009A3AB8">
            <w:pPr>
              <w:jc w:val="left"/>
              <w:rPr>
                <w:rFonts w:cs="Arial"/>
                <w:i/>
                <w:iCs/>
                <w:szCs w:val="18"/>
                <w:lang w:val="es-ES"/>
              </w:rPr>
            </w:pPr>
            <w:r w:rsidRPr="00A450BA">
              <w:rPr>
                <w:rFonts w:cs="Arial"/>
                <w:i/>
                <w:iCs/>
                <w:szCs w:val="18"/>
                <w:lang w:val="es-ES"/>
              </w:rPr>
              <w:t>15:</w:t>
            </w:r>
            <w:r w:rsidR="00E272DF" w:rsidRPr="00A450BA">
              <w:rPr>
                <w:rFonts w:cs="Arial"/>
                <w:i/>
                <w:iCs/>
                <w:szCs w:val="18"/>
                <w:lang w:val="es-ES"/>
              </w:rPr>
              <w:t>30</w:t>
            </w:r>
            <w:r w:rsidRPr="00A450BA">
              <w:rPr>
                <w:rFonts w:cs="Arial"/>
                <w:i/>
                <w:iCs/>
                <w:szCs w:val="18"/>
                <w:lang w:val="es-ES"/>
              </w:rPr>
              <w:t xml:space="preserve"> – 1</w:t>
            </w:r>
            <w:r w:rsidR="00E272DF" w:rsidRPr="00A450BA">
              <w:rPr>
                <w:rFonts w:cs="Arial"/>
                <w:i/>
                <w:iCs/>
                <w:szCs w:val="18"/>
                <w:lang w:val="es-ES"/>
              </w:rPr>
              <w:t>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C90EC" w14:textId="3AB235C7" w:rsidR="009A3AB8" w:rsidRPr="00A450BA" w:rsidRDefault="00F1050C" w:rsidP="00554502">
            <w:pPr>
              <w:rPr>
                <w:rFonts w:eastAsia="Batang" w:cs="Arial"/>
                <w:i/>
                <w:iCs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iCs/>
                <w:szCs w:val="18"/>
                <w:lang w:val="es-ES"/>
              </w:rPr>
              <w:t>Pausa / café</w:t>
            </w:r>
          </w:p>
        </w:tc>
      </w:tr>
      <w:tr w:rsidR="009A3AB8" w:rsidRPr="00B8536B" w14:paraId="3D3A7980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4140" w14:textId="5521942B" w:rsidR="009A3AB8" w:rsidRPr="00A450BA" w:rsidRDefault="009A3AB8" w:rsidP="009A3AB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</w:t>
            </w:r>
            <w:r w:rsidR="00E272DF" w:rsidRPr="00A450BA">
              <w:rPr>
                <w:rFonts w:cs="Arial"/>
                <w:szCs w:val="18"/>
                <w:lang w:val="es-ES"/>
              </w:rPr>
              <w:t>5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E272DF" w:rsidRPr="00A450BA">
              <w:rPr>
                <w:rFonts w:cs="Arial"/>
                <w:szCs w:val="18"/>
                <w:lang w:val="es-ES"/>
              </w:rPr>
              <w:t>45</w:t>
            </w:r>
            <w:r w:rsidRPr="00A450BA">
              <w:rPr>
                <w:rFonts w:cs="Arial"/>
                <w:szCs w:val="18"/>
                <w:lang w:val="es-ES"/>
              </w:rPr>
              <w:t xml:space="preserve"> – 1</w:t>
            </w:r>
            <w:r w:rsidR="00B8536B">
              <w:rPr>
                <w:rFonts w:cs="Arial"/>
                <w:szCs w:val="18"/>
                <w:lang w:val="es-ES"/>
              </w:rPr>
              <w:t>6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B8536B">
              <w:rPr>
                <w:rFonts w:cs="Arial"/>
                <w:szCs w:val="18"/>
                <w:lang w:val="es-ES"/>
              </w:rPr>
              <w:t>3</w:t>
            </w:r>
            <w:r w:rsidRPr="00A450BA">
              <w:rPr>
                <w:rFonts w:cs="Arial"/>
                <w:szCs w:val="18"/>
                <w:lang w:val="es-ES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36F" w14:textId="47812CBD" w:rsidR="00B8536B" w:rsidRPr="00A450BA" w:rsidRDefault="00F1050C" w:rsidP="00B8536B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 </w:t>
            </w:r>
            <w:r w:rsidR="00B8536B" w:rsidRPr="00A450BA">
              <w:rPr>
                <w:rFonts w:eastAsia="Batang" w:cs="Arial"/>
                <w:szCs w:val="18"/>
                <w:lang w:val="es-ES"/>
              </w:rPr>
              <w:t>Inic</w:t>
            </w:r>
            <w:r w:rsidR="00B8536B">
              <w:rPr>
                <w:rFonts w:eastAsia="Batang" w:cs="Arial"/>
                <w:szCs w:val="18"/>
                <w:lang w:val="es-ES"/>
              </w:rPr>
              <w:t>io de</w:t>
            </w:r>
            <w:r w:rsidR="00B8536B" w:rsidRPr="00A450BA">
              <w:rPr>
                <w:rFonts w:eastAsia="Batang" w:cs="Arial"/>
                <w:szCs w:val="18"/>
                <w:lang w:val="es-ES"/>
              </w:rPr>
              <w:t xml:space="preserve"> una diferencia (continuación)</w:t>
            </w:r>
          </w:p>
          <w:p w14:paraId="1307D895" w14:textId="77777777" w:rsidR="00B8536B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Solicitud de establecimiento de un grupo especial </w:t>
            </w:r>
          </w:p>
          <w:p w14:paraId="2F0C79D6" w14:textId="77777777" w:rsidR="00B8536B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Medidas y alegaciones </w:t>
            </w:r>
          </w:p>
          <w:p w14:paraId="4D5B28D6" w14:textId="0CAAD8F1" w:rsidR="00D11647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lastRenderedPageBreak/>
              <w:t>Ejercicio en grupos</w:t>
            </w:r>
          </w:p>
        </w:tc>
      </w:tr>
    </w:tbl>
    <w:p w14:paraId="50F16B6B" w14:textId="77777777" w:rsidR="0071449F" w:rsidRPr="00A450BA" w:rsidRDefault="0071449F" w:rsidP="0066116E">
      <w:pPr>
        <w:pStyle w:val="SummarySubheader"/>
        <w:rPr>
          <w:szCs w:val="18"/>
          <w:lang w:val="es-ES"/>
        </w:rPr>
      </w:pPr>
    </w:p>
    <w:p w14:paraId="58B2D87D" w14:textId="2D13FBB4" w:rsidR="0066116E" w:rsidRPr="00A450BA" w:rsidRDefault="006A0F6C" w:rsidP="0066116E">
      <w:pPr>
        <w:pStyle w:val="SummarySubheader"/>
        <w:rPr>
          <w:sz w:val="20"/>
          <w:szCs w:val="20"/>
          <w:lang w:val="es-ES"/>
        </w:rPr>
      </w:pPr>
      <w:r w:rsidRPr="00A450BA">
        <w:rPr>
          <w:sz w:val="20"/>
          <w:szCs w:val="20"/>
          <w:lang w:val="es-ES"/>
        </w:rPr>
        <w:t>Martes</w:t>
      </w:r>
      <w:r w:rsidR="0066116E" w:rsidRPr="00A450BA">
        <w:rPr>
          <w:sz w:val="20"/>
          <w:szCs w:val="20"/>
          <w:lang w:val="es-ES"/>
        </w:rPr>
        <w:t xml:space="preserve">, </w:t>
      </w:r>
      <w:r w:rsidRPr="00A450BA">
        <w:rPr>
          <w:sz w:val="20"/>
          <w:szCs w:val="20"/>
          <w:lang w:val="es-ES"/>
        </w:rPr>
        <w:t>3</w:t>
      </w:r>
      <w:r w:rsidR="0066116E" w:rsidRPr="00A450BA">
        <w:rPr>
          <w:sz w:val="20"/>
          <w:szCs w:val="20"/>
          <w:lang w:val="es-ES"/>
        </w:rPr>
        <w:t xml:space="preserve"> </w:t>
      </w:r>
      <w:r w:rsidRPr="00A450BA">
        <w:rPr>
          <w:sz w:val="20"/>
          <w:szCs w:val="20"/>
          <w:lang w:val="es-ES"/>
        </w:rPr>
        <w:t>de junio de 2025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9A3AB8" w:rsidRPr="00A450BA" w14:paraId="05104DF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0C8E" w14:textId="4CDF4279" w:rsidR="009A3AB8" w:rsidRPr="00A450BA" w:rsidRDefault="00A450BA" w:rsidP="00554502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>
              <w:rPr>
                <w:rFonts w:cs="Arial"/>
                <w:b/>
                <w:color w:val="006283"/>
                <w:szCs w:val="18"/>
                <w:lang w:val="es-ES"/>
              </w:rPr>
              <w:t>Hora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EC6" w14:textId="11422E11" w:rsidR="009A3AB8" w:rsidRPr="00A450BA" w:rsidRDefault="009A3AB8" w:rsidP="00554502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Ses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ión</w:t>
            </w:r>
          </w:p>
        </w:tc>
      </w:tr>
      <w:tr w:rsidR="00E272DF" w:rsidRPr="00A450BA" w14:paraId="1DCC8C0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42F7" w14:textId="3A3E83A5" w:rsidR="00E272DF" w:rsidRPr="00A450BA" w:rsidRDefault="00E272DF" w:rsidP="00E272DF">
            <w:pPr>
              <w:spacing w:before="60" w:after="60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09:00 – 1</w:t>
            </w:r>
            <w:r w:rsidR="00F1050C" w:rsidRPr="00A450BA">
              <w:rPr>
                <w:rFonts w:cs="Arial"/>
                <w:szCs w:val="18"/>
                <w:lang w:val="es-ES"/>
              </w:rPr>
              <w:t>0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F1050C" w:rsidRPr="00A450BA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8BB8" w14:textId="77777777" w:rsidR="00B8536B" w:rsidRDefault="00B8536B" w:rsidP="00B8536B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Inici</w:t>
            </w:r>
            <w:r>
              <w:rPr>
                <w:rFonts w:eastAsia="Batang" w:cs="Arial"/>
                <w:szCs w:val="18"/>
                <w:lang w:val="es-ES"/>
              </w:rPr>
              <w:t>o de</w:t>
            </w:r>
            <w:r w:rsidRPr="00A450BA">
              <w:rPr>
                <w:rFonts w:eastAsia="Batang" w:cs="Arial"/>
                <w:szCs w:val="18"/>
                <w:lang w:val="es-ES"/>
              </w:rPr>
              <w:t xml:space="preserve"> una diferencia (continuación) </w:t>
            </w:r>
          </w:p>
          <w:p w14:paraId="290772D1" w14:textId="027E9DF7" w:rsidR="00F1050C" w:rsidRPr="00A450BA" w:rsidRDefault="00B8536B" w:rsidP="00B8536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lang w:val="es-ES"/>
              </w:rPr>
            </w:pPr>
            <w:r w:rsidRPr="00B8536B">
              <w:rPr>
                <w:rFonts w:eastAsia="Batang" w:cs="Arial"/>
                <w:szCs w:val="18"/>
                <w:lang w:val="es-ES"/>
              </w:rPr>
              <w:t>Ejercicio en grupos</w:t>
            </w:r>
          </w:p>
        </w:tc>
      </w:tr>
      <w:tr w:rsidR="00E272DF" w:rsidRPr="00A450BA" w14:paraId="33F88E1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4A2B0" w14:textId="2C288916" w:rsidR="00E272DF" w:rsidRPr="00A450BA" w:rsidRDefault="00E272DF" w:rsidP="00E272DF">
            <w:pPr>
              <w:spacing w:before="60" w:after="60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10:</w:t>
            </w:r>
            <w:r w:rsidR="00F1050C" w:rsidRPr="00A450BA">
              <w:rPr>
                <w:rFonts w:cs="Arial"/>
                <w:i/>
                <w:szCs w:val="18"/>
                <w:lang w:val="es-ES"/>
              </w:rPr>
              <w:t>30</w:t>
            </w:r>
            <w:r w:rsidRPr="00A450BA">
              <w:rPr>
                <w:rFonts w:cs="Arial"/>
                <w:i/>
                <w:szCs w:val="18"/>
                <w:lang w:val="es-ES"/>
              </w:rPr>
              <w:t xml:space="preserve"> – 10:</w:t>
            </w:r>
            <w:r w:rsidR="00F1050C" w:rsidRPr="00A450BA">
              <w:rPr>
                <w:rFonts w:cs="Arial"/>
                <w:i/>
                <w:szCs w:val="18"/>
                <w:lang w:val="es-ES"/>
              </w:rPr>
              <w:t>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211FA" w14:textId="18883894" w:rsidR="00E272DF" w:rsidRPr="00A450BA" w:rsidRDefault="00F1050C" w:rsidP="00E272DF">
            <w:pPr>
              <w:spacing w:before="60" w:after="60"/>
              <w:rPr>
                <w:rFonts w:eastAsia="Batang" w:cs="Arial"/>
                <w:i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szCs w:val="18"/>
                <w:lang w:val="es-ES"/>
              </w:rPr>
              <w:t>Pausa / café</w:t>
            </w:r>
          </w:p>
        </w:tc>
      </w:tr>
      <w:tr w:rsidR="00E272DF" w:rsidRPr="00E844F3" w14:paraId="5304697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1BE" w14:textId="7606F803" w:rsidR="00E272DF" w:rsidRPr="00A450BA" w:rsidRDefault="008D7B37" w:rsidP="00E272DF">
            <w:pPr>
              <w:spacing w:before="60" w:after="6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10</w:t>
            </w:r>
            <w:r w:rsidR="00E272DF" w:rsidRPr="00A450BA">
              <w:rPr>
                <w:rFonts w:cs="Arial"/>
                <w:szCs w:val="18"/>
                <w:lang w:val="es-ES"/>
              </w:rPr>
              <w:t>:</w:t>
            </w:r>
            <w:r>
              <w:rPr>
                <w:rFonts w:cs="Arial"/>
                <w:szCs w:val="18"/>
                <w:lang w:val="es-ES"/>
              </w:rPr>
              <w:t>45</w:t>
            </w:r>
            <w:r w:rsidR="00E272DF" w:rsidRPr="00A450BA">
              <w:rPr>
                <w:rFonts w:cs="Arial"/>
                <w:szCs w:val="18"/>
                <w:lang w:val="es-ES"/>
              </w:rPr>
              <w:t xml:space="preserve"> - 1</w:t>
            </w:r>
            <w:r>
              <w:rPr>
                <w:rFonts w:cs="Arial"/>
                <w:szCs w:val="18"/>
                <w:lang w:val="es-ES"/>
              </w:rPr>
              <w:t>2</w:t>
            </w:r>
            <w:r w:rsidR="00E272DF" w:rsidRPr="00A450BA">
              <w:rPr>
                <w:rFonts w:cs="Arial"/>
                <w:szCs w:val="18"/>
                <w:lang w:val="es-ES"/>
              </w:rPr>
              <w:t>:</w:t>
            </w:r>
            <w:r>
              <w:rPr>
                <w:rFonts w:cs="Arial"/>
                <w:szCs w:val="18"/>
                <w:lang w:val="es-ES"/>
              </w:rPr>
              <w:t>3</w:t>
            </w:r>
            <w:r w:rsidR="00E272DF" w:rsidRPr="00A450BA">
              <w:rPr>
                <w:rFonts w:cs="Arial"/>
                <w:szCs w:val="18"/>
                <w:lang w:val="es-ES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E53F" w14:textId="77777777" w:rsidR="00080A37" w:rsidRPr="00A450BA" w:rsidRDefault="00080A37" w:rsidP="00B8536B">
            <w:p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El Grupo Especial: </w:t>
            </w:r>
          </w:p>
          <w:p w14:paraId="64023F3E" w14:textId="20CA9BA3" w:rsidR="00080A37" w:rsidRPr="00A450BA" w:rsidRDefault="00080A37" w:rsidP="00080A3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Composición </w:t>
            </w:r>
          </w:p>
          <w:p w14:paraId="380C82D8" w14:textId="2B8E4A41" w:rsidR="00080A37" w:rsidRPr="0058773B" w:rsidRDefault="00080A37" w:rsidP="0058773B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El mandato del </w:t>
            </w:r>
            <w:r w:rsidR="005529B4">
              <w:rPr>
                <w:rFonts w:eastAsia="Batang" w:cs="Arial"/>
                <w:szCs w:val="18"/>
                <w:lang w:val="es-ES"/>
              </w:rPr>
              <w:t>g</w:t>
            </w:r>
            <w:r w:rsidRPr="00A450BA">
              <w:rPr>
                <w:rFonts w:eastAsia="Batang" w:cs="Arial"/>
                <w:szCs w:val="18"/>
                <w:lang w:val="es-ES"/>
              </w:rPr>
              <w:t>rupo especial</w:t>
            </w:r>
          </w:p>
        </w:tc>
      </w:tr>
      <w:tr w:rsidR="00E272DF" w:rsidRPr="00A450BA" w14:paraId="4AFC2942" w14:textId="77777777" w:rsidTr="00E272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7201B" w14:textId="3CF2A40B" w:rsidR="00E272DF" w:rsidRPr="00A450BA" w:rsidRDefault="00E272DF" w:rsidP="00E272DF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1</w:t>
            </w:r>
            <w:r w:rsidR="008D7B37">
              <w:rPr>
                <w:rFonts w:cs="Arial"/>
                <w:i/>
                <w:szCs w:val="18"/>
                <w:lang w:val="es-ES"/>
              </w:rPr>
              <w:t>2</w:t>
            </w:r>
            <w:r w:rsidRPr="00A450BA">
              <w:rPr>
                <w:rFonts w:cs="Arial"/>
                <w:i/>
                <w:szCs w:val="18"/>
                <w:lang w:val="es-ES"/>
              </w:rPr>
              <w:t>:</w:t>
            </w:r>
            <w:r w:rsidR="008D7B37">
              <w:rPr>
                <w:rFonts w:cs="Arial"/>
                <w:i/>
                <w:szCs w:val="18"/>
                <w:lang w:val="es-ES"/>
              </w:rPr>
              <w:t>3</w:t>
            </w:r>
            <w:r w:rsidRPr="00A450BA">
              <w:rPr>
                <w:rFonts w:cs="Arial"/>
                <w:i/>
                <w:szCs w:val="18"/>
                <w:lang w:val="es-ES"/>
              </w:rPr>
              <w:t>0 - 14:00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776F78" w14:textId="0FDCCE7B" w:rsidR="00E272DF" w:rsidRPr="00A450BA" w:rsidRDefault="00080A37" w:rsidP="00E272DF">
            <w:pPr>
              <w:jc w:val="left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 xml:space="preserve">Pausa / almuerzo </w:t>
            </w:r>
          </w:p>
        </w:tc>
      </w:tr>
      <w:tr w:rsidR="00E272DF" w:rsidRPr="00A450BA" w14:paraId="0D25B68D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A93" w14:textId="59BF75B2" w:rsidR="00E272DF" w:rsidRPr="00A450BA" w:rsidRDefault="00E272DF" w:rsidP="00E272DF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14:00 – 15:30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FD8" w14:textId="68C05630" w:rsidR="00E272DF" w:rsidRPr="00A450BA" w:rsidRDefault="00080A37" w:rsidP="00E272DF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El Grupo Especial</w:t>
            </w:r>
          </w:p>
          <w:p w14:paraId="5B6C080C" w14:textId="558E04A7" w:rsidR="00A900C8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Calendario y procedimientos de trabajo</w:t>
            </w:r>
          </w:p>
          <w:p w14:paraId="30EFC084" w14:textId="70F5BDFF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Procedimiento </w:t>
            </w:r>
            <w:r w:rsidR="00703CC0">
              <w:rPr>
                <w:rFonts w:eastAsia="Batang" w:cs="Arial"/>
                <w:szCs w:val="18"/>
                <w:lang w:val="es-ES"/>
              </w:rPr>
              <w:t>del</w:t>
            </w:r>
            <w:r w:rsidRPr="00A450BA">
              <w:rPr>
                <w:rFonts w:eastAsia="Batang" w:cs="Arial"/>
                <w:szCs w:val="18"/>
                <w:lang w:val="es-ES"/>
              </w:rPr>
              <w:t xml:space="preserve"> grupo especial</w:t>
            </w:r>
          </w:p>
          <w:p w14:paraId="3D58A7AF" w14:textId="4BB8A4F9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Informe del grupo especial</w:t>
            </w:r>
          </w:p>
        </w:tc>
      </w:tr>
      <w:tr w:rsidR="00E272DF" w:rsidRPr="00A450BA" w14:paraId="23BDDE6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8E7C1" w14:textId="21131059" w:rsidR="00E272DF" w:rsidRPr="00A450BA" w:rsidRDefault="00E272DF" w:rsidP="00E272DF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i/>
                <w:iCs/>
                <w:szCs w:val="18"/>
                <w:lang w:val="es-ES"/>
              </w:rPr>
              <w:t>15:30 – 15:45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FE194" w14:textId="0FD9D63A" w:rsidR="00E272DF" w:rsidRPr="00A450BA" w:rsidRDefault="00080A37" w:rsidP="00E272DF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Pausa / café </w:t>
            </w:r>
          </w:p>
        </w:tc>
      </w:tr>
      <w:tr w:rsidR="00E272DF" w:rsidRPr="00E844F3" w14:paraId="50D520B1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391" w14:textId="2B4F837B" w:rsidR="00E272DF" w:rsidRPr="00A450BA" w:rsidRDefault="00E272DF" w:rsidP="00E272DF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15:45 – 1</w:t>
            </w:r>
            <w:r w:rsidR="00B8536B">
              <w:rPr>
                <w:rFonts w:cs="Arial"/>
                <w:szCs w:val="18"/>
                <w:lang w:val="es-ES"/>
              </w:rPr>
              <w:t>6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B8536B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BC1" w14:textId="552300ED" w:rsidR="00E272DF" w:rsidRPr="00A450BA" w:rsidRDefault="00080A37" w:rsidP="00E272DF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Revisión en apelación </w:t>
            </w:r>
          </w:p>
          <w:p w14:paraId="38222C53" w14:textId="61076973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Origen y estructura del Órgano de Apelación </w:t>
            </w:r>
          </w:p>
          <w:p w14:paraId="2C404170" w14:textId="2E606826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La revisión en apelación </w:t>
            </w:r>
          </w:p>
          <w:p w14:paraId="2DE8A380" w14:textId="240CCED2" w:rsidR="00E272DF" w:rsidRPr="00A450BA" w:rsidRDefault="00080A37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Situación actual del Órgano de Apelación </w:t>
            </w:r>
          </w:p>
        </w:tc>
      </w:tr>
    </w:tbl>
    <w:p w14:paraId="75BB17E0" w14:textId="77777777" w:rsidR="009A3AB8" w:rsidRPr="00A450BA" w:rsidRDefault="009A3AB8" w:rsidP="0066116E">
      <w:pPr>
        <w:pStyle w:val="SummarySubheader"/>
        <w:rPr>
          <w:sz w:val="20"/>
          <w:szCs w:val="20"/>
          <w:lang w:val="es-ES"/>
        </w:rPr>
      </w:pPr>
    </w:p>
    <w:p w14:paraId="479BECE4" w14:textId="3D8E3FE9" w:rsidR="00B95C76" w:rsidRPr="00A450BA" w:rsidRDefault="006A0F6C" w:rsidP="00B95C76">
      <w:pPr>
        <w:pStyle w:val="SummarySubheader"/>
        <w:rPr>
          <w:sz w:val="20"/>
          <w:szCs w:val="20"/>
          <w:lang w:val="es-ES"/>
        </w:rPr>
      </w:pPr>
      <w:r w:rsidRPr="00A450BA">
        <w:rPr>
          <w:sz w:val="20"/>
          <w:szCs w:val="20"/>
          <w:lang w:val="es-ES"/>
        </w:rPr>
        <w:t>Miércoles</w:t>
      </w:r>
      <w:r w:rsidR="00B95C76" w:rsidRPr="00A450BA">
        <w:rPr>
          <w:sz w:val="20"/>
          <w:szCs w:val="20"/>
          <w:lang w:val="es-ES"/>
        </w:rPr>
        <w:t xml:space="preserve">, </w:t>
      </w:r>
      <w:r w:rsidRPr="00A450BA">
        <w:rPr>
          <w:sz w:val="20"/>
          <w:szCs w:val="20"/>
          <w:lang w:val="es-ES"/>
        </w:rPr>
        <w:t>4 de junio</w:t>
      </w:r>
      <w:r w:rsidR="00B95C76" w:rsidRPr="00A450BA">
        <w:rPr>
          <w:sz w:val="20"/>
          <w:szCs w:val="20"/>
          <w:lang w:val="es-ES"/>
        </w:rPr>
        <w:t xml:space="preserve"> </w:t>
      </w:r>
      <w:r w:rsidRPr="00A450BA">
        <w:rPr>
          <w:sz w:val="20"/>
          <w:szCs w:val="20"/>
          <w:lang w:val="es-ES"/>
        </w:rPr>
        <w:t>de</w:t>
      </w:r>
      <w:r w:rsidR="00B95C76" w:rsidRPr="00A450BA">
        <w:rPr>
          <w:sz w:val="20"/>
          <w:szCs w:val="20"/>
          <w:lang w:val="es-ES"/>
        </w:rPr>
        <w:t xml:space="preserve"> 202</w:t>
      </w:r>
      <w:r w:rsidRPr="00A450BA">
        <w:rPr>
          <w:sz w:val="20"/>
          <w:szCs w:val="20"/>
          <w:lang w:val="es-ES"/>
        </w:rPr>
        <w:t>5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B95C76" w:rsidRPr="00A450BA" w14:paraId="74E0BD2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CAEF" w14:textId="1F1A708D" w:rsidR="00B95C76" w:rsidRPr="00A450BA" w:rsidRDefault="00B95C76" w:rsidP="00554502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H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ora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0013" w14:textId="1297544E" w:rsidR="00B95C76" w:rsidRPr="00A450BA" w:rsidRDefault="00B95C76" w:rsidP="00554502">
            <w:pPr>
              <w:jc w:val="center"/>
              <w:rPr>
                <w:rFonts w:cs="Arial"/>
                <w:b/>
                <w:color w:val="006283"/>
                <w:szCs w:val="18"/>
                <w:lang w:val="es-ES"/>
              </w:rPr>
            </w:pPr>
            <w:r w:rsidRPr="00A450BA">
              <w:rPr>
                <w:rFonts w:cs="Arial"/>
                <w:b/>
                <w:color w:val="006283"/>
                <w:szCs w:val="18"/>
                <w:lang w:val="es-ES"/>
              </w:rPr>
              <w:t>Ses</w:t>
            </w:r>
            <w:r w:rsidR="00A450BA">
              <w:rPr>
                <w:rFonts w:cs="Arial"/>
                <w:b/>
                <w:color w:val="006283"/>
                <w:szCs w:val="18"/>
                <w:lang w:val="es-ES"/>
              </w:rPr>
              <w:t>ión</w:t>
            </w:r>
          </w:p>
        </w:tc>
      </w:tr>
      <w:tr w:rsidR="00A900C8" w:rsidRPr="00A450BA" w14:paraId="382CC3BC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2B7" w14:textId="3568E252" w:rsidR="00A900C8" w:rsidRPr="00A450BA" w:rsidRDefault="00A900C8" w:rsidP="00A900C8">
            <w:pPr>
              <w:spacing w:before="60" w:after="60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09:00 – 10:</w:t>
            </w:r>
            <w:r w:rsidR="00703CC0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A6F" w14:textId="77A8061B" w:rsidR="00A900C8" w:rsidRPr="00A450BA" w:rsidRDefault="00041766" w:rsidP="00A900C8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Implementación de las constataciones y recomendaciones del OSD</w:t>
            </w:r>
          </w:p>
          <w:p w14:paraId="6F0891F0" w14:textId="3AF0272E" w:rsidR="00041766" w:rsidRPr="00A450BA" w:rsidRDefault="00041766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Concepto de cumplimiento en la OMC</w:t>
            </w:r>
          </w:p>
          <w:p w14:paraId="30BF18D7" w14:textId="391C5425" w:rsidR="00A900C8" w:rsidRPr="00A450BA" w:rsidRDefault="00041766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Vigilancia continua </w:t>
            </w:r>
          </w:p>
          <w:p w14:paraId="2E28B4E4" w14:textId="7D18B16C" w:rsidR="00A900C8" w:rsidRPr="00A450BA" w:rsidRDefault="00041766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Plazo prudencial de cumplimiento (PPC) y arbitraje (artículo 21.3(c))</w:t>
            </w:r>
          </w:p>
          <w:p w14:paraId="10E4E4DE" w14:textId="13BF3DB5" w:rsidR="00A900C8" w:rsidRPr="00A450BA" w:rsidRDefault="00041766" w:rsidP="00041766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Procedimiento de cumplimiento (artículo 21.5)</w:t>
            </w:r>
          </w:p>
        </w:tc>
      </w:tr>
      <w:tr w:rsidR="00A900C8" w:rsidRPr="00A450BA" w14:paraId="79F41DF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DEC9" w14:textId="474C9D1F" w:rsidR="00A900C8" w:rsidRPr="00A450BA" w:rsidRDefault="00A900C8" w:rsidP="00A900C8">
            <w:pPr>
              <w:spacing w:before="60" w:after="60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10:</w:t>
            </w:r>
            <w:r w:rsidR="00703CC0">
              <w:rPr>
                <w:rFonts w:cs="Arial"/>
                <w:i/>
                <w:szCs w:val="18"/>
                <w:lang w:val="es-ES"/>
              </w:rPr>
              <w:t>30</w:t>
            </w:r>
            <w:r w:rsidRPr="00A450BA">
              <w:rPr>
                <w:rFonts w:cs="Arial"/>
                <w:i/>
                <w:szCs w:val="18"/>
                <w:lang w:val="es-ES"/>
              </w:rPr>
              <w:t xml:space="preserve"> – </w:t>
            </w:r>
            <w:r w:rsidR="00703CC0">
              <w:rPr>
                <w:rFonts w:cs="Arial"/>
                <w:i/>
                <w:szCs w:val="18"/>
                <w:lang w:val="es-ES"/>
              </w:rPr>
              <w:t>10</w:t>
            </w:r>
            <w:r w:rsidRPr="00A450BA">
              <w:rPr>
                <w:rFonts w:cs="Arial"/>
                <w:i/>
                <w:szCs w:val="18"/>
                <w:lang w:val="es-ES"/>
              </w:rPr>
              <w:t>:</w:t>
            </w:r>
            <w:r w:rsidR="00703CC0">
              <w:rPr>
                <w:rFonts w:cs="Arial"/>
                <w:i/>
                <w:szCs w:val="18"/>
                <w:lang w:val="es-ES"/>
              </w:rPr>
              <w:t>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8968B" w14:textId="49276BF4" w:rsidR="00A900C8" w:rsidRPr="00A450BA" w:rsidRDefault="00041766" w:rsidP="00A900C8">
            <w:pPr>
              <w:spacing w:before="60" w:after="60"/>
              <w:rPr>
                <w:rFonts w:eastAsia="Batang" w:cs="Arial"/>
                <w:i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szCs w:val="18"/>
                <w:lang w:val="es-ES"/>
              </w:rPr>
              <w:t>Pausa / café</w:t>
            </w:r>
          </w:p>
        </w:tc>
      </w:tr>
      <w:tr w:rsidR="00A900C8" w:rsidRPr="00A450BA" w14:paraId="4710CDBA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9BF" w14:textId="50BE129A" w:rsidR="00A900C8" w:rsidRPr="00A450BA" w:rsidRDefault="00703CC0" w:rsidP="00A900C8">
            <w:pPr>
              <w:spacing w:before="60" w:after="60"/>
              <w:rPr>
                <w:rFonts w:cs="Arial"/>
                <w:szCs w:val="18"/>
                <w:lang w:val="es-ES"/>
              </w:rPr>
            </w:pPr>
            <w:r>
              <w:rPr>
                <w:rFonts w:cs="Arial"/>
                <w:szCs w:val="18"/>
                <w:lang w:val="es-ES"/>
              </w:rPr>
              <w:t>10</w:t>
            </w:r>
            <w:r w:rsidR="00A900C8" w:rsidRPr="00A450BA">
              <w:rPr>
                <w:rFonts w:cs="Arial"/>
                <w:szCs w:val="18"/>
                <w:lang w:val="es-ES"/>
              </w:rPr>
              <w:t>:</w:t>
            </w:r>
            <w:r>
              <w:rPr>
                <w:rFonts w:cs="Arial"/>
                <w:szCs w:val="18"/>
                <w:lang w:val="es-ES"/>
              </w:rPr>
              <w:t>45</w:t>
            </w:r>
            <w:r w:rsidR="00A900C8" w:rsidRPr="00A450BA">
              <w:rPr>
                <w:rFonts w:cs="Arial"/>
                <w:szCs w:val="18"/>
                <w:lang w:val="es-ES"/>
              </w:rPr>
              <w:t xml:space="preserve"> - 1</w:t>
            </w:r>
            <w:r>
              <w:rPr>
                <w:rFonts w:cs="Arial"/>
                <w:szCs w:val="18"/>
                <w:lang w:val="es-ES"/>
              </w:rPr>
              <w:t>2</w:t>
            </w:r>
            <w:r w:rsidR="00A900C8" w:rsidRPr="00A450BA">
              <w:rPr>
                <w:rFonts w:cs="Arial"/>
                <w:szCs w:val="18"/>
                <w:lang w:val="es-ES"/>
              </w:rPr>
              <w:t>:</w:t>
            </w:r>
            <w:r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433" w14:textId="49AD29A3" w:rsidR="00A900C8" w:rsidRPr="00A450BA" w:rsidRDefault="00041766" w:rsidP="00A900C8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Inducir al cumplimiento </w:t>
            </w:r>
          </w:p>
          <w:p w14:paraId="2B58A435" w14:textId="7C470453" w:rsidR="00A900C8" w:rsidRPr="00A450BA" w:rsidRDefault="00A450BA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Compensación </w:t>
            </w:r>
          </w:p>
          <w:p w14:paraId="38ED5A87" w14:textId="5D234724" w:rsidR="00A450BA" w:rsidRPr="00A450BA" w:rsidRDefault="00A450BA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Suspensión de concesiones y otras obligaciones y arbitraje (artículo 22.6)</w:t>
            </w:r>
          </w:p>
          <w:p w14:paraId="53B081DC" w14:textId="77777777" w:rsidR="00A900C8" w:rsidRPr="00A450BA" w:rsidRDefault="00A450BA" w:rsidP="00A450BA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Cuestiones relativas a la secuencia </w:t>
            </w:r>
          </w:p>
          <w:p w14:paraId="47529AFE" w14:textId="1C185455" w:rsidR="00A450BA" w:rsidRPr="00A450BA" w:rsidRDefault="00A450BA" w:rsidP="00A450BA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Ejercicio en grupo</w:t>
            </w:r>
          </w:p>
        </w:tc>
      </w:tr>
      <w:tr w:rsidR="00A900C8" w:rsidRPr="00A450BA" w14:paraId="0EC0AC20" w14:textId="77777777" w:rsidTr="00A900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2588E" w14:textId="2A900436" w:rsidR="00A900C8" w:rsidRPr="00A450BA" w:rsidRDefault="00A900C8" w:rsidP="00A900C8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1</w:t>
            </w:r>
            <w:r w:rsidR="00703CC0">
              <w:rPr>
                <w:rFonts w:cs="Arial"/>
                <w:i/>
                <w:szCs w:val="18"/>
                <w:lang w:val="es-ES"/>
              </w:rPr>
              <w:t>2</w:t>
            </w:r>
            <w:r w:rsidRPr="00A450BA">
              <w:rPr>
                <w:rFonts w:cs="Arial"/>
                <w:i/>
                <w:szCs w:val="18"/>
                <w:lang w:val="es-ES"/>
              </w:rPr>
              <w:t>:</w:t>
            </w:r>
            <w:r w:rsidR="00703CC0">
              <w:rPr>
                <w:rFonts w:cs="Arial"/>
                <w:i/>
                <w:szCs w:val="18"/>
                <w:lang w:val="es-ES"/>
              </w:rPr>
              <w:t>30</w:t>
            </w:r>
            <w:r w:rsidRPr="00A450BA">
              <w:rPr>
                <w:rFonts w:cs="Arial"/>
                <w:i/>
                <w:szCs w:val="18"/>
                <w:lang w:val="es-ES"/>
              </w:rPr>
              <w:t xml:space="preserve"> - 14:</w:t>
            </w:r>
            <w:r w:rsidR="00703CC0">
              <w:rPr>
                <w:rFonts w:cs="Arial"/>
                <w:i/>
                <w:szCs w:val="18"/>
                <w:lang w:val="es-ES"/>
              </w:rPr>
              <w:t>0</w:t>
            </w:r>
            <w:r w:rsidRPr="00A450BA">
              <w:rPr>
                <w:rFonts w:cs="Arial"/>
                <w:i/>
                <w:szCs w:val="18"/>
                <w:lang w:val="es-ES"/>
              </w:rPr>
              <w:t>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7BFDB3" w14:textId="2061CA19" w:rsidR="00A900C8" w:rsidRPr="00A450BA" w:rsidRDefault="00A450BA" w:rsidP="00A900C8">
            <w:pPr>
              <w:jc w:val="left"/>
              <w:rPr>
                <w:rFonts w:cs="Arial"/>
                <w:i/>
                <w:szCs w:val="18"/>
                <w:lang w:val="es-ES"/>
              </w:rPr>
            </w:pPr>
            <w:r w:rsidRPr="00A450BA">
              <w:rPr>
                <w:rFonts w:cs="Arial"/>
                <w:i/>
                <w:szCs w:val="18"/>
                <w:lang w:val="es-ES"/>
              </w:rPr>
              <w:t>Pausa / almuerzo</w:t>
            </w:r>
          </w:p>
        </w:tc>
      </w:tr>
      <w:tr w:rsidR="00A900C8" w:rsidRPr="00E844F3" w14:paraId="25CEF8CD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0EA" w14:textId="71FE636E" w:rsidR="00A900C8" w:rsidRPr="00A450BA" w:rsidRDefault="00A900C8" w:rsidP="00A900C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14:</w:t>
            </w:r>
            <w:r w:rsidR="00703CC0">
              <w:rPr>
                <w:rFonts w:cs="Arial"/>
                <w:szCs w:val="18"/>
                <w:lang w:val="es-ES"/>
              </w:rPr>
              <w:t>0</w:t>
            </w:r>
            <w:r w:rsidRPr="00A450BA">
              <w:rPr>
                <w:rFonts w:cs="Arial"/>
                <w:szCs w:val="18"/>
                <w:lang w:val="es-ES"/>
              </w:rPr>
              <w:t>0 – 15:30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A4D" w14:textId="77777777" w:rsidR="00D43F03" w:rsidRDefault="00A450BA" w:rsidP="00D43F03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>Trato especial y diferenciado</w:t>
            </w:r>
          </w:p>
          <w:p w14:paraId="2D3D5ABE" w14:textId="160C5578" w:rsidR="00A900C8" w:rsidRPr="00303A59" w:rsidRDefault="00D43F03" w:rsidP="00303A59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303A59">
              <w:rPr>
                <w:rFonts w:eastAsia="Batang" w:cs="Arial"/>
                <w:szCs w:val="18"/>
                <w:lang w:val="es-ES"/>
              </w:rPr>
              <w:t>La participación de América Latina en la solución de diferencias</w:t>
            </w:r>
          </w:p>
        </w:tc>
      </w:tr>
      <w:tr w:rsidR="00A900C8" w:rsidRPr="00A450BA" w14:paraId="1A2D8B46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B98C8" w14:textId="4D1138BE" w:rsidR="00A900C8" w:rsidRPr="00A450BA" w:rsidRDefault="00A900C8" w:rsidP="00A900C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i/>
                <w:iCs/>
                <w:szCs w:val="18"/>
                <w:lang w:val="es-ES"/>
              </w:rPr>
              <w:t>15:30 – 15:45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0EEFE" w14:textId="7ADE91E5" w:rsidR="00A900C8" w:rsidRPr="00A450BA" w:rsidRDefault="00A450BA" w:rsidP="00A900C8">
            <w:pPr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i/>
                <w:szCs w:val="18"/>
                <w:lang w:val="es-ES"/>
              </w:rPr>
              <w:t>Pausa / café</w:t>
            </w:r>
          </w:p>
        </w:tc>
      </w:tr>
      <w:tr w:rsidR="00A900C8" w:rsidRPr="00E844F3" w14:paraId="3A08A2DA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FCA" w14:textId="7F5C50A5" w:rsidR="00A900C8" w:rsidRPr="00A450BA" w:rsidRDefault="00A900C8" w:rsidP="00A900C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15:45 – 16:</w:t>
            </w:r>
            <w:r w:rsidR="00D43F03">
              <w:rPr>
                <w:rFonts w:cs="Arial"/>
                <w:szCs w:val="18"/>
                <w:lang w:val="es-ES"/>
              </w:rPr>
              <w:t>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D89" w14:textId="01576BC5" w:rsidR="00A900C8" w:rsidRPr="00A450BA" w:rsidRDefault="00703CC0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>
              <w:rPr>
                <w:rFonts w:eastAsia="Batang" w:cs="Arial"/>
                <w:szCs w:val="18"/>
                <w:lang w:val="es-ES"/>
              </w:rPr>
              <w:t>Sesión de repaso: p</w:t>
            </w:r>
            <w:r w:rsidR="00A450BA" w:rsidRPr="00A450BA">
              <w:rPr>
                <w:rFonts w:eastAsia="Batang" w:cs="Arial"/>
                <w:szCs w:val="18"/>
                <w:lang w:val="es-ES"/>
              </w:rPr>
              <w:t>reguntas y respuesta / ejercicio</w:t>
            </w:r>
          </w:p>
        </w:tc>
      </w:tr>
      <w:tr w:rsidR="00A900C8" w:rsidRPr="00A450BA" w14:paraId="4ADA3FB4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210" w14:textId="4CEDEB1F" w:rsidR="00A900C8" w:rsidRPr="00A450BA" w:rsidRDefault="00A900C8" w:rsidP="00A900C8">
            <w:pPr>
              <w:jc w:val="left"/>
              <w:rPr>
                <w:rFonts w:cs="Arial"/>
                <w:szCs w:val="18"/>
                <w:lang w:val="es-ES"/>
              </w:rPr>
            </w:pPr>
            <w:r w:rsidRPr="00A450BA">
              <w:rPr>
                <w:rFonts w:cs="Arial"/>
                <w:szCs w:val="18"/>
                <w:lang w:val="es-ES"/>
              </w:rPr>
              <w:t>16:</w:t>
            </w:r>
            <w:r w:rsidR="00D43F03">
              <w:rPr>
                <w:rFonts w:cs="Arial"/>
                <w:szCs w:val="18"/>
                <w:lang w:val="es-ES"/>
              </w:rPr>
              <w:t>15</w:t>
            </w:r>
            <w:r w:rsidRPr="00A450BA">
              <w:rPr>
                <w:rFonts w:cs="Arial"/>
                <w:szCs w:val="18"/>
                <w:lang w:val="es-ES"/>
              </w:rPr>
              <w:t xml:space="preserve"> – 1</w:t>
            </w:r>
            <w:r w:rsidR="00D43F03">
              <w:rPr>
                <w:rFonts w:cs="Arial"/>
                <w:szCs w:val="18"/>
                <w:lang w:val="es-ES"/>
              </w:rPr>
              <w:t>6</w:t>
            </w:r>
            <w:r w:rsidRPr="00A450BA">
              <w:rPr>
                <w:rFonts w:cs="Arial"/>
                <w:szCs w:val="18"/>
                <w:lang w:val="es-ES"/>
              </w:rPr>
              <w:t>:</w:t>
            </w:r>
            <w:r w:rsidR="00D43F03">
              <w:rPr>
                <w:rFonts w:cs="Arial"/>
                <w:szCs w:val="18"/>
                <w:lang w:val="es-ES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F03" w14:textId="3EBF8C61" w:rsidR="00A900C8" w:rsidRPr="00A450BA" w:rsidRDefault="00A450BA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  <w:lang w:val="es-ES"/>
              </w:rPr>
            </w:pPr>
            <w:r w:rsidRPr="00A450BA">
              <w:rPr>
                <w:rFonts w:eastAsia="Batang" w:cs="Arial"/>
                <w:szCs w:val="18"/>
                <w:lang w:val="es-ES"/>
              </w:rPr>
              <w:t xml:space="preserve">Sesión de clausura </w:t>
            </w:r>
          </w:p>
        </w:tc>
      </w:tr>
    </w:tbl>
    <w:p w14:paraId="41D5D6B5" w14:textId="205D823A" w:rsidR="007141CF" w:rsidRPr="00A450BA" w:rsidRDefault="007141CF" w:rsidP="006A0F6C">
      <w:pPr>
        <w:rPr>
          <w:lang w:val="es-ES"/>
        </w:rPr>
      </w:pPr>
    </w:p>
    <w:sectPr w:rsidR="007141CF" w:rsidRPr="00A450BA" w:rsidSect="007F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FEE14" w14:textId="77777777" w:rsidR="00D146D1" w:rsidRDefault="00D146D1" w:rsidP="00ED54E0">
      <w:r>
        <w:separator/>
      </w:r>
    </w:p>
  </w:endnote>
  <w:endnote w:type="continuationSeparator" w:id="0">
    <w:p w14:paraId="59AA9F14" w14:textId="77777777" w:rsidR="00D146D1" w:rsidRDefault="00D146D1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362EA" w14:textId="77777777" w:rsidR="0066116E" w:rsidRPr="0066116E" w:rsidRDefault="0066116E" w:rsidP="006611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795E" w14:textId="77777777" w:rsidR="0066116E" w:rsidRPr="0066116E" w:rsidRDefault="0066116E" w:rsidP="0066116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8DD53" w14:textId="77777777" w:rsidR="00D146D1" w:rsidRDefault="00D146D1" w:rsidP="00ED54E0">
      <w:r>
        <w:separator/>
      </w:r>
    </w:p>
  </w:footnote>
  <w:footnote w:type="continuationSeparator" w:id="0">
    <w:p w14:paraId="3F851123" w14:textId="77777777" w:rsidR="00D146D1" w:rsidRDefault="00D146D1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6296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16E">
      <w:t xml:space="preserve"> </w:t>
    </w:r>
  </w:p>
  <w:p w14:paraId="3160EBB6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3F6913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16E">
      <w:t xml:space="preserve">- </w:t>
    </w:r>
    <w:r w:rsidRPr="0066116E">
      <w:fldChar w:fldCharType="begin"/>
    </w:r>
    <w:r w:rsidRPr="0066116E">
      <w:instrText xml:space="preserve"> PAGE </w:instrText>
    </w:r>
    <w:r w:rsidRPr="0066116E">
      <w:fldChar w:fldCharType="separate"/>
    </w:r>
    <w:r w:rsidRPr="0066116E">
      <w:rPr>
        <w:noProof/>
      </w:rPr>
      <w:t>1</w:t>
    </w:r>
    <w:r w:rsidRPr="0066116E">
      <w:fldChar w:fldCharType="end"/>
    </w:r>
    <w:r w:rsidRPr="0066116E">
      <w:t xml:space="preserve"> -</w:t>
    </w:r>
  </w:p>
  <w:p w14:paraId="11AEF471" w14:textId="77777777" w:rsidR="0066116E" w:rsidRPr="0066116E" w:rsidRDefault="0066116E" w:rsidP="006611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76799" w14:textId="1D6CABCB" w:rsidR="0039682A" w:rsidRDefault="0039682A" w:rsidP="0039682A">
    <w:pPr>
      <w:pStyle w:val="Header"/>
      <w:tabs>
        <w:tab w:val="clear" w:pos="4513"/>
        <w:tab w:val="clear" w:pos="9027"/>
        <w:tab w:val="left" w:pos="7635"/>
      </w:tabs>
      <w:jc w:val="both"/>
    </w:pPr>
    <w:r>
      <w:t xml:space="preserve">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A93C" w14:textId="7F730080" w:rsidR="007F0B8C" w:rsidRDefault="007F0B8C" w:rsidP="00047990">
    <w:pPr>
      <w:pStyle w:val="Header"/>
      <w:jc w:val="center"/>
    </w:pPr>
    <w:r>
      <w:rPr>
        <w:noProof/>
      </w:rPr>
      <w:drawing>
        <wp:inline distT="0" distB="0" distL="0" distR="0" wp14:anchorId="13ADD485" wp14:editId="0EBEB262">
          <wp:extent cx="1260475" cy="1381125"/>
          <wp:effectExtent l="0" t="0" r="9525" b="952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07D0E"/>
    <w:multiLevelType w:val="hybridMultilevel"/>
    <w:tmpl w:val="A126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D4AFF"/>
    <w:multiLevelType w:val="hybridMultilevel"/>
    <w:tmpl w:val="A8B6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44BE3"/>
    <w:multiLevelType w:val="hybridMultilevel"/>
    <w:tmpl w:val="251C2CA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2AF3F79"/>
    <w:multiLevelType w:val="hybridMultilevel"/>
    <w:tmpl w:val="87C4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D73B8"/>
    <w:multiLevelType w:val="hybridMultilevel"/>
    <w:tmpl w:val="58C85E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4B7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35A03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461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875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AE5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D2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595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F4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B60"/>
    <w:multiLevelType w:val="hybridMultilevel"/>
    <w:tmpl w:val="65BC51E0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27C028BD"/>
    <w:multiLevelType w:val="hybridMultilevel"/>
    <w:tmpl w:val="178EE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A62C3"/>
    <w:multiLevelType w:val="hybridMultilevel"/>
    <w:tmpl w:val="C69E4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3FD4"/>
    <w:multiLevelType w:val="hybridMultilevel"/>
    <w:tmpl w:val="BA34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E0216"/>
    <w:multiLevelType w:val="hybridMultilevel"/>
    <w:tmpl w:val="6C90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3783"/>
    <w:multiLevelType w:val="hybridMultilevel"/>
    <w:tmpl w:val="EB1E9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80C01"/>
    <w:multiLevelType w:val="hybridMultilevel"/>
    <w:tmpl w:val="4984A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A754F"/>
    <w:multiLevelType w:val="hybridMultilevel"/>
    <w:tmpl w:val="33968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 w15:restartNumberingAfterBreak="0">
    <w:nsid w:val="57454AB1"/>
    <w:multiLevelType w:val="multilevel"/>
    <w:tmpl w:val="075A666C"/>
    <w:numStyleLink w:val="LegalHeadings"/>
  </w:abstractNum>
  <w:abstractNum w:abstractNumId="25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 w15:restartNumberingAfterBreak="0">
    <w:nsid w:val="588E7BAA"/>
    <w:multiLevelType w:val="hybridMultilevel"/>
    <w:tmpl w:val="EDE4EEA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9195F11"/>
    <w:multiLevelType w:val="hybridMultilevel"/>
    <w:tmpl w:val="C2A84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48FB"/>
    <w:multiLevelType w:val="hybridMultilevel"/>
    <w:tmpl w:val="1A7C4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B0FF6"/>
    <w:multiLevelType w:val="hybridMultilevel"/>
    <w:tmpl w:val="833053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0C3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A03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461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875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AE5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D2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595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F4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40D7D"/>
    <w:multiLevelType w:val="hybridMultilevel"/>
    <w:tmpl w:val="6AE6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77D70"/>
    <w:multiLevelType w:val="hybridMultilevel"/>
    <w:tmpl w:val="F18C128C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6ECA78A3"/>
    <w:multiLevelType w:val="hybridMultilevel"/>
    <w:tmpl w:val="8D0434D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6BF44CC"/>
    <w:multiLevelType w:val="hybridMultilevel"/>
    <w:tmpl w:val="149AB33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DB60A83"/>
    <w:multiLevelType w:val="hybridMultilevel"/>
    <w:tmpl w:val="06B49FF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57569699">
    <w:abstractNumId w:val="9"/>
  </w:num>
  <w:num w:numId="2" w16cid:durableId="264273330">
    <w:abstractNumId w:val="7"/>
  </w:num>
  <w:num w:numId="3" w16cid:durableId="1338115213">
    <w:abstractNumId w:val="6"/>
  </w:num>
  <w:num w:numId="4" w16cid:durableId="889807270">
    <w:abstractNumId w:val="5"/>
  </w:num>
  <w:num w:numId="5" w16cid:durableId="2127498480">
    <w:abstractNumId w:val="4"/>
  </w:num>
  <w:num w:numId="6" w16cid:durableId="242105793">
    <w:abstractNumId w:val="25"/>
  </w:num>
  <w:num w:numId="7" w16cid:durableId="120803372">
    <w:abstractNumId w:val="24"/>
  </w:num>
  <w:num w:numId="8" w16cid:durableId="1280335585">
    <w:abstractNumId w:val="23"/>
  </w:num>
  <w:num w:numId="9" w16cid:durableId="6081212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9565105">
    <w:abstractNumId w:val="30"/>
  </w:num>
  <w:num w:numId="11" w16cid:durableId="1092168496">
    <w:abstractNumId w:val="8"/>
  </w:num>
  <w:num w:numId="12" w16cid:durableId="1126699669">
    <w:abstractNumId w:val="3"/>
  </w:num>
  <w:num w:numId="13" w16cid:durableId="1607539856">
    <w:abstractNumId w:val="2"/>
  </w:num>
  <w:num w:numId="14" w16cid:durableId="571281136">
    <w:abstractNumId w:val="1"/>
  </w:num>
  <w:num w:numId="15" w16cid:durableId="1444227634">
    <w:abstractNumId w:val="0"/>
  </w:num>
  <w:num w:numId="16" w16cid:durableId="442767624">
    <w:abstractNumId w:val="31"/>
  </w:num>
  <w:num w:numId="17" w16cid:durableId="814419407">
    <w:abstractNumId w:val="11"/>
  </w:num>
  <w:num w:numId="18" w16cid:durableId="1964968603">
    <w:abstractNumId w:val="10"/>
  </w:num>
  <w:num w:numId="19" w16cid:durableId="486821776">
    <w:abstractNumId w:val="19"/>
  </w:num>
  <w:num w:numId="20" w16cid:durableId="1342243139">
    <w:abstractNumId w:val="13"/>
  </w:num>
  <w:num w:numId="21" w16cid:durableId="1528326385">
    <w:abstractNumId w:val="16"/>
  </w:num>
  <w:num w:numId="22" w16cid:durableId="1878086336">
    <w:abstractNumId w:val="20"/>
  </w:num>
  <w:num w:numId="23" w16cid:durableId="1739673380">
    <w:abstractNumId w:val="21"/>
  </w:num>
  <w:num w:numId="24" w16cid:durableId="238171686">
    <w:abstractNumId w:val="27"/>
  </w:num>
  <w:num w:numId="25" w16cid:durableId="10767079">
    <w:abstractNumId w:val="28"/>
  </w:num>
  <w:num w:numId="26" w16cid:durableId="1770001700">
    <w:abstractNumId w:val="17"/>
  </w:num>
  <w:num w:numId="27" w16cid:durableId="820773489">
    <w:abstractNumId w:val="13"/>
  </w:num>
  <w:num w:numId="28" w16cid:durableId="1757703840">
    <w:abstractNumId w:val="22"/>
  </w:num>
  <w:num w:numId="29" w16cid:durableId="632297455">
    <w:abstractNumId w:val="29"/>
  </w:num>
  <w:num w:numId="30" w16cid:durableId="1197428714">
    <w:abstractNumId w:val="14"/>
  </w:num>
  <w:num w:numId="31" w16cid:durableId="1344237760">
    <w:abstractNumId w:val="15"/>
  </w:num>
  <w:num w:numId="32" w16cid:durableId="599609333">
    <w:abstractNumId w:val="18"/>
  </w:num>
  <w:num w:numId="33" w16cid:durableId="1524830157">
    <w:abstractNumId w:val="32"/>
  </w:num>
  <w:num w:numId="34" w16cid:durableId="882710607">
    <w:abstractNumId w:val="34"/>
  </w:num>
  <w:num w:numId="35" w16cid:durableId="865021790">
    <w:abstractNumId w:val="33"/>
  </w:num>
  <w:num w:numId="36" w16cid:durableId="711616793">
    <w:abstractNumId w:val="35"/>
  </w:num>
  <w:num w:numId="37" w16cid:durableId="1672566772">
    <w:abstractNumId w:val="12"/>
  </w:num>
  <w:num w:numId="38" w16cid:durableId="6612033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F9"/>
    <w:rsid w:val="00007FF8"/>
    <w:rsid w:val="000272F6"/>
    <w:rsid w:val="0003123A"/>
    <w:rsid w:val="00037AC4"/>
    <w:rsid w:val="00041766"/>
    <w:rsid w:val="000423BF"/>
    <w:rsid w:val="00047990"/>
    <w:rsid w:val="00064DAF"/>
    <w:rsid w:val="00080A37"/>
    <w:rsid w:val="000972CD"/>
    <w:rsid w:val="00097D18"/>
    <w:rsid w:val="000A4945"/>
    <w:rsid w:val="000B31E1"/>
    <w:rsid w:val="001115A0"/>
    <w:rsid w:val="0011356B"/>
    <w:rsid w:val="00120E97"/>
    <w:rsid w:val="00131974"/>
    <w:rsid w:val="0013337F"/>
    <w:rsid w:val="00164C0B"/>
    <w:rsid w:val="0018079B"/>
    <w:rsid w:val="00182B84"/>
    <w:rsid w:val="001946F2"/>
    <w:rsid w:val="001B02E3"/>
    <w:rsid w:val="001D0F5C"/>
    <w:rsid w:val="001E048E"/>
    <w:rsid w:val="001E291F"/>
    <w:rsid w:val="001E5B5E"/>
    <w:rsid w:val="00211C3A"/>
    <w:rsid w:val="00214369"/>
    <w:rsid w:val="00215820"/>
    <w:rsid w:val="00223C2C"/>
    <w:rsid w:val="00233408"/>
    <w:rsid w:val="002543CF"/>
    <w:rsid w:val="00254704"/>
    <w:rsid w:val="0027067B"/>
    <w:rsid w:val="00292DB4"/>
    <w:rsid w:val="002A15FB"/>
    <w:rsid w:val="002D2BA9"/>
    <w:rsid w:val="00303A59"/>
    <w:rsid w:val="00303BAE"/>
    <w:rsid w:val="00304385"/>
    <w:rsid w:val="003116E1"/>
    <w:rsid w:val="003226D1"/>
    <w:rsid w:val="003572B4"/>
    <w:rsid w:val="0036030A"/>
    <w:rsid w:val="00383F10"/>
    <w:rsid w:val="0039682A"/>
    <w:rsid w:val="003A4112"/>
    <w:rsid w:val="003A76E1"/>
    <w:rsid w:val="003B643D"/>
    <w:rsid w:val="003E3D61"/>
    <w:rsid w:val="00411D40"/>
    <w:rsid w:val="0041213A"/>
    <w:rsid w:val="004551EC"/>
    <w:rsid w:val="00467032"/>
    <w:rsid w:val="0046754A"/>
    <w:rsid w:val="004700A1"/>
    <w:rsid w:val="004762A2"/>
    <w:rsid w:val="004803D9"/>
    <w:rsid w:val="004907CE"/>
    <w:rsid w:val="004A31FF"/>
    <w:rsid w:val="004A3DC2"/>
    <w:rsid w:val="004A4084"/>
    <w:rsid w:val="004D0783"/>
    <w:rsid w:val="004E0BA1"/>
    <w:rsid w:val="004E27EA"/>
    <w:rsid w:val="004E6E3A"/>
    <w:rsid w:val="004F203A"/>
    <w:rsid w:val="004F5B9A"/>
    <w:rsid w:val="00505BED"/>
    <w:rsid w:val="00512FF5"/>
    <w:rsid w:val="005172FB"/>
    <w:rsid w:val="005336B8"/>
    <w:rsid w:val="005529B4"/>
    <w:rsid w:val="00571A24"/>
    <w:rsid w:val="0058773B"/>
    <w:rsid w:val="005A0B27"/>
    <w:rsid w:val="005B04B9"/>
    <w:rsid w:val="005B68C7"/>
    <w:rsid w:val="005B7054"/>
    <w:rsid w:val="005D14B1"/>
    <w:rsid w:val="005D5981"/>
    <w:rsid w:val="005F24EE"/>
    <w:rsid w:val="005F30CB"/>
    <w:rsid w:val="00612644"/>
    <w:rsid w:val="00617E72"/>
    <w:rsid w:val="00624C95"/>
    <w:rsid w:val="00632E7C"/>
    <w:rsid w:val="006443C6"/>
    <w:rsid w:val="00646654"/>
    <w:rsid w:val="00646EE4"/>
    <w:rsid w:val="00651299"/>
    <w:rsid w:val="0066116E"/>
    <w:rsid w:val="00674CCD"/>
    <w:rsid w:val="006A0F6C"/>
    <w:rsid w:val="006B1F87"/>
    <w:rsid w:val="006E3654"/>
    <w:rsid w:val="006F5826"/>
    <w:rsid w:val="00700181"/>
    <w:rsid w:val="00703CC0"/>
    <w:rsid w:val="007141CF"/>
    <w:rsid w:val="0071449F"/>
    <w:rsid w:val="00745146"/>
    <w:rsid w:val="00755A0E"/>
    <w:rsid w:val="007577E3"/>
    <w:rsid w:val="00760DB3"/>
    <w:rsid w:val="00767204"/>
    <w:rsid w:val="00795B10"/>
    <w:rsid w:val="007976D7"/>
    <w:rsid w:val="007A6027"/>
    <w:rsid w:val="007C1698"/>
    <w:rsid w:val="007C79F0"/>
    <w:rsid w:val="007D02B7"/>
    <w:rsid w:val="007E6507"/>
    <w:rsid w:val="007F0B8C"/>
    <w:rsid w:val="007F2B8E"/>
    <w:rsid w:val="00805F67"/>
    <w:rsid w:val="00807247"/>
    <w:rsid w:val="008261B9"/>
    <w:rsid w:val="00837B70"/>
    <w:rsid w:val="00840C2B"/>
    <w:rsid w:val="00851817"/>
    <w:rsid w:val="0085622F"/>
    <w:rsid w:val="0087009A"/>
    <w:rsid w:val="008739FD"/>
    <w:rsid w:val="008A3170"/>
    <w:rsid w:val="008C3AF9"/>
    <w:rsid w:val="008D7B37"/>
    <w:rsid w:val="008E372C"/>
    <w:rsid w:val="008F1A00"/>
    <w:rsid w:val="0091515F"/>
    <w:rsid w:val="0095100C"/>
    <w:rsid w:val="00951FA8"/>
    <w:rsid w:val="00971B6A"/>
    <w:rsid w:val="00981917"/>
    <w:rsid w:val="0099195B"/>
    <w:rsid w:val="009927E5"/>
    <w:rsid w:val="00997667"/>
    <w:rsid w:val="009A1226"/>
    <w:rsid w:val="009A3AB8"/>
    <w:rsid w:val="009A6F54"/>
    <w:rsid w:val="009A7E67"/>
    <w:rsid w:val="00A12EC6"/>
    <w:rsid w:val="00A267B4"/>
    <w:rsid w:val="00A450BA"/>
    <w:rsid w:val="00A53DCE"/>
    <w:rsid w:val="00A6057A"/>
    <w:rsid w:val="00A74017"/>
    <w:rsid w:val="00A847E7"/>
    <w:rsid w:val="00A900C8"/>
    <w:rsid w:val="00A97A1E"/>
    <w:rsid w:val="00AA332C"/>
    <w:rsid w:val="00AC27F8"/>
    <w:rsid w:val="00AD2CA8"/>
    <w:rsid w:val="00AD4C72"/>
    <w:rsid w:val="00AD4D0E"/>
    <w:rsid w:val="00AD7313"/>
    <w:rsid w:val="00AE20ED"/>
    <w:rsid w:val="00AE2AEE"/>
    <w:rsid w:val="00B179A4"/>
    <w:rsid w:val="00B230EC"/>
    <w:rsid w:val="00B23B7F"/>
    <w:rsid w:val="00B56EDC"/>
    <w:rsid w:val="00B8536B"/>
    <w:rsid w:val="00B95C76"/>
    <w:rsid w:val="00BB1F84"/>
    <w:rsid w:val="00BE5468"/>
    <w:rsid w:val="00BE7C73"/>
    <w:rsid w:val="00BF27C8"/>
    <w:rsid w:val="00C06233"/>
    <w:rsid w:val="00C11EAC"/>
    <w:rsid w:val="00C22DDC"/>
    <w:rsid w:val="00C258A9"/>
    <w:rsid w:val="00C27EB9"/>
    <w:rsid w:val="00C305D7"/>
    <w:rsid w:val="00C30F2A"/>
    <w:rsid w:val="00C318CA"/>
    <w:rsid w:val="00C34378"/>
    <w:rsid w:val="00C43456"/>
    <w:rsid w:val="00C5121C"/>
    <w:rsid w:val="00C54F3E"/>
    <w:rsid w:val="00C65C0C"/>
    <w:rsid w:val="00C808FC"/>
    <w:rsid w:val="00C87A72"/>
    <w:rsid w:val="00C90A33"/>
    <w:rsid w:val="00CC5DCA"/>
    <w:rsid w:val="00CD5C91"/>
    <w:rsid w:val="00CD7D97"/>
    <w:rsid w:val="00CE3EE6"/>
    <w:rsid w:val="00CE49AB"/>
    <w:rsid w:val="00CE4BA1"/>
    <w:rsid w:val="00D000C7"/>
    <w:rsid w:val="00D11647"/>
    <w:rsid w:val="00D146D1"/>
    <w:rsid w:val="00D21933"/>
    <w:rsid w:val="00D43F03"/>
    <w:rsid w:val="00D52A9D"/>
    <w:rsid w:val="00D55AAD"/>
    <w:rsid w:val="00D747AE"/>
    <w:rsid w:val="00D8689D"/>
    <w:rsid w:val="00D9226C"/>
    <w:rsid w:val="00DA20BD"/>
    <w:rsid w:val="00DD2180"/>
    <w:rsid w:val="00DE50DB"/>
    <w:rsid w:val="00DF6AE1"/>
    <w:rsid w:val="00E011E8"/>
    <w:rsid w:val="00E272DF"/>
    <w:rsid w:val="00E36EF1"/>
    <w:rsid w:val="00E40375"/>
    <w:rsid w:val="00E430E0"/>
    <w:rsid w:val="00E46FD5"/>
    <w:rsid w:val="00E5385E"/>
    <w:rsid w:val="00E544BB"/>
    <w:rsid w:val="00E56545"/>
    <w:rsid w:val="00E844F3"/>
    <w:rsid w:val="00E85004"/>
    <w:rsid w:val="00EA5D4F"/>
    <w:rsid w:val="00EB6C56"/>
    <w:rsid w:val="00ED54E0"/>
    <w:rsid w:val="00EF249B"/>
    <w:rsid w:val="00EF2E6C"/>
    <w:rsid w:val="00EF4F67"/>
    <w:rsid w:val="00F01C13"/>
    <w:rsid w:val="00F1050C"/>
    <w:rsid w:val="00F32397"/>
    <w:rsid w:val="00F40595"/>
    <w:rsid w:val="00F90D05"/>
    <w:rsid w:val="00F9212B"/>
    <w:rsid w:val="00FA5EBC"/>
    <w:rsid w:val="00FB5B8B"/>
    <w:rsid w:val="00FC1ED8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712BA"/>
  <w15:docId w15:val="{D0094833-50B4-429C-AF33-2F3CD00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A1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F9212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07FF8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 Koziel</dc:creator>
  <cp:lastModifiedBy>Parcero Herrera, Tania</cp:lastModifiedBy>
  <cp:revision>2</cp:revision>
  <cp:lastPrinted>2019-01-28T09:20:00Z</cp:lastPrinted>
  <dcterms:created xsi:type="dcterms:W3CDTF">2025-02-28T09:59:00Z</dcterms:created>
  <dcterms:modified xsi:type="dcterms:W3CDTF">2025-02-28T09:59:00Z</dcterms:modified>
</cp:coreProperties>
</file>