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3300" w14:textId="77777777" w:rsidR="0011064A" w:rsidRPr="0051422F" w:rsidRDefault="0011064A" w:rsidP="0011064A">
      <w:pPr>
        <w:jc w:val="center"/>
        <w:rPr>
          <w:lang w:val="fr-CH"/>
        </w:rPr>
      </w:pPr>
      <w:r w:rsidRPr="0051422F">
        <w:rPr>
          <w:noProof/>
          <w:lang w:val="fr-CH"/>
        </w:rPr>
        <w:drawing>
          <wp:inline distT="0" distB="0" distL="0" distR="0" wp14:anchorId="483E9BF4" wp14:editId="24F1CA7E">
            <wp:extent cx="925689" cy="1128889"/>
            <wp:effectExtent l="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89" cy="112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62A4" w14:textId="77777777" w:rsidR="0011064A" w:rsidRPr="0051422F" w:rsidRDefault="0011064A" w:rsidP="0011064A">
      <w:pPr>
        <w:jc w:val="center"/>
        <w:rPr>
          <w:lang w:val="fr-CH"/>
        </w:rPr>
      </w:pPr>
    </w:p>
    <w:p w14:paraId="23B7E6AD" w14:textId="77777777" w:rsidR="0011064A" w:rsidRPr="0051422F" w:rsidRDefault="0011064A" w:rsidP="0011064A">
      <w:pPr>
        <w:jc w:val="center"/>
        <w:rPr>
          <w:lang w:val="fr-CH"/>
        </w:rPr>
      </w:pPr>
    </w:p>
    <w:p w14:paraId="61193E0F" w14:textId="77777777" w:rsidR="0011064A" w:rsidRPr="0051422F" w:rsidRDefault="0011064A" w:rsidP="0011064A">
      <w:pPr>
        <w:pStyle w:val="Title"/>
        <w:rPr>
          <w:rFonts w:ascii="Verdana" w:hAnsi="Verdana"/>
          <w:sz w:val="20"/>
          <w:lang w:val="fr-CH"/>
        </w:rPr>
      </w:pPr>
    </w:p>
    <w:p w14:paraId="206E9CAB" w14:textId="77777777" w:rsidR="0011064A" w:rsidRPr="0051422F" w:rsidRDefault="0011064A" w:rsidP="0011064A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24"/>
          <w:szCs w:val="24"/>
          <w:lang w:val="fr-CH"/>
        </w:rPr>
      </w:pPr>
      <w:r w:rsidRPr="0051422F">
        <w:rPr>
          <w:rFonts w:ascii="Verdana" w:eastAsiaTheme="majorEastAsia" w:hAnsi="Verdana" w:cstheme="majorBidi"/>
          <w:b/>
          <w:caps/>
          <w:color w:val="006283"/>
          <w:kern w:val="28"/>
          <w:sz w:val="24"/>
          <w:szCs w:val="24"/>
          <w:lang w:val="fr-CH"/>
        </w:rPr>
        <w:t>Atelier national sur les accords de l'OMC relatifs à l'application des mesures sanitaires et phytosanitaires (SPS) et aux obstacles techniques au commerce (OTC)</w:t>
      </w:r>
    </w:p>
    <w:p w14:paraId="4E7D1015" w14:textId="77777777" w:rsidR="0011064A" w:rsidRPr="0051422F" w:rsidRDefault="0011064A" w:rsidP="0011064A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24"/>
          <w:szCs w:val="24"/>
          <w:lang w:val="fr-CH"/>
        </w:rPr>
      </w:pPr>
    </w:p>
    <w:p w14:paraId="2EDEC5CE" w14:textId="77777777" w:rsidR="0011064A" w:rsidRPr="0051422F" w:rsidRDefault="0011064A" w:rsidP="0011064A">
      <w:pPr>
        <w:jc w:val="center"/>
        <w:rPr>
          <w:lang w:val="fr-CH"/>
        </w:rPr>
      </w:pPr>
    </w:p>
    <w:p w14:paraId="761B40FB" w14:textId="77777777" w:rsidR="00F77E67" w:rsidRPr="0051422F" w:rsidRDefault="00F77E67" w:rsidP="0011064A">
      <w:pPr>
        <w:jc w:val="center"/>
        <w:rPr>
          <w:lang w:val="fr-CH"/>
        </w:rPr>
      </w:pPr>
    </w:p>
    <w:p w14:paraId="170ACC64" w14:textId="77777777" w:rsidR="00F77E67" w:rsidRPr="0051422F" w:rsidRDefault="00F77E67" w:rsidP="0011064A">
      <w:pPr>
        <w:jc w:val="center"/>
        <w:rPr>
          <w:lang w:val="fr-CH"/>
        </w:rPr>
      </w:pPr>
    </w:p>
    <w:p w14:paraId="55334508" w14:textId="77777777" w:rsidR="00F77E67" w:rsidRPr="0051422F" w:rsidRDefault="00F77E67" w:rsidP="0011064A">
      <w:pPr>
        <w:jc w:val="center"/>
        <w:rPr>
          <w:lang w:val="fr-CH"/>
        </w:rPr>
      </w:pPr>
    </w:p>
    <w:p w14:paraId="40E4870C" w14:textId="77777777" w:rsidR="00F77E67" w:rsidRPr="0051422F" w:rsidRDefault="00F77E67" w:rsidP="0011064A">
      <w:pPr>
        <w:jc w:val="center"/>
        <w:rPr>
          <w:lang w:val="fr-CH"/>
        </w:rPr>
      </w:pPr>
    </w:p>
    <w:p w14:paraId="335730F3" w14:textId="77777777" w:rsidR="0011064A" w:rsidRPr="0051422F" w:rsidRDefault="0011064A" w:rsidP="0011064A">
      <w:pPr>
        <w:jc w:val="center"/>
        <w:rPr>
          <w:rFonts w:ascii="Verdana" w:hAnsi="Verdana"/>
          <w:sz w:val="20"/>
          <w:lang w:val="fr-CH"/>
        </w:rPr>
      </w:pPr>
    </w:p>
    <w:p w14:paraId="32FDAE33" w14:textId="51C5241A" w:rsidR="0011064A" w:rsidRPr="0051422F" w:rsidRDefault="006E0C60" w:rsidP="0011064A">
      <w:pPr>
        <w:pStyle w:val="Title2"/>
        <w:rPr>
          <w:rFonts w:ascii="Verdana" w:hAnsi="Verdana"/>
          <w:sz w:val="24"/>
          <w:szCs w:val="24"/>
          <w:lang w:val="fr-CH"/>
        </w:rPr>
      </w:pPr>
      <w:r w:rsidRPr="0051422F">
        <w:rPr>
          <w:rFonts w:ascii="Verdana" w:hAnsi="Verdana"/>
          <w:sz w:val="24"/>
          <w:szCs w:val="24"/>
          <w:lang w:val="fr-CH"/>
        </w:rPr>
        <w:t xml:space="preserve">PROJET de </w:t>
      </w:r>
      <w:r w:rsidR="0011064A" w:rsidRPr="0051422F">
        <w:rPr>
          <w:rFonts w:ascii="Verdana" w:hAnsi="Verdana"/>
          <w:sz w:val="24"/>
          <w:szCs w:val="24"/>
          <w:lang w:val="fr-CH"/>
        </w:rPr>
        <w:t>Programme</w:t>
      </w:r>
    </w:p>
    <w:p w14:paraId="49109EC9" w14:textId="77777777" w:rsidR="0011064A" w:rsidRPr="0051422F" w:rsidRDefault="0011064A" w:rsidP="0011064A">
      <w:pPr>
        <w:jc w:val="center"/>
        <w:rPr>
          <w:rFonts w:ascii="Verdana" w:hAnsi="Verdana"/>
          <w:sz w:val="20"/>
          <w:lang w:val="fr-CH"/>
        </w:rPr>
      </w:pPr>
    </w:p>
    <w:p w14:paraId="1DA87112" w14:textId="77777777" w:rsidR="0011064A" w:rsidRPr="0051422F" w:rsidRDefault="0011064A" w:rsidP="0011064A">
      <w:pPr>
        <w:jc w:val="center"/>
        <w:rPr>
          <w:rFonts w:ascii="Verdana" w:hAnsi="Verdana"/>
          <w:sz w:val="20"/>
          <w:lang w:val="fr-CH"/>
        </w:rPr>
      </w:pPr>
    </w:p>
    <w:p w14:paraId="6206702A" w14:textId="77777777" w:rsidR="0011064A" w:rsidRPr="0051422F" w:rsidRDefault="0011064A" w:rsidP="0011064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2C09F70A" w14:textId="77777777" w:rsidR="0011064A" w:rsidRPr="0051422F" w:rsidRDefault="0011064A" w:rsidP="0011064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1557172C" w14:textId="77777777" w:rsidR="0011064A" w:rsidRPr="0051422F" w:rsidRDefault="0011064A" w:rsidP="0011064A">
      <w:pPr>
        <w:jc w:val="center"/>
        <w:rPr>
          <w:rFonts w:ascii="Verdana" w:hAnsi="Verdana"/>
          <w:sz w:val="20"/>
          <w:highlight w:val="yellow"/>
          <w:lang w:val="fr-CH"/>
        </w:rPr>
      </w:pPr>
    </w:p>
    <w:p w14:paraId="4920B2F9" w14:textId="77777777" w:rsidR="0011064A" w:rsidRPr="0051422F" w:rsidRDefault="0011064A" w:rsidP="0011064A">
      <w:pPr>
        <w:jc w:val="center"/>
        <w:rPr>
          <w:rFonts w:ascii="Verdana" w:hAnsi="Verdana"/>
          <w:sz w:val="24"/>
          <w:szCs w:val="24"/>
          <w:highlight w:val="yellow"/>
          <w:lang w:val="fr-CH"/>
        </w:rPr>
      </w:pPr>
    </w:p>
    <w:p w14:paraId="067ED8F2" w14:textId="77777777" w:rsidR="0011064A" w:rsidRPr="0051422F" w:rsidRDefault="0011064A" w:rsidP="0011064A">
      <w:pPr>
        <w:jc w:val="center"/>
        <w:rPr>
          <w:rFonts w:ascii="Verdana" w:hAnsi="Verdana"/>
          <w:b/>
          <w:sz w:val="24"/>
          <w:szCs w:val="24"/>
          <w:highlight w:val="yellow"/>
          <w:u w:val="single"/>
          <w:lang w:val="fr-CH"/>
        </w:rPr>
      </w:pPr>
    </w:p>
    <w:p w14:paraId="4B557143" w14:textId="42CB012B" w:rsidR="0011064A" w:rsidRPr="0051422F" w:rsidRDefault="006E0C60" w:rsidP="0011064A">
      <w:pPr>
        <w:jc w:val="center"/>
        <w:rPr>
          <w:rFonts w:ascii="Verdana" w:hAnsi="Verdana"/>
          <w:sz w:val="24"/>
          <w:szCs w:val="24"/>
          <w:lang w:val="fr-CH"/>
        </w:rPr>
      </w:pPr>
      <w:r w:rsidRPr="0051422F">
        <w:rPr>
          <w:rFonts w:ascii="Verdana" w:hAnsi="Verdana"/>
          <w:sz w:val="24"/>
          <w:szCs w:val="24"/>
          <w:lang w:val="fr-CH"/>
        </w:rPr>
        <w:t>Moroni</w:t>
      </w:r>
      <w:r w:rsidR="0011064A" w:rsidRPr="0051422F">
        <w:rPr>
          <w:rFonts w:ascii="Verdana" w:hAnsi="Verdana"/>
          <w:sz w:val="24"/>
          <w:szCs w:val="24"/>
          <w:lang w:val="fr-CH"/>
        </w:rPr>
        <w:t xml:space="preserve">, </w:t>
      </w:r>
      <w:r w:rsidRPr="0051422F">
        <w:rPr>
          <w:rFonts w:ascii="Verdana" w:hAnsi="Verdana"/>
          <w:sz w:val="24"/>
          <w:szCs w:val="24"/>
          <w:lang w:val="fr-CH"/>
        </w:rPr>
        <w:t>Comores</w:t>
      </w:r>
    </w:p>
    <w:p w14:paraId="14F40719" w14:textId="77777777" w:rsidR="0011064A" w:rsidRPr="0051422F" w:rsidRDefault="0011064A" w:rsidP="0011064A">
      <w:pPr>
        <w:jc w:val="center"/>
        <w:rPr>
          <w:rFonts w:ascii="Verdana" w:hAnsi="Verdana"/>
          <w:sz w:val="20"/>
          <w:lang w:val="fr-CH"/>
        </w:rPr>
      </w:pPr>
    </w:p>
    <w:p w14:paraId="27E6FDC5" w14:textId="7B3BF94B" w:rsidR="0011064A" w:rsidRPr="0051422F" w:rsidRDefault="006E0C60" w:rsidP="0011064A">
      <w:pPr>
        <w:jc w:val="center"/>
        <w:rPr>
          <w:rFonts w:ascii="Verdana" w:hAnsi="Verdana"/>
          <w:b/>
          <w:sz w:val="20"/>
          <w:lang w:val="fr-CH"/>
        </w:rPr>
      </w:pPr>
      <w:r w:rsidRPr="0051422F">
        <w:rPr>
          <w:rFonts w:ascii="Verdana" w:hAnsi="Verdana"/>
          <w:b/>
          <w:sz w:val="20"/>
          <w:lang w:val="fr-CH"/>
        </w:rPr>
        <w:t>8 – 10 juillet 2025</w:t>
      </w:r>
    </w:p>
    <w:p w14:paraId="63A22DA7" w14:textId="77777777" w:rsidR="0011064A" w:rsidRPr="0051422F" w:rsidRDefault="0011064A" w:rsidP="0011064A">
      <w:pPr>
        <w:jc w:val="center"/>
        <w:rPr>
          <w:lang w:val="fr-CH"/>
        </w:rPr>
      </w:pPr>
    </w:p>
    <w:p w14:paraId="1B98A343" w14:textId="77777777" w:rsidR="0011064A" w:rsidRPr="0051422F" w:rsidRDefault="0011064A" w:rsidP="0011064A">
      <w:pPr>
        <w:jc w:val="center"/>
        <w:rPr>
          <w:lang w:val="fr-CH"/>
        </w:rPr>
      </w:pPr>
    </w:p>
    <w:p w14:paraId="01461624" w14:textId="77777777" w:rsidR="00F77E67" w:rsidRPr="0051422F" w:rsidRDefault="00F77E67" w:rsidP="0011064A">
      <w:pPr>
        <w:jc w:val="center"/>
        <w:rPr>
          <w:lang w:val="fr-CH"/>
        </w:rPr>
      </w:pPr>
    </w:p>
    <w:p w14:paraId="4ECD9801" w14:textId="77777777" w:rsidR="0011064A" w:rsidRPr="0051422F" w:rsidRDefault="0011064A" w:rsidP="0011064A">
      <w:pPr>
        <w:jc w:val="center"/>
        <w:rPr>
          <w:lang w:val="fr-CH"/>
        </w:rPr>
      </w:pPr>
    </w:p>
    <w:p w14:paraId="404D49BC" w14:textId="77777777" w:rsidR="0011064A" w:rsidRPr="0051422F" w:rsidRDefault="0011064A" w:rsidP="0011064A">
      <w:pPr>
        <w:jc w:val="center"/>
        <w:rPr>
          <w:lang w:val="fr-CH"/>
        </w:rPr>
      </w:pPr>
    </w:p>
    <w:p w14:paraId="7012964C" w14:textId="77777777" w:rsidR="0011064A" w:rsidRPr="0051422F" w:rsidRDefault="0011064A" w:rsidP="0011064A">
      <w:pPr>
        <w:jc w:val="center"/>
        <w:rPr>
          <w:lang w:val="fr-CH"/>
        </w:rPr>
      </w:pPr>
    </w:p>
    <w:p w14:paraId="141CDC1F" w14:textId="77777777" w:rsidR="0011064A" w:rsidRPr="0051422F" w:rsidRDefault="0011064A" w:rsidP="0011064A">
      <w:pPr>
        <w:jc w:val="center"/>
        <w:rPr>
          <w:lang w:val="fr-CH"/>
        </w:rPr>
      </w:pPr>
    </w:p>
    <w:p w14:paraId="32354424" w14:textId="77777777" w:rsidR="0011064A" w:rsidRPr="0051422F" w:rsidRDefault="0011064A" w:rsidP="0011064A">
      <w:pPr>
        <w:jc w:val="center"/>
        <w:rPr>
          <w:lang w:val="fr-CH"/>
        </w:rPr>
      </w:pPr>
    </w:p>
    <w:p w14:paraId="4083D95E" w14:textId="77777777" w:rsidR="0011064A" w:rsidRPr="0051422F" w:rsidRDefault="0011064A" w:rsidP="0011064A">
      <w:pPr>
        <w:jc w:val="center"/>
        <w:rPr>
          <w:lang w:val="fr-CH"/>
        </w:rPr>
      </w:pPr>
    </w:p>
    <w:p w14:paraId="1D36BF25" w14:textId="77777777" w:rsidR="0011064A" w:rsidRPr="0051422F" w:rsidRDefault="0011064A" w:rsidP="0011064A">
      <w:pPr>
        <w:jc w:val="center"/>
        <w:rPr>
          <w:lang w:val="fr-CH"/>
        </w:rPr>
      </w:pPr>
    </w:p>
    <w:p w14:paraId="584FB9AB" w14:textId="77777777" w:rsidR="0011064A" w:rsidRPr="0051422F" w:rsidRDefault="0011064A" w:rsidP="0011064A">
      <w:pPr>
        <w:jc w:val="center"/>
        <w:rPr>
          <w:lang w:val="fr-CH"/>
        </w:rPr>
      </w:pPr>
    </w:p>
    <w:p w14:paraId="0592BD0D" w14:textId="77777777" w:rsidR="0011064A" w:rsidRPr="0051422F" w:rsidRDefault="0011064A" w:rsidP="0011064A">
      <w:pPr>
        <w:jc w:val="center"/>
        <w:rPr>
          <w:lang w:val="fr-CH"/>
        </w:rPr>
      </w:pPr>
    </w:p>
    <w:p w14:paraId="696B4CB9" w14:textId="77777777" w:rsidR="0011064A" w:rsidRPr="0051422F" w:rsidRDefault="0011064A" w:rsidP="0011064A">
      <w:pPr>
        <w:jc w:val="center"/>
        <w:rPr>
          <w:lang w:val="fr-CH"/>
        </w:rPr>
      </w:pPr>
    </w:p>
    <w:p w14:paraId="546B4D77" w14:textId="77777777" w:rsidR="0011064A" w:rsidRPr="0051422F" w:rsidRDefault="0011064A" w:rsidP="0011064A">
      <w:pPr>
        <w:jc w:val="center"/>
        <w:rPr>
          <w:lang w:val="fr-CH"/>
        </w:rPr>
      </w:pPr>
    </w:p>
    <w:p w14:paraId="3387BC87" w14:textId="77777777" w:rsidR="0011064A" w:rsidRPr="0051422F" w:rsidRDefault="0011064A" w:rsidP="0011064A">
      <w:pPr>
        <w:jc w:val="center"/>
        <w:rPr>
          <w:lang w:val="fr-CH"/>
        </w:rPr>
      </w:pPr>
    </w:p>
    <w:p w14:paraId="795848E7" w14:textId="77777777" w:rsidR="0011064A" w:rsidRPr="0051422F" w:rsidRDefault="0011064A" w:rsidP="0011064A">
      <w:pPr>
        <w:jc w:val="center"/>
        <w:rPr>
          <w:lang w:val="fr-CH"/>
        </w:rPr>
      </w:pPr>
    </w:p>
    <w:p w14:paraId="648990E7" w14:textId="77777777" w:rsidR="0011064A" w:rsidRPr="0051422F" w:rsidRDefault="0011064A" w:rsidP="006E0C60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17A89B0C" w14:textId="77777777" w:rsidR="0011064A" w:rsidRPr="0051422F" w:rsidRDefault="0011064A" w:rsidP="00780126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3A50DE1F" w14:textId="58F054FB" w:rsidR="0011064A" w:rsidRPr="0051422F" w:rsidRDefault="0011064A" w:rsidP="0011064A">
      <w:pPr>
        <w:pStyle w:val="Title"/>
        <w:rPr>
          <w:rFonts w:ascii="Verdana" w:hAnsi="Verdana"/>
          <w:szCs w:val="22"/>
          <w:lang w:val="fr-CH"/>
        </w:rPr>
      </w:pPr>
      <w:r w:rsidRPr="0051422F">
        <w:rPr>
          <w:rFonts w:ascii="Verdana" w:hAnsi="Verdana"/>
          <w:szCs w:val="22"/>
          <w:lang w:val="fr-CH"/>
        </w:rPr>
        <w:lastRenderedPageBreak/>
        <w:t>Jour 1</w:t>
      </w:r>
      <w:r w:rsidR="00F5461E" w:rsidRPr="0051422F">
        <w:rPr>
          <w:rFonts w:ascii="Verdana" w:hAnsi="Verdana"/>
          <w:szCs w:val="22"/>
          <w:lang w:val="fr-CH"/>
        </w:rPr>
        <w:t xml:space="preserve"> </w:t>
      </w:r>
      <w:r w:rsidR="006E0C60" w:rsidRPr="0051422F">
        <w:rPr>
          <w:rFonts w:ascii="Verdana" w:hAnsi="Verdana"/>
          <w:szCs w:val="22"/>
          <w:lang w:val="fr-CH"/>
        </w:rPr>
        <w:t>–</w:t>
      </w:r>
      <w:r w:rsidR="00F5461E" w:rsidRPr="0051422F">
        <w:rPr>
          <w:rFonts w:ascii="Verdana" w:hAnsi="Verdana"/>
          <w:szCs w:val="22"/>
          <w:lang w:val="fr-CH"/>
        </w:rPr>
        <w:t xml:space="preserve"> </w:t>
      </w:r>
      <w:r w:rsidR="006E0C60" w:rsidRPr="0051422F">
        <w:rPr>
          <w:rFonts w:ascii="Verdana" w:hAnsi="Verdana"/>
          <w:szCs w:val="22"/>
          <w:lang w:val="fr-CH"/>
        </w:rPr>
        <w:t>mardi 8 juillet</w:t>
      </w:r>
    </w:p>
    <w:p w14:paraId="4B661F08" w14:textId="77777777" w:rsidR="0011064A" w:rsidRPr="0051422F" w:rsidRDefault="0011064A" w:rsidP="0011064A">
      <w:pPr>
        <w:rPr>
          <w:lang w:val="fr-CH"/>
        </w:rPr>
      </w:pPr>
    </w:p>
    <w:tbl>
      <w:tblPr>
        <w:tblStyle w:val="WTOTable1"/>
        <w:tblW w:w="9067" w:type="dxa"/>
        <w:tblLook w:val="01E0" w:firstRow="1" w:lastRow="1" w:firstColumn="1" w:lastColumn="1" w:noHBand="0" w:noVBand="0"/>
      </w:tblPr>
      <w:tblGrid>
        <w:gridCol w:w="1739"/>
        <w:gridCol w:w="7328"/>
      </w:tblGrid>
      <w:tr w:rsidR="0011064A" w:rsidRPr="0051422F" w14:paraId="5D70E4AF" w14:textId="77777777" w:rsidTr="00FC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1739" w:type="dxa"/>
          </w:tcPr>
          <w:p w14:paraId="27C15298" w14:textId="77777777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Horaire</w:t>
            </w:r>
          </w:p>
        </w:tc>
        <w:tc>
          <w:tcPr>
            <w:tcW w:w="7328" w:type="dxa"/>
          </w:tcPr>
          <w:p w14:paraId="3E8A5F25" w14:textId="072FB023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Activité</w:t>
            </w:r>
          </w:p>
        </w:tc>
      </w:tr>
      <w:tr w:rsidR="0011064A" w:rsidRPr="0051422F" w14:paraId="13E2FB47" w14:textId="77777777" w:rsidTr="0058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1739" w:type="dxa"/>
            <w:vAlign w:val="center"/>
          </w:tcPr>
          <w:p w14:paraId="4F01EA09" w14:textId="77777777" w:rsidR="0011064A" w:rsidRPr="0051422F" w:rsidRDefault="0011064A" w:rsidP="0058391B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8:30 – 9:00</w:t>
            </w:r>
          </w:p>
        </w:tc>
        <w:tc>
          <w:tcPr>
            <w:tcW w:w="7328" w:type="dxa"/>
            <w:vAlign w:val="center"/>
          </w:tcPr>
          <w:p w14:paraId="177C3AA8" w14:textId="77777777" w:rsidR="0011064A" w:rsidRPr="0051422F" w:rsidRDefault="0011064A" w:rsidP="0058391B">
            <w:pPr>
              <w:spacing w:after="120" w:line="8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Enregistrement des participants</w:t>
            </w:r>
          </w:p>
        </w:tc>
      </w:tr>
      <w:tr w:rsidR="0011064A" w:rsidRPr="0051422F" w14:paraId="580C4004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tcW w:w="1739" w:type="dxa"/>
          </w:tcPr>
          <w:p w14:paraId="05CE87C5" w14:textId="2D2BC766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9:00 – </w:t>
            </w:r>
            <w:r w:rsidR="00E513DB" w:rsidRPr="0051422F">
              <w:rPr>
                <w:rFonts w:ascii="Verdana" w:hAnsi="Verdana"/>
                <w:sz w:val="18"/>
                <w:szCs w:val="18"/>
                <w:lang w:val="fr-CH"/>
              </w:rPr>
              <w:t>9:30</w:t>
            </w:r>
          </w:p>
        </w:tc>
        <w:tc>
          <w:tcPr>
            <w:tcW w:w="7328" w:type="dxa"/>
          </w:tcPr>
          <w:p w14:paraId="5F3B5426" w14:textId="67F4C5C7" w:rsidR="0011064A" w:rsidRPr="0051422F" w:rsidRDefault="00182C38" w:rsidP="00D95FAD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1.1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Ouverture de l'atelier</w:t>
            </w:r>
          </w:p>
          <w:p w14:paraId="6509A7C9" w14:textId="387B5041" w:rsidR="00E513DB" w:rsidRPr="0051422F" w:rsidRDefault="00E513DB" w:rsidP="008662F6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Remarques d'ouverture </w:t>
            </w:r>
          </w:p>
          <w:p w14:paraId="195A70D1" w14:textId="77777777" w:rsidR="00E513DB" w:rsidRPr="0051422F" w:rsidRDefault="00E513DB" w:rsidP="00E513DB">
            <w:pPr>
              <w:spacing w:line="240" w:lineRule="atLeast"/>
              <w:ind w:left="748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- </w:t>
            </w:r>
            <w:r w:rsidR="006E0C60"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Représentant des Comores </w:t>
            </w:r>
          </w:p>
          <w:p w14:paraId="5DA68369" w14:textId="41EE5D8C" w:rsidR="008B738C" w:rsidRPr="0051422F" w:rsidRDefault="00E513DB" w:rsidP="00E513DB">
            <w:pPr>
              <w:spacing w:after="240" w:line="240" w:lineRule="atLeast"/>
              <w:ind w:left="748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- </w:t>
            </w:r>
            <w:r w:rsidR="006E0C60"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Représentant de l'OMC</w:t>
            </w:r>
          </w:p>
        </w:tc>
      </w:tr>
      <w:tr w:rsidR="0011064A" w:rsidRPr="0051422F" w14:paraId="7712D416" w14:textId="77777777" w:rsidTr="00FC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739" w:type="dxa"/>
          </w:tcPr>
          <w:p w14:paraId="6900B05E" w14:textId="3DA05378" w:rsidR="0011064A" w:rsidRPr="0051422F" w:rsidRDefault="00E513DB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9:30 – 10:00 </w:t>
            </w:r>
          </w:p>
        </w:tc>
        <w:tc>
          <w:tcPr>
            <w:tcW w:w="7328" w:type="dxa"/>
          </w:tcPr>
          <w:p w14:paraId="5A7AFAF6" w14:textId="6022EF5F" w:rsidR="0011064A" w:rsidRPr="0051422F" w:rsidRDefault="00182C38" w:rsidP="00E513DB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1.2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Introduction</w:t>
            </w:r>
          </w:p>
          <w:p w14:paraId="3ED89098" w14:textId="77777777" w:rsidR="00E513DB" w:rsidRPr="0051422F" w:rsidRDefault="00E513DB" w:rsidP="00E513DB">
            <w:pPr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</w:p>
          <w:p w14:paraId="4A0E37B8" w14:textId="77777777" w:rsidR="0011064A" w:rsidRPr="0051422F" w:rsidRDefault="0011064A" w:rsidP="00E513DB">
            <w:pPr>
              <w:numPr>
                <w:ilvl w:val="0"/>
                <w:numId w:val="19"/>
              </w:numPr>
              <w:rPr>
                <w:rFonts w:ascii="Verdana" w:hAnsi="Verdana"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Introduction des participants</w:t>
            </w:r>
          </w:p>
          <w:p w14:paraId="39741C28" w14:textId="60D442A9" w:rsidR="0011064A" w:rsidRPr="0051422F" w:rsidRDefault="0011064A" w:rsidP="00E513DB">
            <w:pPr>
              <w:numPr>
                <w:ilvl w:val="0"/>
                <w:numId w:val="19"/>
              </w:numPr>
              <w:rPr>
                <w:rFonts w:ascii="Verdana" w:hAnsi="Verdana"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Structure et objectifs de l'atelier</w:t>
            </w:r>
          </w:p>
          <w:p w14:paraId="6D1CC8A7" w14:textId="77777777" w:rsidR="00E513DB" w:rsidRPr="0051422F" w:rsidRDefault="00E513DB" w:rsidP="00E513DB">
            <w:pPr>
              <w:spacing w:line="120" w:lineRule="auto"/>
              <w:ind w:left="720"/>
              <w:rPr>
                <w:rFonts w:ascii="Verdana" w:hAnsi="Verdana"/>
                <w:iCs/>
                <w:sz w:val="18"/>
                <w:szCs w:val="18"/>
                <w:lang w:val="fr-CH"/>
              </w:rPr>
            </w:pPr>
          </w:p>
          <w:p w14:paraId="36690C8A" w14:textId="3F7A3756" w:rsidR="0011064A" w:rsidRPr="0051422F" w:rsidRDefault="006E0C60" w:rsidP="00E513DB">
            <w:pPr>
              <w:spacing w:after="240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2374158A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tcW w:w="1739" w:type="dxa"/>
          </w:tcPr>
          <w:p w14:paraId="285F348C" w14:textId="77777777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10:00 – 10:30</w:t>
            </w:r>
          </w:p>
        </w:tc>
        <w:tc>
          <w:tcPr>
            <w:tcW w:w="7328" w:type="dxa"/>
          </w:tcPr>
          <w:p w14:paraId="66ECF314" w14:textId="77DC689E" w:rsidR="00323895" w:rsidRPr="0051422F" w:rsidRDefault="00182C38" w:rsidP="00323895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1.3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L'OMC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et les mesures non-tarifaires </w:t>
            </w:r>
          </w:p>
          <w:p w14:paraId="06315AE9" w14:textId="1C9C2591" w:rsidR="00E513DB" w:rsidRPr="0051422F" w:rsidRDefault="00E513DB" w:rsidP="00E513DB">
            <w:pPr>
              <w:pStyle w:val="ListParagraph"/>
              <w:numPr>
                <w:ilvl w:val="0"/>
                <w:numId w:val="27"/>
              </w:num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Présentation </w:t>
            </w:r>
          </w:p>
          <w:p w14:paraId="42B48C38" w14:textId="5CF38D85" w:rsidR="0011064A" w:rsidRPr="0051422F" w:rsidRDefault="006E0C60" w:rsidP="00D95FAD">
            <w:p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382809F3" w14:textId="77777777" w:rsidTr="0058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tcW w:w="1739" w:type="dxa"/>
            <w:vAlign w:val="center"/>
          </w:tcPr>
          <w:p w14:paraId="376B16C4" w14:textId="77777777" w:rsidR="0011064A" w:rsidRPr="0051422F" w:rsidRDefault="0011064A" w:rsidP="0058391B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10:30 – 10:45</w:t>
            </w:r>
          </w:p>
        </w:tc>
        <w:tc>
          <w:tcPr>
            <w:tcW w:w="7328" w:type="dxa"/>
            <w:vAlign w:val="center"/>
          </w:tcPr>
          <w:p w14:paraId="2255298F" w14:textId="6153EA23" w:rsidR="0011064A" w:rsidRPr="0051422F" w:rsidRDefault="0011064A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Pause </w:t>
            </w:r>
            <w:r w:rsidR="00DF21C3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café</w:t>
            </w:r>
            <w:proofErr w:type="spellEnd"/>
          </w:p>
        </w:tc>
      </w:tr>
      <w:tr w:rsidR="0011064A" w:rsidRPr="0051422F" w14:paraId="073EF308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tcW w:w="1739" w:type="dxa"/>
          </w:tcPr>
          <w:p w14:paraId="73126F30" w14:textId="37D8DBAC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10:45 – </w:t>
            </w:r>
            <w:r w:rsidR="00400408" w:rsidRPr="0051422F">
              <w:rPr>
                <w:rFonts w:ascii="Verdana" w:hAnsi="Verdana"/>
                <w:sz w:val="18"/>
                <w:szCs w:val="18"/>
                <w:lang w:val="fr-CH"/>
              </w:rPr>
              <w:t>12:</w:t>
            </w:r>
            <w:r w:rsidR="00830989" w:rsidRPr="0051422F">
              <w:rPr>
                <w:rFonts w:ascii="Verdana" w:hAnsi="Verdana"/>
                <w:sz w:val="18"/>
                <w:szCs w:val="18"/>
                <w:lang w:val="fr-CH"/>
              </w:rPr>
              <w:t>30</w:t>
            </w:r>
          </w:p>
        </w:tc>
        <w:tc>
          <w:tcPr>
            <w:tcW w:w="7328" w:type="dxa"/>
          </w:tcPr>
          <w:p w14:paraId="25408252" w14:textId="5AC52B1B" w:rsidR="0011064A" w:rsidRPr="0051422F" w:rsidRDefault="00182C38" w:rsidP="00D95FAD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1.4 </w:t>
            </w:r>
            <w:r w:rsidR="00E513DB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L</w:t>
            </w:r>
            <w:r w:rsidR="0011064A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'Accord SPS </w:t>
            </w:r>
          </w:p>
          <w:p w14:paraId="4B0B0F62" w14:textId="6700D1AD" w:rsidR="000148D5" w:rsidRPr="0051422F" w:rsidRDefault="000148D5" w:rsidP="000148D5">
            <w:pPr>
              <w:pStyle w:val="ListParagraph"/>
              <w:numPr>
                <w:ilvl w:val="0"/>
                <w:numId w:val="22"/>
              </w:num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Présentation des principes fondamentaux de l'Accord SPS</w:t>
            </w:r>
          </w:p>
          <w:p w14:paraId="36D43D43" w14:textId="550DCA05" w:rsidR="0011064A" w:rsidRPr="0051422F" w:rsidRDefault="006E0C60" w:rsidP="00D95FAD">
            <w:pPr>
              <w:spacing w:after="120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429516BC" w14:textId="77777777" w:rsidTr="0018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tcW w:w="1739" w:type="dxa"/>
            <w:vAlign w:val="center"/>
          </w:tcPr>
          <w:p w14:paraId="14FE3C85" w14:textId="32053C86" w:rsidR="0011064A" w:rsidRPr="0051422F" w:rsidRDefault="00400408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12:</w:t>
            </w:r>
            <w:r w:rsidR="00830989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30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– 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13:30</w:t>
            </w:r>
            <w:r w:rsidR="0011064A" w:rsidRPr="0051422F">
              <w:rPr>
                <w:rFonts w:ascii="Verdana" w:hAnsi="Verdana"/>
                <w:b/>
                <w:color w:val="FF000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328" w:type="dxa"/>
            <w:vAlign w:val="center"/>
          </w:tcPr>
          <w:p w14:paraId="78648025" w14:textId="77777777" w:rsidR="0011064A" w:rsidRPr="0051422F" w:rsidRDefault="0011064A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highlight w:val="yellow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Déjeuner</w:t>
            </w:r>
          </w:p>
        </w:tc>
      </w:tr>
      <w:tr w:rsidR="0011064A" w:rsidRPr="0051422F" w14:paraId="0B20C5F7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tcW w:w="1739" w:type="dxa"/>
          </w:tcPr>
          <w:p w14:paraId="6C95F78C" w14:textId="7D1DEA96" w:rsidR="0011064A" w:rsidRPr="0051422F" w:rsidRDefault="00433F84" w:rsidP="00D95FAD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13:30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– 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15:00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328" w:type="dxa"/>
          </w:tcPr>
          <w:p w14:paraId="50469A1D" w14:textId="028851F1" w:rsidR="0011064A" w:rsidRPr="0051422F" w:rsidRDefault="00182C38" w:rsidP="00D95FAD">
            <w:pPr>
              <w:spacing w:after="120"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1.5 </w:t>
            </w:r>
            <w:r w:rsidR="00E513DB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L</w:t>
            </w:r>
            <w:r w:rsidR="0011064A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'Accord OTC </w:t>
            </w:r>
          </w:p>
          <w:p w14:paraId="358071F2" w14:textId="22FE9CCF" w:rsidR="00323895" w:rsidRPr="0051422F" w:rsidRDefault="00323895" w:rsidP="00323895">
            <w:pPr>
              <w:pStyle w:val="ListParagraph"/>
              <w:numPr>
                <w:ilvl w:val="0"/>
                <w:numId w:val="22"/>
              </w:num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Présentation des principes </w:t>
            </w:r>
            <w:r w:rsidR="000148D5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fondamentaux de 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l'Accord OTC</w:t>
            </w:r>
          </w:p>
          <w:p w14:paraId="3F9325E0" w14:textId="23AA80B3" w:rsidR="0011064A" w:rsidRPr="0051422F" w:rsidRDefault="006E0C60" w:rsidP="00D95FAD">
            <w:pPr>
              <w:spacing w:after="120" w:line="240" w:lineRule="atLeast"/>
              <w:rPr>
                <w:rFonts w:ascii="Verdana" w:hAnsi="Verdana"/>
                <w:i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7BA87473" w14:textId="77777777" w:rsidTr="0058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1739" w:type="dxa"/>
            <w:vAlign w:val="center"/>
          </w:tcPr>
          <w:p w14:paraId="03574211" w14:textId="40151E04" w:rsidR="0011064A" w:rsidRPr="0051422F" w:rsidRDefault="00433F84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15:00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– 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15: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15</w:t>
            </w:r>
          </w:p>
        </w:tc>
        <w:tc>
          <w:tcPr>
            <w:tcW w:w="7328" w:type="dxa"/>
            <w:vAlign w:val="center"/>
          </w:tcPr>
          <w:p w14:paraId="458E3588" w14:textId="51124164" w:rsidR="0011064A" w:rsidRPr="0051422F" w:rsidRDefault="006E0C60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Pause café</w:t>
            </w:r>
            <w:proofErr w:type="spellEnd"/>
          </w:p>
        </w:tc>
      </w:tr>
      <w:tr w:rsidR="0011064A" w:rsidRPr="0051422F" w14:paraId="227A7135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0"/>
        </w:trPr>
        <w:tc>
          <w:tcPr>
            <w:tcW w:w="1739" w:type="dxa"/>
          </w:tcPr>
          <w:p w14:paraId="08885C03" w14:textId="0FAB959F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15:</w:t>
            </w:r>
            <w:r w:rsidR="00E513DB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15 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– </w:t>
            </w:r>
            <w:r w:rsidR="00E513DB" w:rsidRPr="0051422F">
              <w:rPr>
                <w:rFonts w:ascii="Verdana" w:hAnsi="Verdana"/>
                <w:sz w:val="18"/>
                <w:szCs w:val="18"/>
                <w:lang w:val="fr-CH"/>
              </w:rPr>
              <w:t>16:30</w:t>
            </w:r>
          </w:p>
        </w:tc>
        <w:tc>
          <w:tcPr>
            <w:tcW w:w="7328" w:type="dxa"/>
          </w:tcPr>
          <w:p w14:paraId="64D3FC23" w14:textId="629024B0" w:rsidR="000148D5" w:rsidRPr="0051422F" w:rsidRDefault="00182C38" w:rsidP="000148D5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eastAsia="DFKai-SB" w:hAnsi="Verdana"/>
                <w:b/>
                <w:bCs/>
                <w:sz w:val="18"/>
                <w:szCs w:val="18"/>
                <w:lang w:val="fr-CH" w:eastAsia="zh-TW"/>
              </w:rPr>
              <w:t xml:space="preserve">1.6 </w:t>
            </w:r>
            <w:r w:rsidR="000148D5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Séance nationale </w:t>
            </w:r>
          </w:p>
          <w:p w14:paraId="337CB989" w14:textId="3D2671DD" w:rsidR="000148D5" w:rsidRPr="0051422F" w:rsidRDefault="000148D5" w:rsidP="000148D5">
            <w:pPr>
              <w:pStyle w:val="ListParagraph"/>
              <w:numPr>
                <w:ilvl w:val="0"/>
                <w:numId w:val="21"/>
              </w:num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Aperçu </w:t>
            </w:r>
            <w:r w:rsidR="00D209FB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du plan de</w:t>
            </w: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mise en œuvre </w:t>
            </w:r>
            <w:r w:rsidR="009C34D2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des Accords SPS et OTC</w:t>
            </w:r>
          </w:p>
          <w:p w14:paraId="19746CB1" w14:textId="6FB81FF6" w:rsidR="0011064A" w:rsidRPr="0051422F" w:rsidRDefault="000148D5" w:rsidP="000148D5">
            <w:pPr>
              <w:spacing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Personnes ressources: </w:t>
            </w:r>
            <w:r w:rsidR="0051422F"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Représentants</w:t>
            </w: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nationaux</w:t>
            </w:r>
          </w:p>
        </w:tc>
      </w:tr>
    </w:tbl>
    <w:p w14:paraId="4E55CCDA" w14:textId="77777777" w:rsidR="0011064A" w:rsidRPr="0051422F" w:rsidRDefault="0011064A" w:rsidP="0011064A">
      <w:pPr>
        <w:rPr>
          <w:lang w:val="fr-CH"/>
        </w:rPr>
      </w:pPr>
    </w:p>
    <w:p w14:paraId="4CA0B5CA" w14:textId="77777777" w:rsidR="0011064A" w:rsidRPr="0051422F" w:rsidRDefault="0011064A" w:rsidP="0011064A">
      <w:pPr>
        <w:rPr>
          <w:lang w:val="fr-CH"/>
        </w:rPr>
      </w:pPr>
    </w:p>
    <w:p w14:paraId="4C6AE41E" w14:textId="77777777" w:rsidR="0011064A" w:rsidRPr="0051422F" w:rsidRDefault="0011064A" w:rsidP="0011064A">
      <w:pPr>
        <w:rPr>
          <w:lang w:val="fr-CH"/>
        </w:rPr>
      </w:pPr>
    </w:p>
    <w:p w14:paraId="3BBE35A8" w14:textId="77777777" w:rsidR="0011064A" w:rsidRPr="0051422F" w:rsidRDefault="0011064A" w:rsidP="0011064A">
      <w:pPr>
        <w:rPr>
          <w:lang w:val="fr-CH"/>
        </w:rPr>
      </w:pPr>
    </w:p>
    <w:p w14:paraId="79EB6F41" w14:textId="77777777" w:rsidR="0011064A" w:rsidRPr="0051422F" w:rsidRDefault="0011064A" w:rsidP="0011064A">
      <w:pPr>
        <w:rPr>
          <w:lang w:val="fr-CH"/>
        </w:rPr>
      </w:pPr>
    </w:p>
    <w:p w14:paraId="58180B6B" w14:textId="77777777" w:rsidR="0011064A" w:rsidRPr="0051422F" w:rsidRDefault="0011064A" w:rsidP="0011064A">
      <w:pPr>
        <w:rPr>
          <w:lang w:val="fr-CH"/>
        </w:rPr>
      </w:pPr>
    </w:p>
    <w:p w14:paraId="624825B6" w14:textId="77777777" w:rsidR="0011064A" w:rsidRPr="0051422F" w:rsidRDefault="0011064A" w:rsidP="0011064A">
      <w:pPr>
        <w:rPr>
          <w:lang w:val="fr-CH"/>
        </w:rPr>
      </w:pPr>
    </w:p>
    <w:p w14:paraId="07CE6F2A" w14:textId="77777777" w:rsidR="00780126" w:rsidRPr="0051422F" w:rsidRDefault="00780126" w:rsidP="0011064A">
      <w:pPr>
        <w:rPr>
          <w:lang w:val="fr-CH"/>
        </w:rPr>
      </w:pPr>
    </w:p>
    <w:p w14:paraId="6AE4875E" w14:textId="77777777" w:rsidR="0011064A" w:rsidRPr="0051422F" w:rsidRDefault="0011064A" w:rsidP="0011064A">
      <w:pPr>
        <w:rPr>
          <w:lang w:val="fr-CH"/>
        </w:rPr>
      </w:pPr>
    </w:p>
    <w:p w14:paraId="0C80D368" w14:textId="77777777" w:rsidR="00780126" w:rsidRPr="0051422F" w:rsidRDefault="00780126" w:rsidP="00780126">
      <w:pPr>
        <w:rPr>
          <w:lang w:val="fr-CH"/>
        </w:rPr>
      </w:pPr>
    </w:p>
    <w:p w14:paraId="37E3F7AC" w14:textId="77777777" w:rsidR="006E0C60" w:rsidRPr="0051422F" w:rsidRDefault="006E0C60" w:rsidP="00780126">
      <w:pPr>
        <w:rPr>
          <w:lang w:val="fr-CH"/>
        </w:rPr>
      </w:pPr>
    </w:p>
    <w:p w14:paraId="297630A4" w14:textId="77777777" w:rsidR="006E0C60" w:rsidRPr="0051422F" w:rsidRDefault="006E0C60" w:rsidP="00780126">
      <w:pPr>
        <w:rPr>
          <w:lang w:val="fr-CH"/>
        </w:rPr>
      </w:pPr>
    </w:p>
    <w:p w14:paraId="30CB1D22" w14:textId="77777777" w:rsidR="006E0C60" w:rsidRPr="0051422F" w:rsidRDefault="006E0C60" w:rsidP="00780126">
      <w:pPr>
        <w:rPr>
          <w:lang w:val="fr-CH"/>
        </w:rPr>
      </w:pPr>
    </w:p>
    <w:p w14:paraId="606D567F" w14:textId="19B45D3C" w:rsidR="0011064A" w:rsidRPr="0051422F" w:rsidRDefault="0011064A" w:rsidP="0011064A">
      <w:pPr>
        <w:pStyle w:val="Title"/>
        <w:rPr>
          <w:rFonts w:ascii="Verdana" w:hAnsi="Verdana"/>
          <w:szCs w:val="22"/>
          <w:lang w:val="fr-CH"/>
        </w:rPr>
      </w:pPr>
      <w:r w:rsidRPr="0051422F">
        <w:rPr>
          <w:rFonts w:ascii="Verdana" w:hAnsi="Verdana"/>
          <w:szCs w:val="22"/>
          <w:lang w:val="fr-CH"/>
        </w:rPr>
        <w:lastRenderedPageBreak/>
        <w:t>Jour 2</w:t>
      </w:r>
      <w:r w:rsidR="00F5461E" w:rsidRPr="0051422F">
        <w:rPr>
          <w:rFonts w:ascii="Verdana" w:hAnsi="Verdana"/>
          <w:szCs w:val="22"/>
          <w:lang w:val="fr-CH"/>
        </w:rPr>
        <w:t xml:space="preserve"> – </w:t>
      </w:r>
      <w:r w:rsidR="006E0C60" w:rsidRPr="0051422F">
        <w:rPr>
          <w:rFonts w:ascii="Verdana" w:hAnsi="Verdana"/>
          <w:szCs w:val="22"/>
          <w:lang w:val="fr-CH"/>
        </w:rPr>
        <w:t>mercredi 9 juillet</w:t>
      </w:r>
      <w:r w:rsidR="00F5461E" w:rsidRPr="0051422F">
        <w:rPr>
          <w:rFonts w:ascii="Verdana" w:hAnsi="Verdana"/>
          <w:szCs w:val="22"/>
          <w:lang w:val="fr-CH"/>
        </w:rPr>
        <w:t xml:space="preserve"> </w:t>
      </w:r>
    </w:p>
    <w:p w14:paraId="5D9C2EF6" w14:textId="77777777" w:rsidR="0011064A" w:rsidRPr="0051422F" w:rsidRDefault="0011064A" w:rsidP="0011064A">
      <w:pPr>
        <w:rPr>
          <w:lang w:val="fr-CH"/>
        </w:rPr>
      </w:pPr>
    </w:p>
    <w:tbl>
      <w:tblPr>
        <w:tblStyle w:val="WTOTable1"/>
        <w:tblW w:w="9067" w:type="dxa"/>
        <w:tblLook w:val="01E0" w:firstRow="1" w:lastRow="1" w:firstColumn="1" w:lastColumn="1" w:noHBand="0" w:noVBand="0"/>
      </w:tblPr>
      <w:tblGrid>
        <w:gridCol w:w="1838"/>
        <w:gridCol w:w="7229"/>
      </w:tblGrid>
      <w:tr w:rsidR="0011064A" w:rsidRPr="0051422F" w14:paraId="49E1D409" w14:textId="77777777" w:rsidTr="00FC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1838" w:type="dxa"/>
          </w:tcPr>
          <w:p w14:paraId="4BC271A0" w14:textId="77777777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Horaire</w:t>
            </w:r>
          </w:p>
        </w:tc>
        <w:tc>
          <w:tcPr>
            <w:tcW w:w="7229" w:type="dxa"/>
          </w:tcPr>
          <w:p w14:paraId="7D8DF44B" w14:textId="77777777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Activité</w:t>
            </w:r>
          </w:p>
        </w:tc>
      </w:tr>
      <w:tr w:rsidR="0011064A" w:rsidRPr="0051422F" w14:paraId="60E1CB59" w14:textId="77777777" w:rsidTr="00FC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1838" w:type="dxa"/>
          </w:tcPr>
          <w:p w14:paraId="77904198" w14:textId="77777777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9:00 – 9:30</w:t>
            </w:r>
          </w:p>
        </w:tc>
        <w:tc>
          <w:tcPr>
            <w:tcW w:w="7229" w:type="dxa"/>
          </w:tcPr>
          <w:p w14:paraId="74316CBC" w14:textId="097F41C7" w:rsidR="0011064A" w:rsidRPr="0051422F" w:rsidRDefault="00182C38" w:rsidP="00D95FAD">
            <w:pPr>
              <w:tabs>
                <w:tab w:val="clear" w:pos="720"/>
              </w:tabs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2.1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Bilan de la première journée</w:t>
            </w:r>
          </w:p>
          <w:p w14:paraId="272566B4" w14:textId="6AAB5B5F" w:rsidR="0011064A" w:rsidRPr="0051422F" w:rsidRDefault="006E0C60" w:rsidP="00D95FAD">
            <w:pPr>
              <w:tabs>
                <w:tab w:val="clear" w:pos="720"/>
              </w:tabs>
              <w:spacing w:after="120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73979EC6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"/>
        </w:trPr>
        <w:tc>
          <w:tcPr>
            <w:tcW w:w="1838" w:type="dxa"/>
          </w:tcPr>
          <w:p w14:paraId="51430BDE" w14:textId="7E9676E1" w:rsidR="0011064A" w:rsidRPr="0051422F" w:rsidRDefault="0011064A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9:30 – 10:</w:t>
            </w:r>
            <w:r w:rsidR="006E0C60" w:rsidRPr="0051422F">
              <w:rPr>
                <w:rFonts w:ascii="Verdana" w:hAnsi="Verdana"/>
                <w:sz w:val="18"/>
                <w:szCs w:val="18"/>
                <w:lang w:val="fr-CH"/>
              </w:rPr>
              <w:t>45</w:t>
            </w:r>
          </w:p>
        </w:tc>
        <w:tc>
          <w:tcPr>
            <w:tcW w:w="7229" w:type="dxa"/>
          </w:tcPr>
          <w:p w14:paraId="597B3CC3" w14:textId="297B0FA3" w:rsidR="00F77E67" w:rsidRPr="0051422F" w:rsidRDefault="00182C38" w:rsidP="00F77E67">
            <w:pPr>
              <w:tabs>
                <w:tab w:val="clear" w:pos="720"/>
              </w:tabs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2.2 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La transparence dans les Accords SPS et OTC </w:t>
            </w:r>
          </w:p>
          <w:p w14:paraId="03144473" w14:textId="77777777" w:rsidR="00F77E67" w:rsidRPr="0051422F" w:rsidRDefault="00F77E67" w:rsidP="00F77E67">
            <w:pPr>
              <w:tabs>
                <w:tab w:val="clear" w:pos="720"/>
              </w:tabs>
              <w:rPr>
                <w:rFonts w:ascii="Verdana" w:hAnsi="Verdana"/>
                <w:b/>
                <w:sz w:val="18"/>
                <w:szCs w:val="18"/>
                <w:lang w:val="fr-CH"/>
              </w:rPr>
            </w:pPr>
          </w:p>
          <w:p w14:paraId="0FBACC16" w14:textId="77777777" w:rsidR="00691AA4" w:rsidRPr="0051422F" w:rsidRDefault="006E0C60" w:rsidP="006E0C60">
            <w:pPr>
              <w:numPr>
                <w:ilvl w:val="0"/>
                <w:numId w:val="20"/>
              </w:numPr>
              <w:ind w:left="714" w:hanging="357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Les</w:t>
            </w:r>
            <w:r w:rsidR="009C34D2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dispositions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en matière de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transparence</w:t>
            </w:r>
          </w:p>
          <w:p w14:paraId="5D80754F" w14:textId="23E0E310" w:rsidR="00B639AF" w:rsidRPr="0051422F" w:rsidRDefault="00691AA4" w:rsidP="006E0C60">
            <w:pPr>
              <w:numPr>
                <w:ilvl w:val="0"/>
                <w:numId w:val="20"/>
              </w:numPr>
              <w:ind w:left="714" w:hanging="357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Rôles et responsabilités de l'ANN et du PIN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</w:t>
            </w:r>
          </w:p>
          <w:p w14:paraId="4EBA66B9" w14:textId="77777777" w:rsidR="00F77E67" w:rsidRPr="0051422F" w:rsidRDefault="00F77E67" w:rsidP="00F77E67">
            <w:pPr>
              <w:ind w:left="714"/>
              <w:rPr>
                <w:rFonts w:ascii="Verdana" w:hAnsi="Verdana"/>
                <w:b/>
                <w:sz w:val="18"/>
                <w:szCs w:val="18"/>
                <w:lang w:val="fr-CH"/>
              </w:rPr>
            </w:pPr>
          </w:p>
          <w:p w14:paraId="4CDDC9E8" w14:textId="4F9BB620" w:rsidR="0011064A" w:rsidRPr="0051422F" w:rsidRDefault="006E0C60" w:rsidP="00D95FAD">
            <w:p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36D67772" w14:textId="77777777" w:rsidTr="0058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1838" w:type="dxa"/>
            <w:vAlign w:val="center"/>
          </w:tcPr>
          <w:p w14:paraId="1AB2F570" w14:textId="16CBE3A1" w:rsidR="0011064A" w:rsidRPr="0051422F" w:rsidRDefault="0011064A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10:</w:t>
            </w:r>
            <w:r w:rsidR="006E0C60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45 </w:t>
            </w:r>
            <w:r w:rsidR="0051422F">
              <w:rPr>
                <w:rFonts w:ascii="Verdana" w:hAnsi="Verdana"/>
                <w:b/>
                <w:sz w:val="18"/>
                <w:szCs w:val="18"/>
                <w:lang w:val="fr-CH"/>
              </w:rPr>
              <w:t>–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51422F">
              <w:rPr>
                <w:rFonts w:ascii="Verdana" w:hAnsi="Verdana"/>
                <w:b/>
                <w:sz w:val="18"/>
                <w:szCs w:val="18"/>
                <w:lang w:val="fr-CH"/>
              </w:rPr>
              <w:t>11:00</w:t>
            </w:r>
          </w:p>
        </w:tc>
        <w:tc>
          <w:tcPr>
            <w:tcW w:w="7229" w:type="dxa"/>
            <w:vAlign w:val="center"/>
          </w:tcPr>
          <w:p w14:paraId="5E7E858E" w14:textId="77777777" w:rsidR="0011064A" w:rsidRPr="0051422F" w:rsidRDefault="0011064A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Pause café</w:t>
            </w:r>
            <w:proofErr w:type="spellEnd"/>
          </w:p>
        </w:tc>
      </w:tr>
      <w:tr w:rsidR="0011064A" w:rsidRPr="0051422F" w14:paraId="36A9D76E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1838" w:type="dxa"/>
          </w:tcPr>
          <w:p w14:paraId="03C572A6" w14:textId="622D2D33" w:rsidR="0011064A" w:rsidRPr="0051422F" w:rsidRDefault="0051422F" w:rsidP="00D95FAD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t>11:00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– </w:t>
            </w:r>
            <w:r w:rsidR="00400408" w:rsidRPr="0051422F">
              <w:rPr>
                <w:rFonts w:ascii="Verdana" w:hAnsi="Verdana"/>
                <w:sz w:val="18"/>
                <w:szCs w:val="18"/>
                <w:lang w:val="fr-CH"/>
              </w:rPr>
              <w:t>12:</w:t>
            </w:r>
            <w:r w:rsidR="006E0C60" w:rsidRPr="0051422F">
              <w:rPr>
                <w:rFonts w:ascii="Verdana" w:hAnsi="Verdana"/>
                <w:sz w:val="18"/>
                <w:szCs w:val="18"/>
                <w:lang w:val="fr-CH"/>
              </w:rPr>
              <w:t>30</w:t>
            </w:r>
          </w:p>
        </w:tc>
        <w:tc>
          <w:tcPr>
            <w:tcW w:w="7229" w:type="dxa"/>
          </w:tcPr>
          <w:p w14:paraId="40526A08" w14:textId="728114D5" w:rsidR="0011064A" w:rsidRPr="0051422F" w:rsidRDefault="00182C38" w:rsidP="006E0C60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2.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3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0148D5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Présentation de la </w:t>
            </w:r>
            <w:hyperlink r:id="rId8" w:history="1">
              <w:r w:rsidR="000148D5" w:rsidRPr="0051422F">
                <w:rPr>
                  <w:rStyle w:val="Hyperlink"/>
                  <w:rFonts w:ascii="Verdana" w:hAnsi="Verdana"/>
                  <w:b/>
                  <w:sz w:val="18"/>
                  <w:szCs w:val="18"/>
                  <w:lang w:val="fr-CH"/>
                </w:rPr>
                <w:t xml:space="preserve">Plateforme </w:t>
              </w:r>
              <w:proofErr w:type="spellStart"/>
              <w:r w:rsidR="000148D5" w:rsidRPr="0051422F">
                <w:rPr>
                  <w:rStyle w:val="Hyperlink"/>
                  <w:rFonts w:ascii="Verdana" w:hAnsi="Verdana"/>
                  <w:b/>
                  <w:sz w:val="18"/>
                  <w:szCs w:val="18"/>
                  <w:lang w:val="fr-CH"/>
                </w:rPr>
                <w:t>ePing</w:t>
              </w:r>
              <w:proofErr w:type="spellEnd"/>
              <w:r w:rsidR="000148D5" w:rsidRPr="0051422F">
                <w:rPr>
                  <w:rStyle w:val="Hyperlink"/>
                  <w:rFonts w:ascii="Verdana" w:hAnsi="Verdana"/>
                  <w:b/>
                  <w:sz w:val="18"/>
                  <w:szCs w:val="18"/>
                  <w:lang w:val="fr-CH"/>
                </w:rPr>
                <w:t xml:space="preserve"> SPS et OT</w:t>
              </w:r>
              <w:r w:rsidR="000148D5" w:rsidRPr="0051422F">
                <w:rPr>
                  <w:rStyle w:val="Hyperlink"/>
                  <w:rFonts w:ascii="Verdana" w:hAnsi="Verdana"/>
                  <w:b/>
                  <w:sz w:val="18"/>
                  <w:szCs w:val="18"/>
                  <w:lang w:val="fr-CH"/>
                </w:rPr>
                <w:t>C</w:t>
              </w:r>
            </w:hyperlink>
          </w:p>
          <w:p w14:paraId="54BEEBFE" w14:textId="50D1436A" w:rsidR="006E0C60" w:rsidRPr="0051422F" w:rsidRDefault="006E0C60" w:rsidP="00E513DB">
            <w:pPr>
              <w:numPr>
                <w:ilvl w:val="0"/>
                <w:numId w:val="20"/>
              </w:numPr>
              <w:spacing w:before="240"/>
              <w:ind w:left="714" w:hanging="357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Atelier interactif</w:t>
            </w:r>
          </w:p>
          <w:p w14:paraId="57717532" w14:textId="34BA8BE6" w:rsidR="006E0C60" w:rsidRPr="0051422F" w:rsidRDefault="006E0C60" w:rsidP="006E0C60">
            <w:pPr>
              <w:spacing w:before="240" w:after="120" w:line="240" w:lineRule="atLeast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3B97AC5D" w14:textId="77777777" w:rsidTr="0018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1838" w:type="dxa"/>
            <w:vAlign w:val="center"/>
          </w:tcPr>
          <w:p w14:paraId="2CBA6FC1" w14:textId="17D8871A" w:rsidR="0011064A" w:rsidRPr="0051422F" w:rsidRDefault="0011064A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</w:t>
            </w:r>
            <w:r w:rsidR="00400408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2:</w:t>
            </w:r>
            <w:r w:rsidR="006E0C60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30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–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13:30</w:t>
            </w:r>
            <w:r w:rsidRPr="0051422F">
              <w:rPr>
                <w:rFonts w:ascii="Verdana" w:hAnsi="Verdana"/>
                <w:b/>
                <w:color w:val="FF000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075DFBF5" w14:textId="77777777" w:rsidR="0011064A" w:rsidRPr="0051422F" w:rsidRDefault="0011064A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Déjeuner</w:t>
            </w:r>
          </w:p>
        </w:tc>
      </w:tr>
      <w:tr w:rsidR="0011064A" w:rsidRPr="0051422F" w14:paraId="2EAF534E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3"/>
        </w:trPr>
        <w:tc>
          <w:tcPr>
            <w:tcW w:w="1838" w:type="dxa"/>
          </w:tcPr>
          <w:p w14:paraId="44BC34C4" w14:textId="780C6DA8" w:rsidR="0011064A" w:rsidRPr="0051422F" w:rsidRDefault="00433F84" w:rsidP="00D95FAD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13:30</w:t>
            </w:r>
            <w:r w:rsidR="0011064A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– </w:t>
            </w:r>
            <w:r w:rsidR="00B713C2" w:rsidRPr="0051422F">
              <w:rPr>
                <w:rFonts w:ascii="Verdana" w:hAnsi="Verdana"/>
                <w:sz w:val="18"/>
                <w:szCs w:val="18"/>
                <w:lang w:val="fr-CH"/>
              </w:rPr>
              <w:t>15:00</w:t>
            </w:r>
          </w:p>
        </w:tc>
        <w:tc>
          <w:tcPr>
            <w:tcW w:w="7229" w:type="dxa"/>
          </w:tcPr>
          <w:p w14:paraId="177E64B3" w14:textId="70DFBC5F" w:rsidR="006E0C60" w:rsidRPr="0051422F" w:rsidRDefault="006E0C60" w:rsidP="006E0C60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2.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4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Séance nationale</w:t>
            </w:r>
            <w:r w:rsidR="000148D5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sur la </w:t>
            </w:r>
            <w:r w:rsidR="00691AA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transparence et la coordination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</w:p>
          <w:p w14:paraId="7F5CA371" w14:textId="712D887B" w:rsidR="006E0C60" w:rsidRPr="0051422F" w:rsidRDefault="000148D5" w:rsidP="006E0C60">
            <w:pPr>
              <w:pStyle w:val="ListParagraph"/>
              <w:numPr>
                <w:ilvl w:val="0"/>
                <w:numId w:val="21"/>
              </w:num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Aperçu</w:t>
            </w:r>
            <w:r w:rsidR="006E0C60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sur la mise en œuvre </w:t>
            </w: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des dispositions en matière de transparence </w:t>
            </w:r>
            <w:r w:rsidR="00691AA4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et la coordination au niveau national</w:t>
            </w:r>
          </w:p>
          <w:p w14:paraId="410D1A1B" w14:textId="0170261D" w:rsidR="0011064A" w:rsidRPr="0051422F" w:rsidRDefault="006E0C60" w:rsidP="006E0C60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Personnes ressources: </w:t>
            </w:r>
            <w:r w:rsidR="0051422F"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Représentants</w:t>
            </w: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 nationaux</w:t>
            </w:r>
          </w:p>
        </w:tc>
      </w:tr>
      <w:tr w:rsidR="0011064A" w:rsidRPr="0051422F" w14:paraId="029B7616" w14:textId="77777777" w:rsidTr="0058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1838" w:type="dxa"/>
            <w:vAlign w:val="center"/>
          </w:tcPr>
          <w:p w14:paraId="171B947B" w14:textId="2F2F2537" w:rsidR="0011064A" w:rsidRPr="0051422F" w:rsidRDefault="00B713C2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15:00</w:t>
            </w:r>
            <w:r w:rsidR="0011064A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– 15: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15</w:t>
            </w:r>
          </w:p>
        </w:tc>
        <w:tc>
          <w:tcPr>
            <w:tcW w:w="7229" w:type="dxa"/>
            <w:vAlign w:val="center"/>
          </w:tcPr>
          <w:p w14:paraId="181BEE8E" w14:textId="4271CD28" w:rsidR="0011064A" w:rsidRPr="0051422F" w:rsidRDefault="00E513DB" w:rsidP="0058391B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Pause café</w:t>
            </w:r>
            <w:proofErr w:type="spellEnd"/>
          </w:p>
        </w:tc>
      </w:tr>
      <w:tr w:rsidR="0011064A" w:rsidRPr="0051422F" w14:paraId="3543E2C8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tcW w:w="1838" w:type="dxa"/>
          </w:tcPr>
          <w:p w14:paraId="210DDBD2" w14:textId="15230C02" w:rsidR="0011064A" w:rsidRPr="0051422F" w:rsidRDefault="0011064A" w:rsidP="00D95FAD">
            <w:pPr>
              <w:spacing w:after="120" w:line="240" w:lineRule="atLeast"/>
              <w:jc w:val="left"/>
              <w:rPr>
                <w:rFonts w:ascii="Verdana" w:hAnsi="Verdana"/>
                <w:color w:val="FF000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15:</w:t>
            </w:r>
            <w:r w:rsidR="00B713C2" w:rsidRPr="0051422F">
              <w:rPr>
                <w:rFonts w:ascii="Verdana" w:hAnsi="Verdana"/>
                <w:sz w:val="18"/>
                <w:szCs w:val="18"/>
                <w:lang w:val="fr-CH"/>
              </w:rPr>
              <w:t>15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– </w:t>
            </w:r>
            <w:r w:rsidR="00830989" w:rsidRPr="0051422F">
              <w:rPr>
                <w:rFonts w:ascii="Verdana" w:hAnsi="Verdana"/>
                <w:sz w:val="18"/>
                <w:szCs w:val="18"/>
                <w:lang w:val="fr-CH"/>
              </w:rPr>
              <w:t>16:</w:t>
            </w:r>
            <w:r w:rsidR="00433F84" w:rsidRPr="0051422F">
              <w:rPr>
                <w:rFonts w:ascii="Verdana" w:hAnsi="Verdana"/>
                <w:sz w:val="18"/>
                <w:szCs w:val="18"/>
                <w:lang w:val="fr-CH"/>
              </w:rPr>
              <w:t>30</w:t>
            </w:r>
          </w:p>
        </w:tc>
        <w:tc>
          <w:tcPr>
            <w:tcW w:w="7229" w:type="dxa"/>
          </w:tcPr>
          <w:p w14:paraId="4033DCAD" w14:textId="0BB75BEA" w:rsidR="00433F84" w:rsidRPr="008662F6" w:rsidRDefault="00182C38" w:rsidP="00433F84">
            <w:pPr>
              <w:spacing w:line="240" w:lineRule="atLeast"/>
              <w:rPr>
                <w:rStyle w:val="Hyperlink"/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2.</w:t>
            </w:r>
            <w:r w:rsidR="00E513DB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5</w:t>
            </w:r>
            <w:r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8662F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fldChar w:fldCharType="begin"/>
            </w:r>
            <w:r w:rsidR="008662F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instrText>HYPERLINK "https://standardsfacility.org/fr"</w:instrText>
            </w:r>
            <w:r w:rsidR="008662F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r>
            <w:r w:rsidR="008662F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433F84" w:rsidRPr="008662F6">
              <w:rPr>
                <w:rStyle w:val="Hyperlink"/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Le Fonds pour l'application des normes et le développement du </w:t>
            </w:r>
          </w:p>
          <w:p w14:paraId="20A5A953" w14:textId="57736DFF" w:rsidR="00433F84" w:rsidRPr="0051422F" w:rsidRDefault="00433F84" w:rsidP="00433F84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8662F6">
              <w:rPr>
                <w:rStyle w:val="Hyperlink"/>
                <w:rFonts w:ascii="Verdana" w:hAnsi="Verdana"/>
                <w:b/>
                <w:bCs/>
                <w:sz w:val="18"/>
                <w:szCs w:val="18"/>
                <w:lang w:val="fr-CH"/>
              </w:rPr>
              <w:t>commerce (STDF)</w:t>
            </w:r>
            <w:r w:rsidR="008662F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fldChar w:fldCharType="end"/>
            </w:r>
            <w:r w:rsidR="00E513DB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</w:p>
          <w:p w14:paraId="27E7155D" w14:textId="77777777" w:rsidR="00E513DB" w:rsidRPr="0051422F" w:rsidRDefault="00E513DB" w:rsidP="00433F84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</w:p>
          <w:p w14:paraId="2A210AB4" w14:textId="2B36E0EA" w:rsidR="00433F84" w:rsidRPr="0051422F" w:rsidRDefault="00433F84" w:rsidP="00433F84">
            <w:pPr>
              <w:pStyle w:val="ListParagraph"/>
              <w:numPr>
                <w:ilvl w:val="0"/>
                <w:numId w:val="26"/>
              </w:numPr>
              <w:spacing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Présentation succincte du STDF et ses mécanismes de financement</w:t>
            </w:r>
          </w:p>
          <w:p w14:paraId="15D05D10" w14:textId="77777777" w:rsidR="00E513DB" w:rsidRPr="0051422F" w:rsidRDefault="00E513DB" w:rsidP="00E513DB">
            <w:pPr>
              <w:pStyle w:val="ListParagraph"/>
              <w:spacing w:line="240" w:lineRule="atLeast"/>
              <w:rPr>
                <w:rFonts w:ascii="Verdana" w:hAnsi="Verdana"/>
                <w:sz w:val="18"/>
                <w:szCs w:val="18"/>
                <w:lang w:val="fr-CH"/>
              </w:rPr>
            </w:pPr>
          </w:p>
          <w:p w14:paraId="20B40581" w14:textId="7F508BC9" w:rsidR="0011064A" w:rsidRPr="0051422F" w:rsidRDefault="00433F84" w:rsidP="00433F84">
            <w:pPr>
              <w:spacing w:after="240" w:line="240" w:lineRule="atLeast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  <w:t>Personnes ressources: STDF/OMC</w:t>
            </w:r>
          </w:p>
        </w:tc>
      </w:tr>
    </w:tbl>
    <w:p w14:paraId="085FDFFC" w14:textId="77777777" w:rsidR="0011064A" w:rsidRPr="0051422F" w:rsidRDefault="0011064A" w:rsidP="0011064A">
      <w:pPr>
        <w:rPr>
          <w:lang w:val="fr-CH"/>
        </w:rPr>
      </w:pPr>
    </w:p>
    <w:p w14:paraId="61208B67" w14:textId="77777777" w:rsidR="0011064A" w:rsidRPr="0051422F" w:rsidRDefault="0011064A" w:rsidP="0011064A">
      <w:pPr>
        <w:rPr>
          <w:lang w:val="fr-CH"/>
        </w:rPr>
      </w:pPr>
    </w:p>
    <w:p w14:paraId="3890EBD9" w14:textId="77777777" w:rsidR="0011064A" w:rsidRPr="0051422F" w:rsidRDefault="0011064A" w:rsidP="0011064A">
      <w:pPr>
        <w:rPr>
          <w:lang w:val="fr-CH"/>
        </w:rPr>
      </w:pPr>
    </w:p>
    <w:p w14:paraId="2AB4C038" w14:textId="77777777" w:rsidR="0011064A" w:rsidRPr="0051422F" w:rsidRDefault="0011064A" w:rsidP="0011064A">
      <w:pPr>
        <w:rPr>
          <w:lang w:val="fr-CH"/>
        </w:rPr>
      </w:pPr>
    </w:p>
    <w:p w14:paraId="733EFCC2" w14:textId="77777777" w:rsidR="0011064A" w:rsidRPr="0051422F" w:rsidRDefault="0011064A" w:rsidP="0011064A">
      <w:pPr>
        <w:rPr>
          <w:lang w:val="fr-CH"/>
        </w:rPr>
      </w:pPr>
    </w:p>
    <w:p w14:paraId="52738534" w14:textId="77777777" w:rsidR="0011064A" w:rsidRPr="0051422F" w:rsidRDefault="0011064A" w:rsidP="0011064A">
      <w:pPr>
        <w:rPr>
          <w:lang w:val="fr-CH"/>
        </w:rPr>
      </w:pPr>
    </w:p>
    <w:p w14:paraId="700CECF3" w14:textId="77777777" w:rsidR="00E513DB" w:rsidRPr="0051422F" w:rsidRDefault="00E513DB" w:rsidP="0011064A">
      <w:pPr>
        <w:rPr>
          <w:lang w:val="fr-CH"/>
        </w:rPr>
      </w:pPr>
    </w:p>
    <w:p w14:paraId="34C9F6EE" w14:textId="77777777" w:rsidR="0011064A" w:rsidRPr="0051422F" w:rsidRDefault="0011064A" w:rsidP="0011064A">
      <w:pPr>
        <w:rPr>
          <w:lang w:val="fr-CH"/>
        </w:rPr>
      </w:pPr>
    </w:p>
    <w:p w14:paraId="4312D689" w14:textId="77777777" w:rsidR="0011064A" w:rsidRPr="0051422F" w:rsidRDefault="0011064A" w:rsidP="0011064A">
      <w:pPr>
        <w:rPr>
          <w:lang w:val="fr-CH"/>
        </w:rPr>
      </w:pPr>
    </w:p>
    <w:p w14:paraId="44BD29F3" w14:textId="77777777" w:rsidR="0011064A" w:rsidRPr="0051422F" w:rsidRDefault="0011064A" w:rsidP="0011064A">
      <w:pPr>
        <w:rPr>
          <w:lang w:val="fr-CH"/>
        </w:rPr>
      </w:pPr>
    </w:p>
    <w:p w14:paraId="27FF2380" w14:textId="77777777" w:rsidR="0011064A" w:rsidRPr="0051422F" w:rsidRDefault="0011064A" w:rsidP="0011064A">
      <w:pPr>
        <w:rPr>
          <w:lang w:val="fr-CH"/>
        </w:rPr>
      </w:pPr>
    </w:p>
    <w:p w14:paraId="4AA6F9FB" w14:textId="77777777" w:rsidR="0011064A" w:rsidRPr="0051422F" w:rsidRDefault="0011064A" w:rsidP="0011064A">
      <w:pPr>
        <w:rPr>
          <w:lang w:val="fr-CH"/>
        </w:rPr>
      </w:pPr>
    </w:p>
    <w:p w14:paraId="02D0F086" w14:textId="77777777" w:rsidR="0011064A" w:rsidRPr="0051422F" w:rsidRDefault="0011064A" w:rsidP="0011064A">
      <w:pPr>
        <w:rPr>
          <w:lang w:val="fr-CH"/>
        </w:rPr>
      </w:pPr>
    </w:p>
    <w:p w14:paraId="337B6AE3" w14:textId="77777777" w:rsidR="0011064A" w:rsidRPr="0051422F" w:rsidRDefault="0011064A" w:rsidP="0011064A">
      <w:pPr>
        <w:rPr>
          <w:lang w:val="fr-CH"/>
        </w:rPr>
      </w:pPr>
    </w:p>
    <w:p w14:paraId="0305AFCC" w14:textId="77777777" w:rsidR="00780126" w:rsidRPr="0051422F" w:rsidRDefault="00780126" w:rsidP="0011064A">
      <w:pPr>
        <w:rPr>
          <w:lang w:val="fr-CH"/>
        </w:rPr>
      </w:pPr>
    </w:p>
    <w:p w14:paraId="20C05C09" w14:textId="77777777" w:rsidR="0011064A" w:rsidRPr="0051422F" w:rsidRDefault="0011064A" w:rsidP="0011064A">
      <w:pPr>
        <w:rPr>
          <w:lang w:val="fr-CH"/>
        </w:rPr>
      </w:pPr>
    </w:p>
    <w:p w14:paraId="4E8F6714" w14:textId="77777777" w:rsidR="00830989" w:rsidRPr="0051422F" w:rsidRDefault="00830989" w:rsidP="0051422F">
      <w:pPr>
        <w:pStyle w:val="Title"/>
        <w:jc w:val="both"/>
        <w:rPr>
          <w:rFonts w:ascii="Verdana" w:hAnsi="Verdana"/>
          <w:szCs w:val="22"/>
          <w:lang w:val="fr-CH"/>
        </w:rPr>
      </w:pPr>
    </w:p>
    <w:p w14:paraId="4B125C58" w14:textId="7E4595C3" w:rsidR="0011064A" w:rsidRPr="0051422F" w:rsidRDefault="0011064A" w:rsidP="0011064A">
      <w:pPr>
        <w:pStyle w:val="Title"/>
        <w:rPr>
          <w:rFonts w:ascii="Verdana" w:hAnsi="Verdana"/>
          <w:szCs w:val="22"/>
          <w:lang w:val="fr-CH"/>
        </w:rPr>
      </w:pPr>
      <w:r w:rsidRPr="0051422F">
        <w:rPr>
          <w:rFonts w:ascii="Verdana" w:hAnsi="Verdana"/>
          <w:szCs w:val="22"/>
          <w:lang w:val="fr-CH"/>
        </w:rPr>
        <w:lastRenderedPageBreak/>
        <w:t>jour 3</w:t>
      </w:r>
      <w:r w:rsidR="009D0FD6" w:rsidRPr="0051422F">
        <w:rPr>
          <w:rFonts w:ascii="Verdana" w:hAnsi="Verdana"/>
          <w:szCs w:val="22"/>
          <w:lang w:val="fr-CH"/>
        </w:rPr>
        <w:t xml:space="preserve"> – </w:t>
      </w:r>
      <w:r w:rsidR="006E0C60" w:rsidRPr="0051422F">
        <w:rPr>
          <w:rFonts w:ascii="Verdana" w:hAnsi="Verdana"/>
          <w:szCs w:val="22"/>
          <w:lang w:val="fr-CH"/>
        </w:rPr>
        <w:t>jeudi 10 juillet</w:t>
      </w:r>
    </w:p>
    <w:p w14:paraId="1A6D7F8D" w14:textId="77777777" w:rsidR="0011064A" w:rsidRPr="0051422F" w:rsidRDefault="0011064A" w:rsidP="0011064A">
      <w:pPr>
        <w:rPr>
          <w:lang w:val="fr-CH"/>
        </w:rPr>
      </w:pPr>
    </w:p>
    <w:tbl>
      <w:tblPr>
        <w:tblStyle w:val="WTOTable1"/>
        <w:tblW w:w="9209" w:type="dxa"/>
        <w:tblLook w:val="01E0" w:firstRow="1" w:lastRow="1" w:firstColumn="1" w:lastColumn="1" w:noHBand="0" w:noVBand="0"/>
      </w:tblPr>
      <w:tblGrid>
        <w:gridCol w:w="1838"/>
        <w:gridCol w:w="7371"/>
      </w:tblGrid>
      <w:tr w:rsidR="0011064A" w:rsidRPr="0051422F" w14:paraId="58B7FB14" w14:textId="77777777" w:rsidTr="00FC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838" w:type="dxa"/>
          </w:tcPr>
          <w:p w14:paraId="75C3070E" w14:textId="77777777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Horaire</w:t>
            </w:r>
          </w:p>
        </w:tc>
        <w:tc>
          <w:tcPr>
            <w:tcW w:w="7371" w:type="dxa"/>
          </w:tcPr>
          <w:p w14:paraId="55F2A530" w14:textId="77777777" w:rsidR="0011064A" w:rsidRPr="0051422F" w:rsidRDefault="0011064A" w:rsidP="00D95FAD">
            <w:pPr>
              <w:spacing w:after="120" w:line="240" w:lineRule="atLeast"/>
              <w:jc w:val="center"/>
              <w:rPr>
                <w:rFonts w:ascii="Verdana" w:hAnsi="Verdana"/>
                <w:b w:val="0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Activité</w:t>
            </w:r>
          </w:p>
        </w:tc>
      </w:tr>
      <w:tr w:rsidR="0011064A" w:rsidRPr="0051422F" w14:paraId="7F5C5FC1" w14:textId="77777777" w:rsidTr="00FC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tcW w:w="1838" w:type="dxa"/>
          </w:tcPr>
          <w:p w14:paraId="25280389" w14:textId="697DCDA8" w:rsidR="0011064A" w:rsidRPr="0051422F" w:rsidRDefault="0011064A" w:rsidP="00D95FAD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9:</w:t>
            </w:r>
            <w:r w:rsidR="00E001A0" w:rsidRPr="0051422F">
              <w:rPr>
                <w:rFonts w:ascii="Verdana" w:hAnsi="Verdana"/>
                <w:sz w:val="18"/>
                <w:szCs w:val="18"/>
                <w:lang w:val="fr-CH"/>
              </w:rPr>
              <w:t>00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– </w:t>
            </w:r>
            <w:r w:rsidR="00830989" w:rsidRPr="0051422F">
              <w:rPr>
                <w:rFonts w:ascii="Verdana" w:hAnsi="Verdana"/>
                <w:sz w:val="18"/>
                <w:szCs w:val="18"/>
                <w:lang w:val="fr-CH"/>
              </w:rPr>
              <w:t>9:30</w:t>
            </w:r>
          </w:p>
        </w:tc>
        <w:tc>
          <w:tcPr>
            <w:tcW w:w="7371" w:type="dxa"/>
          </w:tcPr>
          <w:p w14:paraId="05E08B71" w14:textId="71DDAC4E" w:rsidR="001C4C8F" w:rsidRPr="0051422F" w:rsidRDefault="00182C38" w:rsidP="001C4C8F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3.1 </w:t>
            </w:r>
            <w:r w:rsidR="00830989" w:rsidRPr="0051422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Bilan de la deuxième journée</w:t>
            </w:r>
          </w:p>
          <w:p w14:paraId="5C9C9DBE" w14:textId="1445C866" w:rsidR="0011064A" w:rsidRPr="0051422F" w:rsidRDefault="00830989" w:rsidP="00D95FAD">
            <w:pPr>
              <w:spacing w:after="120"/>
              <w:rPr>
                <w:rFonts w:ascii="Verdana" w:hAnsi="Verdana"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830989" w:rsidRPr="0051422F" w14:paraId="60F37AF1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tcW w:w="1838" w:type="dxa"/>
          </w:tcPr>
          <w:p w14:paraId="34078A34" w14:textId="03AE9F22" w:rsidR="00830989" w:rsidRPr="0051422F" w:rsidRDefault="00830989" w:rsidP="00D95FAD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9:30 – 10:30</w:t>
            </w:r>
          </w:p>
        </w:tc>
        <w:tc>
          <w:tcPr>
            <w:tcW w:w="7371" w:type="dxa"/>
          </w:tcPr>
          <w:p w14:paraId="61F0F0E9" w14:textId="7B3474A6" w:rsidR="00830989" w:rsidRPr="0051422F" w:rsidRDefault="00830989" w:rsidP="00830989">
            <w:pPr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3.2 Les Comité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s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SPS et OTC</w:t>
            </w:r>
          </w:p>
          <w:p w14:paraId="73570BA2" w14:textId="77777777" w:rsidR="00830989" w:rsidRPr="0051422F" w:rsidRDefault="00830989" w:rsidP="0083098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Rôle et travaux</w:t>
            </w:r>
          </w:p>
          <w:p w14:paraId="204DBA5E" w14:textId="6D6642C1" w:rsidR="00830989" w:rsidRPr="0051422F" w:rsidRDefault="00830989" w:rsidP="0083098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11064A" w:rsidRPr="0051422F" w14:paraId="396CB934" w14:textId="77777777" w:rsidTr="0018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838" w:type="dxa"/>
            <w:vAlign w:val="center"/>
          </w:tcPr>
          <w:p w14:paraId="15D2783C" w14:textId="77777777" w:rsidR="0011064A" w:rsidRPr="0051422F" w:rsidRDefault="0011064A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10:30 – 10:45</w:t>
            </w:r>
          </w:p>
        </w:tc>
        <w:tc>
          <w:tcPr>
            <w:tcW w:w="7371" w:type="dxa"/>
            <w:vAlign w:val="center"/>
          </w:tcPr>
          <w:p w14:paraId="465B58DC" w14:textId="77777777" w:rsidR="0011064A" w:rsidRPr="0051422F" w:rsidRDefault="0011064A" w:rsidP="00182C38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Pause café</w:t>
            </w:r>
            <w:proofErr w:type="spellEnd"/>
          </w:p>
        </w:tc>
      </w:tr>
      <w:tr w:rsidR="0011064A" w:rsidRPr="0051422F" w14:paraId="70588F59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838" w:type="dxa"/>
          </w:tcPr>
          <w:p w14:paraId="1B09CC18" w14:textId="33796FF7" w:rsidR="0011064A" w:rsidRPr="0051422F" w:rsidRDefault="00830989" w:rsidP="00D95FAD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10:45 – 12:</w:t>
            </w:r>
            <w:r w:rsidR="00433F84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30</w:t>
            </w:r>
            <w:r w:rsidR="0011064A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7371" w:type="dxa"/>
          </w:tcPr>
          <w:p w14:paraId="4AD99C00" w14:textId="587437FD" w:rsidR="00830989" w:rsidRPr="0051422F" w:rsidRDefault="00830989" w:rsidP="00830989">
            <w:pPr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3.3 </w:t>
            </w:r>
            <w:r w:rsidR="0051422F">
              <w:rPr>
                <w:rFonts w:ascii="Verdana" w:hAnsi="Verdana"/>
                <w:b/>
                <w:sz w:val="18"/>
                <w:szCs w:val="18"/>
                <w:lang w:val="fr-CH"/>
              </w:rPr>
              <w:t>Comment gérer l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es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préoccupations commerciales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</w:p>
          <w:p w14:paraId="0D09FE5B" w14:textId="6E9CE444" w:rsidR="00830989" w:rsidRPr="0051422F" w:rsidRDefault="00E513DB" w:rsidP="0083098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Mécanismes pour</w:t>
            </w:r>
            <w:r w:rsidR="00830989"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résoudre les préoccupations commerciales</w:t>
            </w:r>
          </w:p>
          <w:p w14:paraId="09C5479A" w14:textId="6DDA854A" w:rsidR="0011064A" w:rsidRPr="0051422F" w:rsidRDefault="00830989" w:rsidP="00D95FAD">
            <w:pPr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</w:t>
            </w:r>
          </w:p>
        </w:tc>
      </w:tr>
      <w:tr w:rsidR="00433F84" w:rsidRPr="0051422F" w14:paraId="12C4E800" w14:textId="77777777" w:rsidTr="00FC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838" w:type="dxa"/>
          </w:tcPr>
          <w:p w14:paraId="44F95DA0" w14:textId="2E1753E8" w:rsidR="00433F84" w:rsidRPr="0051422F" w:rsidRDefault="00433F84" w:rsidP="00D95FAD">
            <w:pPr>
              <w:spacing w:after="120"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12:30 – 13:30</w:t>
            </w:r>
          </w:p>
        </w:tc>
        <w:tc>
          <w:tcPr>
            <w:tcW w:w="7371" w:type="dxa"/>
          </w:tcPr>
          <w:p w14:paraId="2D899925" w14:textId="2D3A8150" w:rsidR="00433F84" w:rsidRPr="0051422F" w:rsidRDefault="00433F84" w:rsidP="00830989">
            <w:pPr>
              <w:spacing w:after="120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Déjeuner</w:t>
            </w:r>
          </w:p>
        </w:tc>
      </w:tr>
      <w:tr w:rsidR="0011064A" w:rsidRPr="0051422F" w14:paraId="0DDE05C7" w14:textId="77777777" w:rsidTr="00FC3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838" w:type="dxa"/>
          </w:tcPr>
          <w:p w14:paraId="10803036" w14:textId="3D982114" w:rsidR="0011064A" w:rsidRPr="0051422F" w:rsidRDefault="00433F84" w:rsidP="00D95FAD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13:30</w:t>
            </w:r>
            <w:r w:rsidR="0011064A"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 xml:space="preserve"> – </w:t>
            </w: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14:30</w:t>
            </w:r>
          </w:p>
        </w:tc>
        <w:tc>
          <w:tcPr>
            <w:tcW w:w="7371" w:type="dxa"/>
          </w:tcPr>
          <w:p w14:paraId="20C64A3B" w14:textId="3F47165F" w:rsidR="0011064A" w:rsidRPr="0051422F" w:rsidRDefault="00182C38" w:rsidP="00D95FAD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3.</w:t>
            </w:r>
            <w:r w:rsidR="00433F84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4</w:t>
            </w: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</w:t>
            </w:r>
            <w:r w:rsidR="000148D5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Observations finales</w:t>
            </w:r>
          </w:p>
          <w:p w14:paraId="741F3BD3" w14:textId="15A25934" w:rsidR="00433F84" w:rsidRPr="0051422F" w:rsidRDefault="000148D5" w:rsidP="00E513DB">
            <w:pPr>
              <w:numPr>
                <w:ilvl w:val="0"/>
                <w:numId w:val="20"/>
              </w:numPr>
              <w:ind w:firstLine="9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Actions à réaliser</w:t>
            </w:r>
          </w:p>
          <w:p w14:paraId="4441B2E1" w14:textId="77777777" w:rsidR="00E513DB" w:rsidRPr="0051422F" w:rsidRDefault="00E513DB" w:rsidP="00E513DB">
            <w:pPr>
              <w:ind w:left="369"/>
              <w:rPr>
                <w:rFonts w:ascii="Verdana" w:hAnsi="Verdana"/>
                <w:sz w:val="18"/>
                <w:szCs w:val="18"/>
                <w:lang w:val="fr-CH"/>
              </w:rPr>
            </w:pPr>
          </w:p>
          <w:p w14:paraId="47366C1A" w14:textId="79F46C67" w:rsidR="000148D5" w:rsidRPr="0051422F" w:rsidRDefault="000148D5" w:rsidP="000148D5">
            <w:pPr>
              <w:spacing w:after="240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Personnes ressources: OMC; participants</w:t>
            </w:r>
          </w:p>
        </w:tc>
      </w:tr>
      <w:tr w:rsidR="000148D5" w:rsidRPr="0051422F" w14:paraId="1C9CA182" w14:textId="77777777" w:rsidTr="00FC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838" w:type="dxa"/>
          </w:tcPr>
          <w:p w14:paraId="5BE0627F" w14:textId="3539E1B4" w:rsidR="000148D5" w:rsidRPr="0051422F" w:rsidRDefault="00E513DB" w:rsidP="00D95FAD">
            <w:p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sz w:val="18"/>
                <w:szCs w:val="18"/>
                <w:lang w:val="fr-CH"/>
              </w:rPr>
              <w:t>14:30 – 15:00</w:t>
            </w:r>
          </w:p>
        </w:tc>
        <w:tc>
          <w:tcPr>
            <w:tcW w:w="7371" w:type="dxa"/>
          </w:tcPr>
          <w:p w14:paraId="3B4E6CC8" w14:textId="62D7871C" w:rsidR="000148D5" w:rsidRPr="0051422F" w:rsidRDefault="000148D5" w:rsidP="000148D5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3.5 Clôture </w:t>
            </w:r>
            <w:r w:rsidR="00E513DB" w:rsidRPr="0051422F">
              <w:rPr>
                <w:rFonts w:ascii="Verdana" w:hAnsi="Verdana"/>
                <w:b/>
                <w:sz w:val="18"/>
                <w:szCs w:val="18"/>
                <w:lang w:val="fr-CH"/>
              </w:rPr>
              <w:t>de l'atelier</w:t>
            </w:r>
          </w:p>
          <w:p w14:paraId="3769967C" w14:textId="40345135" w:rsidR="000148D5" w:rsidRPr="0051422F" w:rsidRDefault="000148D5" w:rsidP="000148D5">
            <w:pPr>
              <w:numPr>
                <w:ilvl w:val="0"/>
                <w:numId w:val="20"/>
              </w:numPr>
              <w:ind w:firstLine="9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>Évaluatio</w:t>
            </w:r>
            <w:r w:rsidR="008662F6">
              <w:rPr>
                <w:rFonts w:ascii="Verdana" w:hAnsi="Verdana"/>
                <w:sz w:val="18"/>
                <w:szCs w:val="18"/>
                <w:lang w:val="fr-CH"/>
              </w:rPr>
              <w:t>n</w:t>
            </w: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 </w:t>
            </w:r>
          </w:p>
          <w:p w14:paraId="68BEEDEF" w14:textId="77777777" w:rsidR="000148D5" w:rsidRPr="0051422F" w:rsidRDefault="000148D5" w:rsidP="000148D5">
            <w:pPr>
              <w:numPr>
                <w:ilvl w:val="0"/>
                <w:numId w:val="20"/>
              </w:numPr>
              <w:ind w:firstLine="9"/>
              <w:rPr>
                <w:rFonts w:ascii="Verdana" w:hAnsi="Verdana"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sz w:val="18"/>
                <w:szCs w:val="18"/>
                <w:lang w:val="fr-CH"/>
              </w:rPr>
              <w:t xml:space="preserve">Remarques de clôture </w:t>
            </w:r>
          </w:p>
          <w:p w14:paraId="7FBAD053" w14:textId="77777777" w:rsidR="000148D5" w:rsidRPr="0051422F" w:rsidRDefault="000148D5" w:rsidP="000148D5">
            <w:pPr>
              <w:spacing w:line="240" w:lineRule="atLeast"/>
              <w:ind w:left="795" w:firstLine="9"/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 xml:space="preserve">- Représentant des Comores </w:t>
            </w:r>
          </w:p>
          <w:p w14:paraId="4A2F88B7" w14:textId="3CD6EC93" w:rsidR="000148D5" w:rsidRPr="0051422F" w:rsidRDefault="000148D5" w:rsidP="000148D5">
            <w:pPr>
              <w:spacing w:after="120" w:line="240" w:lineRule="atLeast"/>
              <w:ind w:left="795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51422F">
              <w:rPr>
                <w:rFonts w:ascii="Verdana" w:hAnsi="Verdana"/>
                <w:bCs/>
                <w:i/>
                <w:iCs/>
                <w:sz w:val="18"/>
                <w:szCs w:val="18"/>
                <w:lang w:val="fr-CH"/>
              </w:rPr>
              <w:t>- Représentant de l'OMC</w:t>
            </w:r>
          </w:p>
        </w:tc>
      </w:tr>
    </w:tbl>
    <w:p w14:paraId="4C4B89F7" w14:textId="77777777" w:rsidR="00850889" w:rsidRPr="0051422F" w:rsidRDefault="00850889" w:rsidP="00182A75">
      <w:pPr>
        <w:rPr>
          <w:lang w:val="fr-CH"/>
        </w:rPr>
      </w:pPr>
    </w:p>
    <w:p w14:paraId="3EB32F1E" w14:textId="77777777" w:rsidR="00D85E2E" w:rsidRPr="0051422F" w:rsidRDefault="00D85E2E" w:rsidP="00182A75">
      <w:pPr>
        <w:rPr>
          <w:lang w:val="fr-CH"/>
        </w:rPr>
      </w:pPr>
    </w:p>
    <w:p w14:paraId="39C1170D" w14:textId="77777777" w:rsidR="00D85E2E" w:rsidRPr="0051422F" w:rsidRDefault="00D85E2E" w:rsidP="00182A75">
      <w:pPr>
        <w:rPr>
          <w:lang w:val="fr-CH"/>
        </w:rPr>
      </w:pPr>
    </w:p>
    <w:p w14:paraId="33A41509" w14:textId="77777777" w:rsidR="00D85E2E" w:rsidRPr="0051422F" w:rsidRDefault="00D85E2E" w:rsidP="00182A75">
      <w:pPr>
        <w:rPr>
          <w:lang w:val="fr-CH"/>
        </w:rPr>
      </w:pPr>
    </w:p>
    <w:p w14:paraId="6CAA8BE0" w14:textId="77777777" w:rsidR="00D85E2E" w:rsidRPr="0051422F" w:rsidRDefault="00D85E2E" w:rsidP="00182A75">
      <w:pPr>
        <w:rPr>
          <w:lang w:val="fr-CH"/>
        </w:rPr>
      </w:pPr>
    </w:p>
    <w:p w14:paraId="07C894F7" w14:textId="77777777" w:rsidR="00D85E2E" w:rsidRPr="0051422F" w:rsidRDefault="00D85E2E" w:rsidP="00182A75">
      <w:pPr>
        <w:rPr>
          <w:lang w:val="fr-CH"/>
        </w:rPr>
      </w:pPr>
    </w:p>
    <w:p w14:paraId="1005C9BF" w14:textId="77777777" w:rsidR="00D85E2E" w:rsidRPr="0051422F" w:rsidRDefault="00D85E2E" w:rsidP="00182A75">
      <w:pPr>
        <w:rPr>
          <w:lang w:val="fr-CH"/>
        </w:rPr>
      </w:pPr>
    </w:p>
    <w:p w14:paraId="6CCB319E" w14:textId="77777777" w:rsidR="00D85E2E" w:rsidRPr="0051422F" w:rsidRDefault="00D85E2E" w:rsidP="00182A75">
      <w:pPr>
        <w:rPr>
          <w:lang w:val="fr-CH"/>
        </w:rPr>
      </w:pPr>
    </w:p>
    <w:p w14:paraId="64FB2D36" w14:textId="77777777" w:rsidR="00D85E2E" w:rsidRPr="0051422F" w:rsidRDefault="00D85E2E" w:rsidP="00182A75">
      <w:pPr>
        <w:rPr>
          <w:lang w:val="fr-CH"/>
        </w:rPr>
      </w:pPr>
    </w:p>
    <w:p w14:paraId="62ED8F9A" w14:textId="77777777" w:rsidR="00D85E2E" w:rsidRPr="0051422F" w:rsidRDefault="00D85E2E" w:rsidP="00182A75">
      <w:pPr>
        <w:rPr>
          <w:lang w:val="fr-CH"/>
        </w:rPr>
      </w:pPr>
    </w:p>
    <w:p w14:paraId="344CCDE8" w14:textId="77777777" w:rsidR="00D85E2E" w:rsidRPr="0051422F" w:rsidRDefault="00D85E2E" w:rsidP="00182A75">
      <w:pPr>
        <w:rPr>
          <w:lang w:val="fr-CH"/>
        </w:rPr>
      </w:pPr>
    </w:p>
    <w:p w14:paraId="02F4C5DD" w14:textId="77777777" w:rsidR="00D85E2E" w:rsidRPr="0051422F" w:rsidRDefault="00D85E2E" w:rsidP="00182A75">
      <w:pPr>
        <w:rPr>
          <w:lang w:val="fr-CH"/>
        </w:rPr>
      </w:pPr>
    </w:p>
    <w:p w14:paraId="2CB17722" w14:textId="77777777" w:rsidR="00D85E2E" w:rsidRPr="0051422F" w:rsidRDefault="00D85E2E" w:rsidP="00182A75">
      <w:pPr>
        <w:rPr>
          <w:lang w:val="fr-CH"/>
        </w:rPr>
      </w:pPr>
    </w:p>
    <w:p w14:paraId="7E2CB430" w14:textId="77777777" w:rsidR="00D85E2E" w:rsidRPr="0051422F" w:rsidRDefault="00D85E2E" w:rsidP="00182A75">
      <w:pPr>
        <w:rPr>
          <w:lang w:val="fr-CH"/>
        </w:rPr>
      </w:pPr>
    </w:p>
    <w:p w14:paraId="7EDB1369" w14:textId="77777777" w:rsidR="00D85E2E" w:rsidRPr="0051422F" w:rsidRDefault="00D85E2E" w:rsidP="00182A75">
      <w:pPr>
        <w:rPr>
          <w:lang w:val="fr-CH"/>
        </w:rPr>
      </w:pPr>
    </w:p>
    <w:p w14:paraId="25B4F12D" w14:textId="77777777" w:rsidR="00D85E2E" w:rsidRPr="008B738C" w:rsidRDefault="00D85E2E" w:rsidP="00182A75">
      <w:pPr>
        <w:rPr>
          <w:lang w:val="fr-CH"/>
        </w:rPr>
      </w:pPr>
    </w:p>
    <w:p w14:paraId="11DA15FE" w14:textId="77777777" w:rsidR="00D85E2E" w:rsidRPr="008B738C" w:rsidRDefault="00D85E2E" w:rsidP="00182A75">
      <w:pPr>
        <w:rPr>
          <w:lang w:val="fr-CH"/>
        </w:rPr>
      </w:pPr>
    </w:p>
    <w:p w14:paraId="5EC9BB0B" w14:textId="77777777" w:rsidR="00D85E2E" w:rsidRPr="008B738C" w:rsidRDefault="00D85E2E" w:rsidP="00182A75">
      <w:pPr>
        <w:rPr>
          <w:lang w:val="fr-CH"/>
        </w:rPr>
      </w:pPr>
    </w:p>
    <w:p w14:paraId="7B752318" w14:textId="77777777" w:rsidR="00D85E2E" w:rsidRPr="008B738C" w:rsidRDefault="00D85E2E" w:rsidP="00182A75">
      <w:pPr>
        <w:rPr>
          <w:lang w:val="fr-CH"/>
        </w:rPr>
      </w:pPr>
    </w:p>
    <w:p w14:paraId="2DEFA6F9" w14:textId="77777777" w:rsidR="00D85E2E" w:rsidRPr="008B738C" w:rsidRDefault="00D85E2E" w:rsidP="00182A75">
      <w:pPr>
        <w:rPr>
          <w:lang w:val="fr-CH"/>
        </w:rPr>
      </w:pPr>
    </w:p>
    <w:p w14:paraId="4D2A27D6" w14:textId="77777777" w:rsidR="00D85E2E" w:rsidRPr="008B738C" w:rsidRDefault="00D85E2E" w:rsidP="00182A75">
      <w:pPr>
        <w:rPr>
          <w:lang w:val="fr-CH"/>
        </w:rPr>
      </w:pPr>
    </w:p>
    <w:p w14:paraId="11845EE6" w14:textId="77777777" w:rsidR="00D85E2E" w:rsidRPr="008B738C" w:rsidRDefault="00D85E2E" w:rsidP="00182A75">
      <w:pPr>
        <w:rPr>
          <w:lang w:val="fr-CH"/>
        </w:rPr>
      </w:pPr>
    </w:p>
    <w:p w14:paraId="73A84BA4" w14:textId="7B424F71" w:rsidR="00E513DB" w:rsidRPr="00E513DB" w:rsidRDefault="00E513DB" w:rsidP="00276D86"/>
    <w:sectPr w:rsidR="00E513DB" w:rsidRPr="00E513DB" w:rsidSect="001106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D4EA" w14:textId="77777777" w:rsidR="00FB18F3" w:rsidRDefault="00FB18F3" w:rsidP="00ED54E0">
      <w:r>
        <w:separator/>
      </w:r>
    </w:p>
  </w:endnote>
  <w:endnote w:type="continuationSeparator" w:id="0">
    <w:p w14:paraId="77F345C7" w14:textId="77777777" w:rsidR="00FB18F3" w:rsidRDefault="00FB18F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5E36" w14:textId="77777777" w:rsidR="00294D39" w:rsidRDefault="0029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703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EA32F" w14:textId="7DF27938" w:rsidR="0011064A" w:rsidRDefault="001106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5F013" w14:textId="77777777" w:rsidR="0011064A" w:rsidRDefault="00110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133A" w14:textId="77777777" w:rsidR="00294D39" w:rsidRDefault="0029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1D4A" w14:textId="77777777" w:rsidR="00FB18F3" w:rsidRDefault="00FB18F3" w:rsidP="00ED54E0">
      <w:r>
        <w:separator/>
      </w:r>
    </w:p>
  </w:footnote>
  <w:footnote w:type="continuationSeparator" w:id="0">
    <w:p w14:paraId="12558C69" w14:textId="77777777" w:rsidR="00FB18F3" w:rsidRDefault="00FB18F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0ECA" w14:textId="77777777" w:rsidR="00294D39" w:rsidRDefault="0029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8B3B" w14:textId="681A3388" w:rsidR="003B261A" w:rsidRPr="003B261A" w:rsidRDefault="003B261A">
    <w:pPr>
      <w:pStyle w:val="Header"/>
      <w:rPr>
        <w:i/>
        <w:iCs/>
      </w:rPr>
    </w:pPr>
    <w:r w:rsidRPr="003B261A">
      <w:rPr>
        <w:i/>
        <w:iCs/>
      </w:rPr>
      <w:ptab w:relativeTo="margin" w:alignment="center" w:leader="none"/>
    </w:r>
    <w:r w:rsidRPr="003B261A">
      <w:rPr>
        <w:i/>
        <w:iCs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4E94" w14:textId="584FE8DE" w:rsidR="00294D39" w:rsidRDefault="0029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76861"/>
    <w:multiLevelType w:val="hybridMultilevel"/>
    <w:tmpl w:val="E0AA5F48"/>
    <w:lvl w:ilvl="0" w:tplc="AAEC99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B4499"/>
    <w:multiLevelType w:val="hybridMultilevel"/>
    <w:tmpl w:val="A98CC9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36D0B"/>
    <w:multiLevelType w:val="hybridMultilevel"/>
    <w:tmpl w:val="39C4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6BA"/>
    <w:multiLevelType w:val="hybridMultilevel"/>
    <w:tmpl w:val="70B8D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16A0"/>
    <w:multiLevelType w:val="hybridMultilevel"/>
    <w:tmpl w:val="57D4E4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D51C5"/>
    <w:multiLevelType w:val="hybridMultilevel"/>
    <w:tmpl w:val="C1F8E89E"/>
    <w:lvl w:ilvl="0" w:tplc="B28642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661C"/>
    <w:multiLevelType w:val="hybridMultilevel"/>
    <w:tmpl w:val="3B48AD9E"/>
    <w:lvl w:ilvl="0" w:tplc="1576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7814"/>
    <w:multiLevelType w:val="hybridMultilevel"/>
    <w:tmpl w:val="C4C40C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1" w15:restartNumberingAfterBreak="0">
    <w:nsid w:val="57454AB1"/>
    <w:multiLevelType w:val="multilevel"/>
    <w:tmpl w:val="CC52177C"/>
    <w:numStyleLink w:val="LegalHeadings"/>
  </w:abstractNum>
  <w:abstractNum w:abstractNumId="22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1133EC"/>
    <w:multiLevelType w:val="hybridMultilevel"/>
    <w:tmpl w:val="4426EA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25629">
    <w:abstractNumId w:val="9"/>
  </w:num>
  <w:num w:numId="2" w16cid:durableId="548343957">
    <w:abstractNumId w:val="7"/>
  </w:num>
  <w:num w:numId="3" w16cid:durableId="1385715533">
    <w:abstractNumId w:val="6"/>
  </w:num>
  <w:num w:numId="4" w16cid:durableId="952060237">
    <w:abstractNumId w:val="5"/>
  </w:num>
  <w:num w:numId="5" w16cid:durableId="1333996780">
    <w:abstractNumId w:val="4"/>
  </w:num>
  <w:num w:numId="6" w16cid:durableId="285892207">
    <w:abstractNumId w:val="22"/>
  </w:num>
  <w:num w:numId="7" w16cid:durableId="1302272458">
    <w:abstractNumId w:val="21"/>
  </w:num>
  <w:num w:numId="8" w16cid:durableId="1290697046">
    <w:abstractNumId w:val="20"/>
  </w:num>
  <w:num w:numId="9" w16cid:durableId="80221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310224">
    <w:abstractNumId w:val="23"/>
  </w:num>
  <w:num w:numId="11" w16cid:durableId="904221818">
    <w:abstractNumId w:val="8"/>
  </w:num>
  <w:num w:numId="12" w16cid:durableId="1418558839">
    <w:abstractNumId w:val="3"/>
  </w:num>
  <w:num w:numId="13" w16cid:durableId="667488764">
    <w:abstractNumId w:val="2"/>
  </w:num>
  <w:num w:numId="14" w16cid:durableId="1593929978">
    <w:abstractNumId w:val="1"/>
  </w:num>
  <w:num w:numId="15" w16cid:durableId="972562662">
    <w:abstractNumId w:val="0"/>
  </w:num>
  <w:num w:numId="16" w16cid:durableId="1897810416">
    <w:abstractNumId w:val="10"/>
  </w:num>
  <w:num w:numId="17" w16cid:durableId="1408113572">
    <w:abstractNumId w:val="20"/>
  </w:num>
  <w:num w:numId="18" w16cid:durableId="269053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8115309">
    <w:abstractNumId w:val="14"/>
  </w:num>
  <w:num w:numId="20" w16cid:durableId="1763917724">
    <w:abstractNumId w:val="17"/>
  </w:num>
  <w:num w:numId="21" w16cid:durableId="59210522">
    <w:abstractNumId w:val="16"/>
  </w:num>
  <w:num w:numId="22" w16cid:durableId="533856744">
    <w:abstractNumId w:val="12"/>
  </w:num>
  <w:num w:numId="23" w16cid:durableId="1652324206">
    <w:abstractNumId w:val="18"/>
  </w:num>
  <w:num w:numId="24" w16cid:durableId="1073504042">
    <w:abstractNumId w:val="13"/>
  </w:num>
  <w:num w:numId="25" w16cid:durableId="1960603947">
    <w:abstractNumId w:val="19"/>
  </w:num>
  <w:num w:numId="26" w16cid:durableId="2066754660">
    <w:abstractNumId w:val="15"/>
  </w:num>
  <w:num w:numId="27" w16cid:durableId="11389121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4A"/>
    <w:rsid w:val="000106E0"/>
    <w:rsid w:val="000111BB"/>
    <w:rsid w:val="000148D5"/>
    <w:rsid w:val="00022C0F"/>
    <w:rsid w:val="00026BDC"/>
    <w:rsid w:val="000272F6"/>
    <w:rsid w:val="00037AC4"/>
    <w:rsid w:val="000423BF"/>
    <w:rsid w:val="000552E7"/>
    <w:rsid w:val="0006671B"/>
    <w:rsid w:val="000806E6"/>
    <w:rsid w:val="00083C36"/>
    <w:rsid w:val="000A4945"/>
    <w:rsid w:val="000B31E1"/>
    <w:rsid w:val="000D4320"/>
    <w:rsid w:val="0011064A"/>
    <w:rsid w:val="0011356B"/>
    <w:rsid w:val="0013337F"/>
    <w:rsid w:val="00182A75"/>
    <w:rsid w:val="00182B84"/>
    <w:rsid w:val="00182C38"/>
    <w:rsid w:val="001946F2"/>
    <w:rsid w:val="001A1AC0"/>
    <w:rsid w:val="001B05D8"/>
    <w:rsid w:val="001B315E"/>
    <w:rsid w:val="001C4C8F"/>
    <w:rsid w:val="001D0F5C"/>
    <w:rsid w:val="001E291F"/>
    <w:rsid w:val="001F15F6"/>
    <w:rsid w:val="001F3F20"/>
    <w:rsid w:val="001F7EF0"/>
    <w:rsid w:val="00211134"/>
    <w:rsid w:val="00233408"/>
    <w:rsid w:val="00236B5F"/>
    <w:rsid w:val="00237417"/>
    <w:rsid w:val="0027067B"/>
    <w:rsid w:val="00276D86"/>
    <w:rsid w:val="00294D39"/>
    <w:rsid w:val="002A15FB"/>
    <w:rsid w:val="002A6940"/>
    <w:rsid w:val="002E249B"/>
    <w:rsid w:val="003003C2"/>
    <w:rsid w:val="00304385"/>
    <w:rsid w:val="00311BE2"/>
    <w:rsid w:val="00320249"/>
    <w:rsid w:val="00323895"/>
    <w:rsid w:val="003572B4"/>
    <w:rsid w:val="003616BF"/>
    <w:rsid w:val="00371F2B"/>
    <w:rsid w:val="00383F10"/>
    <w:rsid w:val="003B261A"/>
    <w:rsid w:val="00400408"/>
    <w:rsid w:val="0042779E"/>
    <w:rsid w:val="00433F84"/>
    <w:rsid w:val="004551EC"/>
    <w:rsid w:val="00467032"/>
    <w:rsid w:val="0046754A"/>
    <w:rsid w:val="004A31FF"/>
    <w:rsid w:val="004A4226"/>
    <w:rsid w:val="004C5150"/>
    <w:rsid w:val="004E762A"/>
    <w:rsid w:val="004F203A"/>
    <w:rsid w:val="00512FF5"/>
    <w:rsid w:val="0051422F"/>
    <w:rsid w:val="005336B8"/>
    <w:rsid w:val="005646AD"/>
    <w:rsid w:val="0058391B"/>
    <w:rsid w:val="005917B1"/>
    <w:rsid w:val="005B04B9"/>
    <w:rsid w:val="005B68C7"/>
    <w:rsid w:val="005B7054"/>
    <w:rsid w:val="005D0152"/>
    <w:rsid w:val="005D359B"/>
    <w:rsid w:val="005D5981"/>
    <w:rsid w:val="005F30CB"/>
    <w:rsid w:val="00612644"/>
    <w:rsid w:val="00674CCD"/>
    <w:rsid w:val="00691AA4"/>
    <w:rsid w:val="006A18DC"/>
    <w:rsid w:val="006A28D1"/>
    <w:rsid w:val="006D6742"/>
    <w:rsid w:val="006E0C60"/>
    <w:rsid w:val="006E3654"/>
    <w:rsid w:val="006E5B98"/>
    <w:rsid w:val="006F5826"/>
    <w:rsid w:val="00700181"/>
    <w:rsid w:val="00703914"/>
    <w:rsid w:val="007141CF"/>
    <w:rsid w:val="00745146"/>
    <w:rsid w:val="0074635B"/>
    <w:rsid w:val="007577E3"/>
    <w:rsid w:val="00760DB3"/>
    <w:rsid w:val="00767204"/>
    <w:rsid w:val="00780126"/>
    <w:rsid w:val="00790632"/>
    <w:rsid w:val="0079332A"/>
    <w:rsid w:val="007B3EFF"/>
    <w:rsid w:val="007C3936"/>
    <w:rsid w:val="007C3AB9"/>
    <w:rsid w:val="007C79F0"/>
    <w:rsid w:val="007E6507"/>
    <w:rsid w:val="007E7E98"/>
    <w:rsid w:val="007F2B8E"/>
    <w:rsid w:val="007F2DB0"/>
    <w:rsid w:val="00801CBB"/>
    <w:rsid w:val="00807247"/>
    <w:rsid w:val="00823C40"/>
    <w:rsid w:val="00830989"/>
    <w:rsid w:val="00840C2B"/>
    <w:rsid w:val="00850889"/>
    <w:rsid w:val="008662F6"/>
    <w:rsid w:val="008739FD"/>
    <w:rsid w:val="008849F7"/>
    <w:rsid w:val="008A7BB6"/>
    <w:rsid w:val="008B738C"/>
    <w:rsid w:val="008C42C8"/>
    <w:rsid w:val="008E372C"/>
    <w:rsid w:val="00920FD4"/>
    <w:rsid w:val="009229CC"/>
    <w:rsid w:val="009429CA"/>
    <w:rsid w:val="00947C09"/>
    <w:rsid w:val="00981DA0"/>
    <w:rsid w:val="00992429"/>
    <w:rsid w:val="009A6F54"/>
    <w:rsid w:val="009A7E67"/>
    <w:rsid w:val="009B0823"/>
    <w:rsid w:val="009C26A0"/>
    <w:rsid w:val="009C34D2"/>
    <w:rsid w:val="009D0FD6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2905"/>
    <w:rsid w:val="00AD4C72"/>
    <w:rsid w:val="00AE20ED"/>
    <w:rsid w:val="00AE2AEE"/>
    <w:rsid w:val="00B1394B"/>
    <w:rsid w:val="00B230EC"/>
    <w:rsid w:val="00B260DB"/>
    <w:rsid w:val="00B34E22"/>
    <w:rsid w:val="00B415B8"/>
    <w:rsid w:val="00B47188"/>
    <w:rsid w:val="00B5012C"/>
    <w:rsid w:val="00B50DC4"/>
    <w:rsid w:val="00B56EDC"/>
    <w:rsid w:val="00B639AF"/>
    <w:rsid w:val="00B67C16"/>
    <w:rsid w:val="00B713C2"/>
    <w:rsid w:val="00B8364C"/>
    <w:rsid w:val="00BB1F84"/>
    <w:rsid w:val="00BE5468"/>
    <w:rsid w:val="00BF4FD9"/>
    <w:rsid w:val="00C005F0"/>
    <w:rsid w:val="00C04BCD"/>
    <w:rsid w:val="00C11EAC"/>
    <w:rsid w:val="00C305D7"/>
    <w:rsid w:val="00C30F2A"/>
    <w:rsid w:val="00C3692B"/>
    <w:rsid w:val="00C43456"/>
    <w:rsid w:val="00C60326"/>
    <w:rsid w:val="00C65C0C"/>
    <w:rsid w:val="00C808FC"/>
    <w:rsid w:val="00CB3900"/>
    <w:rsid w:val="00CC5DCA"/>
    <w:rsid w:val="00CD7D97"/>
    <w:rsid w:val="00CE3EE6"/>
    <w:rsid w:val="00CE4BA1"/>
    <w:rsid w:val="00CF17AD"/>
    <w:rsid w:val="00D000C7"/>
    <w:rsid w:val="00D209FB"/>
    <w:rsid w:val="00D52A9D"/>
    <w:rsid w:val="00D55AAD"/>
    <w:rsid w:val="00D747AE"/>
    <w:rsid w:val="00D85E2E"/>
    <w:rsid w:val="00D9226C"/>
    <w:rsid w:val="00D9509E"/>
    <w:rsid w:val="00DA20BD"/>
    <w:rsid w:val="00DC61E4"/>
    <w:rsid w:val="00DE50DB"/>
    <w:rsid w:val="00DF21C3"/>
    <w:rsid w:val="00DF6AE1"/>
    <w:rsid w:val="00E001A0"/>
    <w:rsid w:val="00E049F9"/>
    <w:rsid w:val="00E14FF5"/>
    <w:rsid w:val="00E44C47"/>
    <w:rsid w:val="00E46FD5"/>
    <w:rsid w:val="00E513DB"/>
    <w:rsid w:val="00E544BB"/>
    <w:rsid w:val="00E56545"/>
    <w:rsid w:val="00E85004"/>
    <w:rsid w:val="00EA5D4F"/>
    <w:rsid w:val="00EB6C56"/>
    <w:rsid w:val="00EB6F21"/>
    <w:rsid w:val="00EC2F19"/>
    <w:rsid w:val="00ED0DD6"/>
    <w:rsid w:val="00ED54E0"/>
    <w:rsid w:val="00F01C13"/>
    <w:rsid w:val="00F216C6"/>
    <w:rsid w:val="00F32397"/>
    <w:rsid w:val="00F40595"/>
    <w:rsid w:val="00F5461E"/>
    <w:rsid w:val="00F77E67"/>
    <w:rsid w:val="00F82286"/>
    <w:rsid w:val="00FA5EBC"/>
    <w:rsid w:val="00FB18F3"/>
    <w:rsid w:val="00FB511B"/>
    <w:rsid w:val="00FC332E"/>
    <w:rsid w:val="00FC6277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A1702B"/>
  <w15:chartTrackingRefBased/>
  <w15:docId w15:val="{0C56D31E-D1F9-4160-8133-46C82B6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4A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B63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ng.wto.org/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Nazia</dc:creator>
  <cp:keywords/>
  <dc:description/>
  <cp:lastModifiedBy>Mohammed, Nazia</cp:lastModifiedBy>
  <cp:revision>11</cp:revision>
  <cp:lastPrinted>2025-06-06T13:52:00Z</cp:lastPrinted>
  <dcterms:created xsi:type="dcterms:W3CDTF">2025-06-06T10:28:00Z</dcterms:created>
  <dcterms:modified xsi:type="dcterms:W3CDTF">2025-06-06T14:04:00Z</dcterms:modified>
</cp:coreProperties>
</file>