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71D3" w14:textId="77777777" w:rsidR="007E1CE0" w:rsidRDefault="007E1CE0" w:rsidP="00090503">
      <w:pPr>
        <w:pStyle w:val="Title"/>
        <w:spacing w:before="0"/>
        <w:contextualSpacing w:val="0"/>
        <w:rPr>
          <w:lang w:val="es-ES"/>
        </w:rPr>
      </w:pPr>
    </w:p>
    <w:p w14:paraId="1DCA8835" w14:textId="281BC320" w:rsidR="00090503" w:rsidRDefault="009D790D" w:rsidP="00090503">
      <w:pPr>
        <w:pStyle w:val="Title"/>
        <w:spacing w:before="0"/>
        <w:contextualSpacing w:val="0"/>
        <w:rPr>
          <w:lang w:val="es-ES"/>
        </w:rPr>
      </w:pPr>
      <w:r w:rsidRPr="009D790D">
        <w:rPr>
          <w:lang w:val="es-ES"/>
        </w:rPr>
        <w:t>Taller Nacional OM</w:t>
      </w:r>
      <w:r>
        <w:rPr>
          <w:lang w:val="es-ES"/>
        </w:rPr>
        <w:t xml:space="preserve">C </w:t>
      </w:r>
      <w:r w:rsidRPr="009D790D">
        <w:rPr>
          <w:lang w:val="es-ES"/>
        </w:rPr>
        <w:t xml:space="preserve">sobre habilidades de negociaciones comerciales </w:t>
      </w:r>
    </w:p>
    <w:p w14:paraId="0939D342" w14:textId="0A6A3910" w:rsidR="007E1CE0" w:rsidRPr="007E1CE0" w:rsidRDefault="007E1CE0" w:rsidP="007E1CE0">
      <w:pPr>
        <w:rPr>
          <w:lang w:val="es-ES"/>
        </w:rPr>
      </w:pPr>
      <w:r>
        <w:rPr>
          <w:lang w:val="es-ES"/>
        </w:rPr>
        <w:tab/>
      </w:r>
    </w:p>
    <w:p w14:paraId="21127B7B" w14:textId="77777777" w:rsidR="00651674" w:rsidRPr="00651674" w:rsidRDefault="00651674" w:rsidP="00651674">
      <w:pPr>
        <w:rPr>
          <w:lang w:val="es-ES"/>
        </w:rPr>
      </w:pPr>
    </w:p>
    <w:p w14:paraId="6AFCB642" w14:textId="032FAAB7" w:rsidR="000F2625" w:rsidRDefault="000F2625" w:rsidP="007E1CE0">
      <w:pPr>
        <w:tabs>
          <w:tab w:val="clear" w:pos="720"/>
          <w:tab w:val="left" w:pos="1276"/>
        </w:tabs>
        <w:ind w:left="2268" w:hanging="2268"/>
        <w:jc w:val="left"/>
        <w:rPr>
          <w:rFonts w:ascii="Verdana" w:eastAsia="Times New Roman" w:hAnsi="Verdana" w:cs="Arial"/>
          <w:sz w:val="18"/>
          <w:szCs w:val="18"/>
          <w:lang w:val="es-ES"/>
        </w:rPr>
      </w:pPr>
      <w:r w:rsidRPr="009D790D">
        <w:rPr>
          <w:rFonts w:ascii="Verdana" w:eastAsia="Times New Roman" w:hAnsi="Verdana" w:cs="Arial"/>
          <w:sz w:val="18"/>
          <w:szCs w:val="18"/>
          <w:lang w:val="es-ES"/>
        </w:rPr>
        <w:t>Instructor</w:t>
      </w:r>
      <w:r w:rsidR="007E1CE0">
        <w:rPr>
          <w:rFonts w:ascii="Verdana" w:eastAsia="Times New Roman" w:hAnsi="Verdana" w:cs="Arial"/>
          <w:sz w:val="18"/>
          <w:szCs w:val="18"/>
          <w:lang w:val="es-ES"/>
        </w:rPr>
        <w:t>e</w:t>
      </w:r>
      <w:r w:rsidRPr="009D790D">
        <w:rPr>
          <w:rFonts w:ascii="Verdana" w:eastAsia="Times New Roman" w:hAnsi="Verdana" w:cs="Arial"/>
          <w:sz w:val="18"/>
          <w:szCs w:val="18"/>
          <w:lang w:val="es-ES"/>
        </w:rPr>
        <w:t>s</w:t>
      </w:r>
      <w:r w:rsidR="007E1CE0">
        <w:rPr>
          <w:rFonts w:ascii="Verdana" w:eastAsia="Times New Roman" w:hAnsi="Verdana" w:cs="Arial"/>
          <w:sz w:val="18"/>
          <w:szCs w:val="18"/>
          <w:lang w:val="es-ES"/>
        </w:rPr>
        <w:t>/as</w:t>
      </w:r>
      <w:r w:rsidRPr="009D790D">
        <w:rPr>
          <w:rFonts w:ascii="Verdana" w:eastAsia="Times New Roman" w:hAnsi="Verdana" w:cs="Arial"/>
          <w:sz w:val="18"/>
          <w:szCs w:val="18"/>
          <w:lang w:val="es-ES"/>
        </w:rPr>
        <w:t>:</w:t>
      </w:r>
      <w:r w:rsidRPr="009D790D">
        <w:rPr>
          <w:rFonts w:ascii="Verdana" w:eastAsia="Times New Roman" w:hAnsi="Verdana" w:cs="Arial"/>
          <w:sz w:val="18"/>
          <w:szCs w:val="18"/>
          <w:lang w:val="es-ES"/>
        </w:rPr>
        <w:tab/>
      </w:r>
      <w:r w:rsidRPr="009D790D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395A81">
        <w:rPr>
          <w:rFonts w:ascii="Verdana" w:eastAsia="Times New Roman" w:hAnsi="Verdana" w:cs="Arial"/>
          <w:sz w:val="18"/>
          <w:szCs w:val="18"/>
          <w:lang w:val="es-ES"/>
        </w:rPr>
        <w:t>Por definir</w:t>
      </w:r>
      <w:r w:rsidRPr="009D790D">
        <w:rPr>
          <w:rFonts w:ascii="Verdana" w:eastAsia="Times New Roman" w:hAnsi="Verdana" w:cs="Arial"/>
          <w:sz w:val="18"/>
          <w:szCs w:val="18"/>
          <w:lang w:val="es-ES"/>
        </w:rPr>
        <w:t xml:space="preserve"> </w:t>
      </w:r>
    </w:p>
    <w:p w14:paraId="73926E15" w14:textId="77777777" w:rsidR="007E1CE0" w:rsidRPr="009D790D" w:rsidRDefault="007E1CE0" w:rsidP="007E1CE0">
      <w:pPr>
        <w:tabs>
          <w:tab w:val="clear" w:pos="720"/>
          <w:tab w:val="left" w:pos="1276"/>
        </w:tabs>
        <w:ind w:left="2268" w:hanging="2268"/>
        <w:jc w:val="left"/>
        <w:rPr>
          <w:rFonts w:ascii="Verdana" w:eastAsia="Times New Roman" w:hAnsi="Verdana" w:cs="Arial"/>
          <w:sz w:val="18"/>
          <w:szCs w:val="18"/>
          <w:lang w:val="es-ES"/>
        </w:rPr>
      </w:pPr>
    </w:p>
    <w:p w14:paraId="78D79B16" w14:textId="2873B307" w:rsidR="00EC03B2" w:rsidRPr="004D3A71" w:rsidRDefault="009D790D" w:rsidP="00C835E7">
      <w:pPr>
        <w:tabs>
          <w:tab w:val="clear" w:pos="720"/>
          <w:tab w:val="left" w:pos="1276"/>
        </w:tabs>
        <w:spacing w:after="120"/>
        <w:ind w:left="2268" w:hanging="2268"/>
        <w:rPr>
          <w:rFonts w:ascii="Verdana" w:eastAsia="Times New Roman" w:hAnsi="Verdana" w:cs="Arial"/>
          <w:sz w:val="18"/>
          <w:szCs w:val="18"/>
          <w:lang w:val="es-ES"/>
        </w:rPr>
      </w:pPr>
      <w:r w:rsidRPr="006E74B1">
        <w:rPr>
          <w:rFonts w:ascii="Verdana" w:eastAsia="Times New Roman" w:hAnsi="Verdana" w:cs="Arial"/>
          <w:sz w:val="18"/>
          <w:szCs w:val="18"/>
          <w:lang w:val="es-ES"/>
        </w:rPr>
        <w:t xml:space="preserve">Objetivo General: </w:t>
      </w:r>
      <w:r w:rsidRPr="006E74B1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6E74B1" w:rsidRPr="006E74B1">
        <w:rPr>
          <w:rFonts w:ascii="Verdana" w:eastAsia="Times New Roman" w:hAnsi="Verdana" w:cs="Arial"/>
          <w:sz w:val="18"/>
          <w:szCs w:val="18"/>
          <w:lang w:val="es-ES"/>
        </w:rPr>
        <w:t xml:space="preserve">Familiarizar a los y las participantes en las teorías y conceptos de las negociaciones comerciales y practicar, a </w:t>
      </w:r>
      <w:r w:rsidR="006E74B1">
        <w:rPr>
          <w:rFonts w:ascii="Verdana" w:eastAsia="Times New Roman" w:hAnsi="Verdana" w:cs="Arial"/>
          <w:sz w:val="18"/>
          <w:szCs w:val="18"/>
          <w:lang w:val="es-ES"/>
        </w:rPr>
        <w:t xml:space="preserve">través de ejercicios y simulaciones, las principales técnicas y habilidades de negociación. </w:t>
      </w:r>
    </w:p>
    <w:p w14:paraId="026596B4" w14:textId="5AC6D93A" w:rsidR="00EC03B2" w:rsidRPr="000D4F5A" w:rsidRDefault="00A223C2" w:rsidP="0000061E">
      <w:pPr>
        <w:pStyle w:val="Heading1"/>
        <w:numPr>
          <w:ilvl w:val="0"/>
          <w:numId w:val="0"/>
        </w:numPr>
        <w:spacing w:after="120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DESCRIPCIÓN GENERAL</w:t>
      </w:r>
    </w:p>
    <w:p w14:paraId="1F056EE1" w14:textId="4D80180E" w:rsidR="00EC03B2" w:rsidRPr="000D4F5A" w:rsidRDefault="000D4F5A" w:rsidP="0000061E">
      <w:pPr>
        <w:tabs>
          <w:tab w:val="clear" w:pos="720"/>
          <w:tab w:val="left" w:pos="1276"/>
        </w:tabs>
        <w:spacing w:after="120"/>
        <w:rPr>
          <w:rFonts w:ascii="Verdana" w:eastAsia="Times New Roman" w:hAnsi="Verdana" w:cs="Arial"/>
          <w:sz w:val="18"/>
          <w:szCs w:val="18"/>
          <w:lang w:val="es-ES"/>
        </w:rPr>
      </w:pPr>
      <w:r w:rsidRPr="000D4F5A">
        <w:rPr>
          <w:rFonts w:ascii="Verdana" w:eastAsia="Times New Roman" w:hAnsi="Verdana" w:cs="Arial"/>
          <w:sz w:val="18"/>
          <w:szCs w:val="18"/>
          <w:lang w:val="es-ES"/>
        </w:rPr>
        <w:t xml:space="preserve">El taller consiste en una sucesión de sesiones teóricas y prácticas durante las cuales los </w:t>
      </w:r>
      <w:r>
        <w:rPr>
          <w:rFonts w:ascii="Verdana" w:eastAsia="Times New Roman" w:hAnsi="Verdana" w:cs="Arial"/>
          <w:sz w:val="18"/>
          <w:szCs w:val="18"/>
          <w:lang w:val="es-ES"/>
        </w:rPr>
        <w:t xml:space="preserve">y las </w:t>
      </w:r>
      <w:r w:rsidRPr="000D4F5A">
        <w:rPr>
          <w:rFonts w:ascii="Verdana" w:eastAsia="Times New Roman" w:hAnsi="Verdana" w:cs="Arial"/>
          <w:sz w:val="18"/>
          <w:szCs w:val="18"/>
          <w:lang w:val="es-ES"/>
        </w:rPr>
        <w:t>participantes podrán familiarizarse con elementos y conceptos generales de la teoría de negociación. También podrán familiarizarse con los vínculos entre la teoría de negociación y las negociaciones comerciales multilaterales en el contexto de la OMC a través de sesiones interactivas y ejercicios</w:t>
      </w:r>
      <w:r w:rsidR="00EC03B2" w:rsidRPr="000D4F5A">
        <w:rPr>
          <w:rFonts w:ascii="Verdana" w:eastAsia="Times New Roman" w:hAnsi="Verdana" w:cs="Arial"/>
          <w:sz w:val="18"/>
          <w:szCs w:val="18"/>
          <w:lang w:val="es-ES"/>
        </w:rPr>
        <w:t>.</w:t>
      </w:r>
    </w:p>
    <w:p w14:paraId="15319C34" w14:textId="418C9673" w:rsidR="00EC03B2" w:rsidRDefault="004D3A71" w:rsidP="00EC03B2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Martes</w:t>
      </w:r>
      <w:r w:rsidR="00D505A8">
        <w:rPr>
          <w:rFonts w:ascii="Verdana" w:eastAsia="Times New Roman" w:hAnsi="Verdana" w:cs="Arial"/>
          <w:b/>
          <w:sz w:val="18"/>
          <w:szCs w:val="18"/>
        </w:rPr>
        <w:t>,</w:t>
      </w:r>
      <w:r w:rsidR="00EC03B2" w:rsidRPr="000C2EBC">
        <w:rPr>
          <w:rFonts w:ascii="Verdana" w:eastAsia="Times New Roman" w:hAnsi="Verdana" w:cs="Arial"/>
          <w:b/>
          <w:sz w:val="18"/>
          <w:szCs w:val="18"/>
        </w:rPr>
        <w:t xml:space="preserve"> </w:t>
      </w:r>
      <w:r w:rsidR="004628C7">
        <w:rPr>
          <w:rFonts w:ascii="Verdana" w:eastAsia="Times New Roman" w:hAnsi="Verdana" w:cs="Arial"/>
          <w:b/>
          <w:sz w:val="18"/>
          <w:szCs w:val="18"/>
        </w:rPr>
        <w:t>3</w:t>
      </w:r>
      <w:r w:rsidR="00280907">
        <w:rPr>
          <w:rFonts w:ascii="Verdana" w:eastAsia="Times New Roman" w:hAnsi="Verdana" w:cs="Arial"/>
          <w:b/>
          <w:sz w:val="18"/>
          <w:szCs w:val="18"/>
        </w:rPr>
        <w:t xml:space="preserve"> de </w:t>
      </w:r>
      <w:r w:rsidR="004628C7">
        <w:rPr>
          <w:rFonts w:ascii="Verdana" w:eastAsia="Times New Roman" w:hAnsi="Verdana" w:cs="Arial"/>
          <w:b/>
          <w:sz w:val="18"/>
          <w:szCs w:val="18"/>
        </w:rPr>
        <w:t>junio</w:t>
      </w:r>
      <w:r w:rsidR="00280907">
        <w:rPr>
          <w:rFonts w:ascii="Verdana" w:eastAsia="Times New Roman" w:hAnsi="Verdana" w:cs="Arial"/>
          <w:b/>
          <w:sz w:val="18"/>
          <w:szCs w:val="18"/>
        </w:rPr>
        <w:t xml:space="preserve"> de 2025</w:t>
      </w:r>
    </w:p>
    <w:tbl>
      <w:tblPr>
        <w:tblStyle w:val="WTOTable1"/>
        <w:tblW w:w="9776" w:type="dxa"/>
        <w:tblLook w:val="01E0" w:firstRow="1" w:lastRow="1" w:firstColumn="1" w:lastColumn="1" w:noHBand="0" w:noVBand="0"/>
      </w:tblPr>
      <w:tblGrid>
        <w:gridCol w:w="1838"/>
        <w:gridCol w:w="7938"/>
      </w:tblGrid>
      <w:tr w:rsidR="002B58EF" w:rsidRPr="000C2EBC" w14:paraId="0931A61F" w14:textId="77777777" w:rsidTr="00F37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</w:tcPr>
          <w:p w14:paraId="6A589AAC" w14:textId="4548AB85" w:rsidR="002B58EF" w:rsidRPr="000C2EBC" w:rsidRDefault="009D790D" w:rsidP="002B58EF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sz w:val="18"/>
                <w:szCs w:val="18"/>
              </w:rPr>
            </w:pPr>
            <w:bookmarkStart w:id="0" w:name="_Hlk529464742"/>
            <w:r>
              <w:rPr>
                <w:rFonts w:ascii="Verdana" w:eastAsia="Times New Roman" w:hAnsi="Verdana" w:cs="Arial"/>
                <w:sz w:val="18"/>
                <w:szCs w:val="18"/>
              </w:rPr>
              <w:t>Sesión</w:t>
            </w:r>
          </w:p>
        </w:tc>
        <w:tc>
          <w:tcPr>
            <w:tcW w:w="7938" w:type="dxa"/>
          </w:tcPr>
          <w:p w14:paraId="6432BAB5" w14:textId="012665FF" w:rsidR="002B58EF" w:rsidRPr="000C2EBC" w:rsidRDefault="009D790D" w:rsidP="002B58EF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Contenidos</w:t>
            </w:r>
          </w:p>
        </w:tc>
      </w:tr>
      <w:tr w:rsidR="002B58EF" w:rsidRPr="000C2EBC" w14:paraId="77029D58" w14:textId="77777777" w:rsidTr="00F37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50BEAA1C" w14:textId="77777777" w:rsidR="002B58EF" w:rsidRPr="000C2EBC" w:rsidRDefault="002B58EF" w:rsidP="002B58E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8:30 -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</w:p>
        </w:tc>
        <w:tc>
          <w:tcPr>
            <w:tcW w:w="7938" w:type="dxa"/>
          </w:tcPr>
          <w:p w14:paraId="3D90CC83" w14:textId="5BF756C2" w:rsidR="002B58EF" w:rsidRPr="000C2EBC" w:rsidRDefault="000D4F5A" w:rsidP="002B58E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Registro</w:t>
            </w:r>
          </w:p>
        </w:tc>
      </w:tr>
      <w:tr w:rsidR="002B58EF" w:rsidRPr="00B055FC" w14:paraId="2BC1C0A4" w14:textId="77777777" w:rsidTr="00F37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38" w:type="dxa"/>
          </w:tcPr>
          <w:p w14:paraId="3A5B3E6B" w14:textId="2ED57F97" w:rsidR="002B58EF" w:rsidRPr="000C2EBC" w:rsidRDefault="002B58EF" w:rsidP="002B58E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9:00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 – 9:</w:t>
            </w:r>
            <w:r w:rsidR="007C0D25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7938" w:type="dxa"/>
          </w:tcPr>
          <w:p w14:paraId="597655AD" w14:textId="1453DB26" w:rsidR="002B58EF" w:rsidRPr="00EF2BE6" w:rsidRDefault="000D4F5A" w:rsidP="002B58E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EF2BE6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Palabras de apertura</w:t>
            </w:r>
            <w:r w:rsidR="00EF2BE6" w:rsidRPr="00EF2BE6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(oficial d</w:t>
            </w:r>
            <w:r w:rsidR="00EF2BE6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el Gobierno, oficial de la OMC)</w:t>
            </w:r>
          </w:p>
        </w:tc>
      </w:tr>
      <w:tr w:rsidR="002B58EF" w:rsidRPr="00B055FC" w14:paraId="3C4B558F" w14:textId="77777777" w:rsidTr="00F37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4308118B" w14:textId="0C48A010" w:rsidR="002B58EF" w:rsidRPr="000C2EBC" w:rsidRDefault="002B58EF" w:rsidP="002B58E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9:</w:t>
            </w:r>
            <w:r w:rsidR="007C0D25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– 10:30</w:t>
            </w:r>
          </w:p>
        </w:tc>
        <w:tc>
          <w:tcPr>
            <w:tcW w:w="7938" w:type="dxa"/>
          </w:tcPr>
          <w:p w14:paraId="2795E3A7" w14:textId="16F402FE" w:rsidR="002B58EF" w:rsidRPr="000D4F5A" w:rsidRDefault="00395A81" w:rsidP="002B58E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Repaso</w:t>
            </w:r>
            <w:r w:rsidR="000D4F5A" w:rsidRPr="000D4F5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general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sobre la</w:t>
            </w:r>
            <w:r w:rsidR="000D4F5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OMC y el sistema multilateral de comercio</w:t>
            </w:r>
          </w:p>
        </w:tc>
      </w:tr>
      <w:tr w:rsidR="002B58EF" w:rsidRPr="000C2EBC" w14:paraId="42695BDE" w14:textId="77777777" w:rsidTr="00F37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38" w:type="dxa"/>
          </w:tcPr>
          <w:p w14:paraId="311E2B43" w14:textId="77777777" w:rsidR="002B58EF" w:rsidRPr="000C2EBC" w:rsidRDefault="002B58EF" w:rsidP="002B58E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10:30 - 10:45</w:t>
            </w:r>
          </w:p>
        </w:tc>
        <w:tc>
          <w:tcPr>
            <w:tcW w:w="7938" w:type="dxa"/>
          </w:tcPr>
          <w:p w14:paraId="6D6E7AC9" w14:textId="458A01E7" w:rsidR="002B58EF" w:rsidRPr="000C2EBC" w:rsidRDefault="000D4F5A" w:rsidP="002B58E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Pausa de café</w:t>
            </w:r>
          </w:p>
        </w:tc>
      </w:tr>
      <w:tr w:rsidR="00535133" w:rsidRPr="00B055FC" w14:paraId="314383B5" w14:textId="77777777" w:rsidTr="00F37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5EF62E63" w14:textId="07BAFB9D" w:rsidR="00535133" w:rsidRPr="000C2EBC" w:rsidRDefault="00535133" w:rsidP="00535133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10:45 – 1</w:t>
            </w:r>
            <w:r w:rsidR="00F37AD0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F37AD0">
              <w:rPr>
                <w:rFonts w:ascii="Verdana" w:eastAsia="Times New Roman" w:hAnsi="Verdana" w:cs="Arial"/>
                <w:sz w:val="18"/>
                <w:szCs w:val="18"/>
              </w:rPr>
              <w:t>10</w:t>
            </w:r>
          </w:p>
        </w:tc>
        <w:tc>
          <w:tcPr>
            <w:tcW w:w="7938" w:type="dxa"/>
          </w:tcPr>
          <w:p w14:paraId="255E6488" w14:textId="5C784153" w:rsidR="00535133" w:rsidRPr="00F37AD0" w:rsidRDefault="00F37AD0" w:rsidP="000D4F5A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N</w:t>
            </w:r>
            <w:r w:rsidR="000D4F5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egociaciones en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la </w:t>
            </w:r>
            <w:r w:rsidR="000D4F5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OMC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: </w:t>
            </w:r>
            <w:r w:rsidR="000D4F5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</w:t>
            </w:r>
            <w:r w:rsidRPr="00F37AD0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Enfoques y lecciones aprendidas relevantes para negociadores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/as</w:t>
            </w:r>
            <w:r w:rsidRPr="00F37AD0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de comercio internacional</w:t>
            </w:r>
          </w:p>
        </w:tc>
      </w:tr>
      <w:tr w:rsidR="00F37AD0" w:rsidRPr="00B055FC" w14:paraId="2E62F454" w14:textId="77777777" w:rsidTr="00F37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38" w:type="dxa"/>
          </w:tcPr>
          <w:p w14:paraId="72CC554A" w14:textId="77777777" w:rsidR="00F37AD0" w:rsidRDefault="00F37AD0" w:rsidP="00535133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11:15 -12:30</w:t>
            </w:r>
          </w:p>
          <w:p w14:paraId="7A858994" w14:textId="15DBF09C" w:rsidR="00F37AD0" w:rsidRPr="000C2EBC" w:rsidRDefault="00F37AD0" w:rsidP="00535133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(</w:t>
            </w:r>
            <w:r w:rsidRPr="00F37AD0">
              <w:rPr>
                <w:rFonts w:ascii="Verdana" w:eastAsia="Times New Roman" w:hAnsi="Verdana" w:cs="Arial"/>
                <w:i/>
                <w:szCs w:val="16"/>
              </w:rPr>
              <w:t>1</w:t>
            </w:r>
            <w:r w:rsidR="00B055FC">
              <w:rPr>
                <w:rFonts w:ascii="Verdana" w:eastAsia="Times New Roman" w:hAnsi="Verdana" w:cs="Arial"/>
                <w:i/>
                <w:szCs w:val="16"/>
              </w:rPr>
              <w:t>5</w:t>
            </w:r>
            <w:r w:rsidRPr="00F37AD0">
              <w:rPr>
                <w:rFonts w:ascii="Verdana" w:eastAsia="Times New Roman" w:hAnsi="Verdana" w:cs="Arial"/>
                <w:i/>
                <w:szCs w:val="16"/>
              </w:rPr>
              <w:t>:15- 1</w:t>
            </w:r>
            <w:r w:rsidR="00B055FC">
              <w:rPr>
                <w:rFonts w:ascii="Verdana" w:eastAsia="Times New Roman" w:hAnsi="Verdana" w:cs="Arial"/>
                <w:i/>
                <w:szCs w:val="16"/>
              </w:rPr>
              <w:t>6</w:t>
            </w:r>
            <w:r w:rsidRPr="00F37AD0">
              <w:rPr>
                <w:rFonts w:ascii="Verdana" w:eastAsia="Times New Roman" w:hAnsi="Verdana" w:cs="Arial"/>
                <w:i/>
                <w:szCs w:val="16"/>
              </w:rPr>
              <w:t>:15, hora</w:t>
            </w:r>
            <w:r>
              <w:rPr>
                <w:rFonts w:ascii="Verdana" w:eastAsia="Times New Roman" w:hAnsi="Verdana" w:cs="Arial"/>
                <w:i/>
                <w:szCs w:val="16"/>
              </w:rPr>
              <w:t xml:space="preserve"> </w:t>
            </w:r>
            <w:r w:rsidRPr="00F37AD0">
              <w:rPr>
                <w:rFonts w:ascii="Verdana" w:eastAsia="Times New Roman" w:hAnsi="Verdana" w:cs="Arial"/>
                <w:i/>
                <w:szCs w:val="16"/>
              </w:rPr>
              <w:t>de Ginebra)</w:t>
            </w:r>
          </w:p>
        </w:tc>
        <w:tc>
          <w:tcPr>
            <w:tcW w:w="7938" w:type="dxa"/>
          </w:tcPr>
          <w:p w14:paraId="6FFBEA93" w14:textId="1491A6D4" w:rsidR="00F37AD0" w:rsidRPr="00F37AD0" w:rsidRDefault="00F37AD0" w:rsidP="00535133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Panoramá de la s</w:t>
            </w:r>
            <w:r w:rsidRPr="000D4F5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ituación actual de las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negociaciones y preparaciones para </w:t>
            </w:r>
            <w:r w:rsidR="001B2A91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la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CM14 </w:t>
            </w:r>
            <w:r w:rsidRPr="00513348"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  <w:lang w:val="es-ES"/>
              </w:rPr>
              <w:t>(por videoconferencia</w:t>
            </w:r>
            <w:r w:rsidR="00513348" w:rsidRPr="00513348"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  <w:lang w:val="es-ES"/>
              </w:rPr>
              <w:t>)</w:t>
            </w:r>
            <w:r w:rsidR="00F3016D"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  <w:lang w:val="es-ES"/>
              </w:rPr>
              <w:t>- Por confirmar</w:t>
            </w:r>
          </w:p>
        </w:tc>
      </w:tr>
      <w:tr w:rsidR="00535133" w:rsidRPr="000C2EBC" w14:paraId="1D6D009B" w14:textId="77777777" w:rsidTr="00F37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0620897B" w14:textId="77777777" w:rsidR="00535133" w:rsidRPr="000C2EBC" w:rsidRDefault="00535133" w:rsidP="00535133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12: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30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:00</w:t>
            </w:r>
          </w:p>
        </w:tc>
        <w:tc>
          <w:tcPr>
            <w:tcW w:w="7938" w:type="dxa"/>
          </w:tcPr>
          <w:p w14:paraId="2946D52E" w14:textId="0EE78B05" w:rsidR="00535133" w:rsidRPr="000C2EBC" w:rsidRDefault="000D4F5A" w:rsidP="00535133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Almuerzo</w:t>
            </w:r>
          </w:p>
        </w:tc>
      </w:tr>
      <w:tr w:rsidR="004628C7" w:rsidRPr="00B055FC" w14:paraId="3E19E63A" w14:textId="77777777" w:rsidTr="00F37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38" w:type="dxa"/>
          </w:tcPr>
          <w:p w14:paraId="639FFF7C" w14:textId="0866AE3D" w:rsidR="004628C7" w:rsidRPr="000C2EBC" w:rsidRDefault="004A08D8" w:rsidP="00535133">
            <w:pPr>
              <w:tabs>
                <w:tab w:val="clear" w:pos="720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:00 - 1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3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</w:p>
        </w:tc>
        <w:tc>
          <w:tcPr>
            <w:tcW w:w="7938" w:type="dxa"/>
          </w:tcPr>
          <w:p w14:paraId="0C19352E" w14:textId="3614CF27" w:rsidR="004628C7" w:rsidRPr="004A08D8" w:rsidRDefault="004A08D8" w:rsidP="00535133">
            <w:pPr>
              <w:tabs>
                <w:tab w:val="clear" w:pos="720"/>
                <w:tab w:val="left" w:pos="1276"/>
              </w:tabs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4A08D8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Estrategia Nacional de Comercio Exterior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(Oficial del Gobierno)</w:t>
            </w:r>
          </w:p>
        </w:tc>
      </w:tr>
      <w:tr w:rsidR="00535133" w:rsidRPr="00B055FC" w14:paraId="3069C655" w14:textId="77777777" w:rsidTr="00F37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646796BC" w14:textId="03DDE479" w:rsidR="00535133" w:rsidRPr="000C2EBC" w:rsidRDefault="00535133" w:rsidP="00535133">
            <w:pPr>
              <w:tabs>
                <w:tab w:val="clear" w:pos="720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4A08D8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- 1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:00</w:t>
            </w:r>
          </w:p>
        </w:tc>
        <w:tc>
          <w:tcPr>
            <w:tcW w:w="7938" w:type="dxa"/>
          </w:tcPr>
          <w:p w14:paraId="4CC1586A" w14:textId="446B09F1" w:rsidR="00535133" w:rsidRPr="000D4F5A" w:rsidRDefault="000D4F5A" w:rsidP="00535133">
            <w:pPr>
              <w:tabs>
                <w:tab w:val="clear" w:pos="720"/>
                <w:tab w:val="left" w:pos="1276"/>
              </w:tabs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0D4F5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Introducción a la teoría de las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negociaciones</w:t>
            </w:r>
          </w:p>
        </w:tc>
      </w:tr>
      <w:tr w:rsidR="00535133" w:rsidRPr="000C2EBC" w14:paraId="39273E3C" w14:textId="77777777" w:rsidTr="00F37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38" w:type="dxa"/>
          </w:tcPr>
          <w:p w14:paraId="28525B02" w14:textId="12C95F99" w:rsidR="00535133" w:rsidRPr="002B58EF" w:rsidRDefault="00535133" w:rsidP="00535133">
            <w:pPr>
              <w:tabs>
                <w:tab w:val="clear" w:pos="720"/>
              </w:tabs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</w:pPr>
            <w:r w:rsidRPr="002B58EF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15:00 - 15:15</w:t>
            </w:r>
          </w:p>
        </w:tc>
        <w:tc>
          <w:tcPr>
            <w:tcW w:w="7938" w:type="dxa"/>
          </w:tcPr>
          <w:p w14:paraId="7A7A193D" w14:textId="16FD69E0" w:rsidR="00535133" w:rsidRPr="002B58EF" w:rsidRDefault="000D4F5A" w:rsidP="00535133">
            <w:pPr>
              <w:tabs>
                <w:tab w:val="clear" w:pos="720"/>
                <w:tab w:val="left" w:pos="1276"/>
              </w:tabs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535133" w:rsidRPr="00B055FC" w14:paraId="46097A01" w14:textId="77777777" w:rsidTr="00F37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64EA6CF7" w14:textId="2277E08B" w:rsidR="00535133" w:rsidRPr="000C2EBC" w:rsidRDefault="00535133" w:rsidP="00535133">
            <w:pPr>
              <w:tabs>
                <w:tab w:val="clear" w:pos="720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6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7938" w:type="dxa"/>
          </w:tcPr>
          <w:p w14:paraId="10632184" w14:textId="5E49F709" w:rsidR="00535133" w:rsidRPr="00090503" w:rsidRDefault="004A08D8" w:rsidP="00090503">
            <w:pPr>
              <w:tabs>
                <w:tab w:val="clear" w:pos="720"/>
                <w:tab w:val="left" w:pos="1276"/>
              </w:tabs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0D4F5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Introducción a la teoría de las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negociaciones (continuación): ejercicios </w:t>
            </w:r>
            <w:r w:rsidR="00A2734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de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prácti</w:t>
            </w:r>
            <w:r w:rsidR="00A2734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ca</w:t>
            </w:r>
          </w:p>
        </w:tc>
      </w:tr>
      <w:bookmarkEnd w:id="0"/>
    </w:tbl>
    <w:p w14:paraId="005FED04" w14:textId="77777777" w:rsidR="00EC03B2" w:rsidRDefault="00EC03B2" w:rsidP="00EC03B2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p w14:paraId="28A95495" w14:textId="77777777" w:rsidR="00A2734A" w:rsidRPr="000C2EBC" w:rsidRDefault="00A2734A" w:rsidP="00A2734A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Miércoles, 4 de junio de 2025</w:t>
      </w:r>
    </w:p>
    <w:tbl>
      <w:tblPr>
        <w:tblStyle w:val="WTOTable1"/>
        <w:tblW w:w="9776" w:type="dxa"/>
        <w:tblLook w:val="01E0" w:firstRow="1" w:lastRow="1" w:firstColumn="1" w:lastColumn="1" w:noHBand="0" w:noVBand="0"/>
      </w:tblPr>
      <w:tblGrid>
        <w:gridCol w:w="1526"/>
        <w:gridCol w:w="8250"/>
      </w:tblGrid>
      <w:tr w:rsidR="00A2734A" w:rsidRPr="000C2EBC" w14:paraId="41F193D7" w14:textId="77777777" w:rsidTr="00512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6" w:type="dxa"/>
          </w:tcPr>
          <w:p w14:paraId="031EA4C9" w14:textId="77777777" w:rsidR="00A2734A" w:rsidRPr="000C2EBC" w:rsidRDefault="00A2734A" w:rsidP="00512D73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Sesión</w:t>
            </w:r>
          </w:p>
        </w:tc>
        <w:tc>
          <w:tcPr>
            <w:tcW w:w="8250" w:type="dxa"/>
          </w:tcPr>
          <w:p w14:paraId="49A45F87" w14:textId="77777777" w:rsidR="00A2734A" w:rsidRPr="000C2EBC" w:rsidRDefault="00A2734A" w:rsidP="00512D73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Contenidos</w:t>
            </w:r>
          </w:p>
        </w:tc>
      </w:tr>
      <w:tr w:rsidR="00A2734A" w:rsidRPr="000C2EBC" w14:paraId="322BD4A6" w14:textId="77777777" w:rsidTr="00512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6BC168C2" w14:textId="77777777" w:rsidR="00A2734A" w:rsidRDefault="00A2734A" w:rsidP="00512D73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–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</w:p>
        </w:tc>
        <w:tc>
          <w:tcPr>
            <w:tcW w:w="8250" w:type="dxa"/>
          </w:tcPr>
          <w:p w14:paraId="75DCC984" w14:textId="77777777" w:rsidR="00A2734A" w:rsidRPr="00090503" w:rsidRDefault="00A2734A" w:rsidP="00512D73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Repaso día 1</w:t>
            </w:r>
          </w:p>
        </w:tc>
      </w:tr>
      <w:tr w:rsidR="00A2734A" w:rsidRPr="00B055FC" w14:paraId="395D3B8D" w14:textId="77777777" w:rsidTr="00512D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5689BC58" w14:textId="77777777" w:rsidR="00A2734A" w:rsidRDefault="00A2734A" w:rsidP="00512D73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–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10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8250" w:type="dxa"/>
          </w:tcPr>
          <w:p w14:paraId="7D0B6637" w14:textId="2ABD7771" w:rsidR="00A2734A" w:rsidRPr="00A2734A" w:rsidRDefault="00A2734A" w:rsidP="00512D73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commentRangeStart w:id="1"/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Ejercicios de práctica de la t</w:t>
            </w:r>
            <w:r w:rsidRPr="000D4F5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eoría de las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negociaciones (continuación)</w:t>
            </w:r>
            <w:commentRangeEnd w:id="1"/>
            <w:r>
              <w:rPr>
                <w:rStyle w:val="CommentReference"/>
                <w:rFonts w:ascii="Verdana" w:eastAsiaTheme="minorHAnsi" w:hAnsi="Verdana" w:cstheme="minorBidi"/>
                <w:lang w:eastAsia="en-US"/>
              </w:rPr>
              <w:commentReference w:id="1"/>
            </w:r>
          </w:p>
        </w:tc>
      </w:tr>
      <w:tr w:rsidR="00A2734A" w:rsidRPr="000C2EBC" w14:paraId="695A4D64" w14:textId="77777777" w:rsidTr="00512D7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48C25588" w14:textId="77777777" w:rsidR="00A2734A" w:rsidRPr="000C2EBC" w:rsidRDefault="00A2734A" w:rsidP="00512D73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10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– 10: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45</w:t>
            </w:r>
          </w:p>
        </w:tc>
        <w:tc>
          <w:tcPr>
            <w:tcW w:w="8250" w:type="dxa"/>
          </w:tcPr>
          <w:p w14:paraId="62581CEB" w14:textId="77777777" w:rsidR="00A2734A" w:rsidRPr="000C2EBC" w:rsidRDefault="00A2734A" w:rsidP="00512D73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A2734A" w:rsidRPr="00A2734A" w14:paraId="28A84974" w14:textId="77777777" w:rsidTr="00512D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4857F65B" w14:textId="46C242ED" w:rsidR="00A2734A" w:rsidRPr="000C2EBC" w:rsidRDefault="00A2734A" w:rsidP="00512D73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10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45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–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12:30</w:t>
            </w:r>
          </w:p>
        </w:tc>
        <w:tc>
          <w:tcPr>
            <w:tcW w:w="8250" w:type="dxa"/>
          </w:tcPr>
          <w:p w14:paraId="7192D2A7" w14:textId="39D072D9" w:rsidR="00A2734A" w:rsidRPr="00A2734A" w:rsidRDefault="00A2734A" w:rsidP="00512D73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Conceptos básicos de la teoría de las negociaciones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. 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Ejercicios 1 &amp; 2.</w:t>
            </w:r>
          </w:p>
        </w:tc>
      </w:tr>
      <w:tr w:rsidR="00A2734A" w:rsidRPr="000C2EBC" w14:paraId="657376B3" w14:textId="77777777" w:rsidTr="00512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4026A12F" w14:textId="77777777" w:rsidR="00A2734A" w:rsidRPr="000C2EBC" w:rsidRDefault="00A2734A" w:rsidP="00512D73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12: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30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:00</w:t>
            </w:r>
          </w:p>
        </w:tc>
        <w:tc>
          <w:tcPr>
            <w:tcW w:w="8250" w:type="dxa"/>
          </w:tcPr>
          <w:p w14:paraId="25025494" w14:textId="77777777" w:rsidR="00A2734A" w:rsidRPr="000C2EBC" w:rsidRDefault="00A2734A" w:rsidP="00512D73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Almuerzo</w:t>
            </w:r>
          </w:p>
        </w:tc>
      </w:tr>
      <w:tr w:rsidR="00A2734A" w:rsidRPr="00395A81" w14:paraId="5315A50E" w14:textId="77777777" w:rsidTr="00512D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199D8F11" w14:textId="77777777" w:rsidR="00A2734A" w:rsidRPr="000C2EBC" w:rsidRDefault="00A2734A" w:rsidP="00512D73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00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:00</w:t>
            </w:r>
          </w:p>
        </w:tc>
        <w:tc>
          <w:tcPr>
            <w:tcW w:w="8250" w:type="dxa"/>
          </w:tcPr>
          <w:p w14:paraId="4C863114" w14:textId="371D550E" w:rsidR="00A2734A" w:rsidRPr="00090503" w:rsidRDefault="00A2734A" w:rsidP="00512D73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</w:rPr>
              <w:t>Análisis de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 xml:space="preserve"> 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</w:rPr>
              <w:t>l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os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</w:rPr>
              <w:t xml:space="preserve"> ejercicio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s 1 &amp; 2</w:t>
            </w:r>
          </w:p>
        </w:tc>
      </w:tr>
      <w:tr w:rsidR="00A2734A" w:rsidRPr="000C2EBC" w14:paraId="5D732F4A" w14:textId="77777777" w:rsidTr="00512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tcW w:w="1526" w:type="dxa"/>
          </w:tcPr>
          <w:p w14:paraId="0069ED4C" w14:textId="77777777" w:rsidR="00A2734A" w:rsidRPr="000C2EBC" w:rsidRDefault="00A2734A" w:rsidP="00512D73">
            <w:pPr>
              <w:tabs>
                <w:tab w:val="clear" w:pos="720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:00 - 1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</w:p>
        </w:tc>
        <w:tc>
          <w:tcPr>
            <w:tcW w:w="8250" w:type="dxa"/>
          </w:tcPr>
          <w:p w14:paraId="7AC11C9A" w14:textId="77777777" w:rsidR="00A2734A" w:rsidRPr="000C2EBC" w:rsidRDefault="00A2734A" w:rsidP="00512D73">
            <w:pPr>
              <w:tabs>
                <w:tab w:val="clear" w:pos="720"/>
                <w:tab w:val="left" w:pos="1276"/>
              </w:tabs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A2734A" w:rsidRPr="00B055FC" w14:paraId="299A19BB" w14:textId="77777777" w:rsidTr="00512D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7"/>
        </w:trPr>
        <w:tc>
          <w:tcPr>
            <w:tcW w:w="1526" w:type="dxa"/>
          </w:tcPr>
          <w:p w14:paraId="26EA0EF7" w14:textId="77777777" w:rsidR="00A2734A" w:rsidRPr="00C8086E" w:rsidRDefault="00A2734A" w:rsidP="00512D73">
            <w:pPr>
              <w:tabs>
                <w:tab w:val="clear" w:pos="720"/>
              </w:tabs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</w:pPr>
            <w:r w:rsidRPr="00C8086E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15:</w:t>
            </w:r>
            <w:r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15</w:t>
            </w:r>
            <w:r w:rsidRPr="00C8086E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6</w:t>
            </w:r>
            <w:r w:rsidRPr="00C8086E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8250" w:type="dxa"/>
          </w:tcPr>
          <w:p w14:paraId="7C4CCE7A" w14:textId="5B725EBF" w:rsidR="00A2734A" w:rsidRPr="00A2734A" w:rsidRDefault="00A2734A" w:rsidP="00512D73">
            <w:pPr>
              <w:tabs>
                <w:tab w:val="clear" w:pos="720"/>
                <w:tab w:val="left" w:pos="1276"/>
              </w:tabs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T</w:t>
            </w:r>
            <w:r w:rsidRPr="000D4F5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eoría de las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negociaciones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(continuación): Presentación e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jercicio 3: Dilema del prisionero</w:t>
            </w:r>
          </w:p>
        </w:tc>
      </w:tr>
    </w:tbl>
    <w:p w14:paraId="17D9D4B5" w14:textId="77777777" w:rsidR="00A2734A" w:rsidRPr="00A2734A" w:rsidRDefault="00A2734A" w:rsidP="00A2734A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p w14:paraId="63BB6F4A" w14:textId="410FCDEA" w:rsidR="00A2734A" w:rsidRPr="00090503" w:rsidRDefault="00A2734A" w:rsidP="00A2734A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  <w:r>
        <w:rPr>
          <w:rFonts w:ascii="Verdana" w:eastAsia="Times New Roman" w:hAnsi="Verdana" w:cs="Arial"/>
          <w:b/>
          <w:sz w:val="18"/>
          <w:szCs w:val="18"/>
        </w:rPr>
        <w:t>Jueves,</w:t>
      </w:r>
      <w:r w:rsidR="003E5D5A">
        <w:rPr>
          <w:rFonts w:ascii="Verdana" w:eastAsia="Times New Roman" w:hAnsi="Verdana" w:cs="Arial"/>
          <w:b/>
          <w:sz w:val="18"/>
          <w:szCs w:val="18"/>
        </w:rPr>
        <w:t xml:space="preserve"> 5</w:t>
      </w:r>
      <w:r>
        <w:rPr>
          <w:rFonts w:ascii="Verdana" w:eastAsia="Times New Roman" w:hAnsi="Verdana" w:cs="Arial"/>
          <w:b/>
          <w:sz w:val="18"/>
          <w:szCs w:val="18"/>
        </w:rPr>
        <w:t xml:space="preserve"> de junio de 2025</w:t>
      </w:r>
    </w:p>
    <w:tbl>
      <w:tblPr>
        <w:tblStyle w:val="WTOTable1"/>
        <w:tblW w:w="9776" w:type="dxa"/>
        <w:tblLook w:val="01E0" w:firstRow="1" w:lastRow="1" w:firstColumn="1" w:lastColumn="1" w:noHBand="0" w:noVBand="0"/>
      </w:tblPr>
      <w:tblGrid>
        <w:gridCol w:w="1526"/>
        <w:gridCol w:w="8250"/>
      </w:tblGrid>
      <w:tr w:rsidR="004628C7" w:rsidRPr="000C2EBC" w14:paraId="4CA313D8" w14:textId="77777777" w:rsidTr="00512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6" w:type="dxa"/>
          </w:tcPr>
          <w:p w14:paraId="16D654E5" w14:textId="77777777" w:rsidR="004628C7" w:rsidRPr="000C2EBC" w:rsidRDefault="004628C7" w:rsidP="00512D73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Sesión</w:t>
            </w:r>
          </w:p>
        </w:tc>
        <w:tc>
          <w:tcPr>
            <w:tcW w:w="8250" w:type="dxa"/>
          </w:tcPr>
          <w:p w14:paraId="37838C1D" w14:textId="77777777" w:rsidR="004628C7" w:rsidRPr="000C2EBC" w:rsidRDefault="004628C7" w:rsidP="00512D73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Contenidos</w:t>
            </w:r>
          </w:p>
        </w:tc>
      </w:tr>
      <w:tr w:rsidR="004831CB" w:rsidRPr="00B055FC" w14:paraId="027A6248" w14:textId="77777777" w:rsidTr="00512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273D211C" w14:textId="5672D754" w:rsidR="004831CB" w:rsidRPr="000C2EBC" w:rsidRDefault="004831CB" w:rsidP="004831CB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0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–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10:30</w:t>
            </w:r>
          </w:p>
        </w:tc>
        <w:tc>
          <w:tcPr>
            <w:tcW w:w="8250" w:type="dxa"/>
          </w:tcPr>
          <w:p w14:paraId="6F2BE844" w14:textId="5F232234" w:rsidR="004831CB" w:rsidRPr="004831CB" w:rsidRDefault="004831CB" w:rsidP="004831CB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Ejercicio 3: Dilema del prisionero (continuación)</w:t>
            </w:r>
          </w:p>
        </w:tc>
      </w:tr>
      <w:tr w:rsidR="004831CB" w:rsidRPr="00395A81" w14:paraId="72F7132A" w14:textId="77777777" w:rsidTr="00512D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2C191516" w14:textId="3A37FF58" w:rsidR="004831CB" w:rsidRDefault="004831CB" w:rsidP="004831CB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10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– 10: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45</w:t>
            </w:r>
          </w:p>
        </w:tc>
        <w:tc>
          <w:tcPr>
            <w:tcW w:w="8250" w:type="dxa"/>
          </w:tcPr>
          <w:p w14:paraId="227EBBCB" w14:textId="114B9728" w:rsidR="004831CB" w:rsidRPr="00090503" w:rsidRDefault="004831CB" w:rsidP="004831CB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4831CB" w:rsidRPr="00B055FC" w14:paraId="56C4B818" w14:textId="77777777" w:rsidTr="00512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0BA729D9" w14:textId="7668DC97" w:rsidR="004831CB" w:rsidRPr="000C2EBC" w:rsidRDefault="004831CB" w:rsidP="004831CB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10: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45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- 1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2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30</w:t>
            </w:r>
          </w:p>
        </w:tc>
        <w:tc>
          <w:tcPr>
            <w:tcW w:w="8250" w:type="dxa"/>
          </w:tcPr>
          <w:p w14:paraId="26FD196A" w14:textId="2FE393E1" w:rsidR="004831CB" w:rsidRPr="004831CB" w:rsidRDefault="004831CB" w:rsidP="004831CB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Ejercicio 3: Dilema del prisionero (continuación)</w:t>
            </w:r>
          </w:p>
        </w:tc>
      </w:tr>
      <w:tr w:rsidR="004831CB" w:rsidRPr="00395A81" w14:paraId="2C784602" w14:textId="77777777" w:rsidTr="00512D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53D76096" w14:textId="0F447E6A" w:rsidR="004831CB" w:rsidRPr="004831CB" w:rsidRDefault="004831CB" w:rsidP="004831CB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  <w:lang w:val="es-ES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12: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30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:00</w:t>
            </w:r>
          </w:p>
        </w:tc>
        <w:tc>
          <w:tcPr>
            <w:tcW w:w="8250" w:type="dxa"/>
          </w:tcPr>
          <w:p w14:paraId="08A13B9A" w14:textId="51B2583D" w:rsidR="004831CB" w:rsidRPr="00090503" w:rsidRDefault="004831CB" w:rsidP="004831CB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Almuerzo</w:t>
            </w:r>
          </w:p>
        </w:tc>
      </w:tr>
      <w:tr w:rsidR="004831CB" w:rsidRPr="00B055FC" w14:paraId="380FD5E3" w14:textId="77777777" w:rsidTr="00512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1D228402" w14:textId="6C666CBB" w:rsidR="004831CB" w:rsidRPr="000C2EBC" w:rsidRDefault="004831CB" w:rsidP="004831CB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00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:00</w:t>
            </w:r>
          </w:p>
        </w:tc>
        <w:tc>
          <w:tcPr>
            <w:tcW w:w="8250" w:type="dxa"/>
          </w:tcPr>
          <w:p w14:paraId="502F0CEE" w14:textId="3066389F" w:rsidR="004831CB" w:rsidRPr="004831CB" w:rsidRDefault="004831CB" w:rsidP="004831CB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Ejercicio 3: Dilema del prisionero (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análisis de los resultados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)</w:t>
            </w:r>
          </w:p>
        </w:tc>
      </w:tr>
      <w:tr w:rsidR="004831CB" w:rsidRPr="00395A81" w14:paraId="06C038EC" w14:textId="77777777" w:rsidTr="00512D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528D2D9F" w14:textId="6AE2E300" w:rsidR="004831CB" w:rsidRPr="004831CB" w:rsidRDefault="004831CB" w:rsidP="004831CB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  <w:lang w:val="es-ES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:00 - 1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</w:p>
        </w:tc>
        <w:tc>
          <w:tcPr>
            <w:tcW w:w="8250" w:type="dxa"/>
          </w:tcPr>
          <w:p w14:paraId="0D1C0388" w14:textId="1D2B5D94" w:rsidR="004831CB" w:rsidRPr="00090503" w:rsidRDefault="004831CB" w:rsidP="004831CB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4831CB" w:rsidRPr="000C2EBC" w14:paraId="1B5B2A4C" w14:textId="77777777" w:rsidTr="00512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tcW w:w="1526" w:type="dxa"/>
          </w:tcPr>
          <w:p w14:paraId="17547846" w14:textId="055CED25" w:rsidR="004831CB" w:rsidRPr="000C2EBC" w:rsidRDefault="004831CB" w:rsidP="004831CB">
            <w:pPr>
              <w:tabs>
                <w:tab w:val="clear" w:pos="720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C8086E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15:</w:t>
            </w:r>
            <w:r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15</w:t>
            </w:r>
            <w:r w:rsidRPr="00C8086E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6</w:t>
            </w:r>
            <w:r w:rsidRPr="00C8086E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8250" w:type="dxa"/>
          </w:tcPr>
          <w:p w14:paraId="1E96D44C" w14:textId="59026421" w:rsidR="004831CB" w:rsidRPr="000C2EBC" w:rsidRDefault="004831CB" w:rsidP="004831CB">
            <w:pPr>
              <w:tabs>
                <w:tab w:val="clear" w:pos="720"/>
                <w:tab w:val="left" w:pos="1276"/>
              </w:tabs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noProof/>
                <w:sz w:val="18"/>
                <w:szCs w:val="18"/>
              </w:rPr>
              <w:t>E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j</w:t>
            </w:r>
            <w:r w:rsidRPr="000C2EBC">
              <w:rPr>
                <w:rFonts w:ascii="Verdana" w:eastAsia="Times New Roman" w:hAnsi="Verdana" w:cs="Arial"/>
                <w:noProof/>
                <w:sz w:val="18"/>
                <w:szCs w:val="18"/>
              </w:rPr>
              <w:t>erci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cio</w:t>
            </w:r>
            <w:r w:rsidRPr="000C2EBC">
              <w:rPr>
                <w:rFonts w:ascii="Verdana" w:eastAsia="Times New Roman" w:hAnsi="Verdana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4: Negociación de textos</w:t>
            </w:r>
          </w:p>
        </w:tc>
      </w:tr>
    </w:tbl>
    <w:p w14:paraId="0A943634" w14:textId="3981E20C" w:rsidR="004831CB" w:rsidRDefault="004831CB" w:rsidP="004628C7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</w:p>
    <w:p w14:paraId="46C9B02A" w14:textId="77777777" w:rsidR="004831CB" w:rsidRDefault="004831CB">
      <w:pPr>
        <w:tabs>
          <w:tab w:val="clear" w:pos="720"/>
        </w:tabs>
        <w:spacing w:after="200" w:line="276" w:lineRule="auto"/>
        <w:jc w:val="left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br w:type="page"/>
      </w:r>
    </w:p>
    <w:p w14:paraId="2777C9B5" w14:textId="77777777" w:rsidR="004628C7" w:rsidRDefault="004628C7" w:rsidP="004628C7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</w:p>
    <w:p w14:paraId="5A7861CE" w14:textId="179D293F" w:rsidR="003E5D5A" w:rsidRPr="00090503" w:rsidRDefault="003E5D5A" w:rsidP="003E5D5A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  <w:r>
        <w:rPr>
          <w:rFonts w:ascii="Verdana" w:eastAsia="Times New Roman" w:hAnsi="Verdana" w:cs="Arial"/>
          <w:b/>
          <w:sz w:val="18"/>
          <w:szCs w:val="18"/>
        </w:rPr>
        <w:t>Viernes, 6 de junio de 2025</w:t>
      </w:r>
    </w:p>
    <w:tbl>
      <w:tblPr>
        <w:tblStyle w:val="WTOTable1"/>
        <w:tblW w:w="9776" w:type="dxa"/>
        <w:tblLook w:val="01E0" w:firstRow="1" w:lastRow="1" w:firstColumn="1" w:lastColumn="1" w:noHBand="0" w:noVBand="0"/>
      </w:tblPr>
      <w:tblGrid>
        <w:gridCol w:w="1526"/>
        <w:gridCol w:w="8250"/>
      </w:tblGrid>
      <w:tr w:rsidR="009D790D" w:rsidRPr="000C2EBC" w14:paraId="0AE10AFE" w14:textId="77777777" w:rsidTr="00844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6" w:type="dxa"/>
          </w:tcPr>
          <w:p w14:paraId="2E2A86B6" w14:textId="77777777" w:rsidR="009D790D" w:rsidRPr="000C2EBC" w:rsidRDefault="009D790D" w:rsidP="00844CCC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Sesión</w:t>
            </w:r>
          </w:p>
        </w:tc>
        <w:tc>
          <w:tcPr>
            <w:tcW w:w="8250" w:type="dxa"/>
          </w:tcPr>
          <w:p w14:paraId="307EC890" w14:textId="77777777" w:rsidR="009D790D" w:rsidRPr="000C2EBC" w:rsidRDefault="009D790D" w:rsidP="00844CCC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Contenidos</w:t>
            </w:r>
          </w:p>
        </w:tc>
      </w:tr>
      <w:tr w:rsidR="005A7F5A" w:rsidRPr="00B055FC" w14:paraId="106D6095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1A3C283E" w14:textId="4F25D11D" w:rsidR="005A7F5A" w:rsidRPr="000C2EBC" w:rsidRDefault="005A7F5A" w:rsidP="00C8086E">
            <w:pPr>
              <w:tabs>
                <w:tab w:val="clear" w:pos="720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bookmarkStart w:id="2" w:name="_Hlk148004620"/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0 -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09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45</w:t>
            </w:r>
          </w:p>
        </w:tc>
        <w:tc>
          <w:tcPr>
            <w:tcW w:w="8250" w:type="dxa"/>
          </w:tcPr>
          <w:p w14:paraId="10E0857A" w14:textId="312A1927" w:rsidR="005A7F5A" w:rsidRPr="00090503" w:rsidRDefault="00090503" w:rsidP="00C8086E">
            <w:pPr>
              <w:jc w:val="left"/>
              <w:rPr>
                <w:rFonts w:ascii="Verdana" w:hAnsi="Verdana" w:cs="Arial"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Ejercicio 4: Negociación de textos (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análisis de los resultados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)</w:t>
            </w:r>
          </w:p>
        </w:tc>
      </w:tr>
      <w:tr w:rsidR="00EC03B2" w:rsidRPr="00B055FC" w14:paraId="6335364F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5D7CC3E0" w14:textId="5A1B2DE8" w:rsidR="00EC03B2" w:rsidRPr="000C2EBC" w:rsidRDefault="00EC03B2" w:rsidP="00C8086E">
            <w:pPr>
              <w:tabs>
                <w:tab w:val="clear" w:pos="720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 w:rsidR="009774C1"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5A7F5A">
              <w:rPr>
                <w:rFonts w:ascii="Verdana" w:eastAsia="Times New Roman" w:hAnsi="Verdana" w:cs="Arial"/>
                <w:sz w:val="18"/>
                <w:szCs w:val="18"/>
              </w:rPr>
              <w:t>45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 xml:space="preserve"> - </w:t>
            </w:r>
            <w:r w:rsidR="005A7F5A">
              <w:rPr>
                <w:rFonts w:ascii="Verdana" w:eastAsia="Times New Roman" w:hAnsi="Verdana" w:cs="Arial"/>
                <w:sz w:val="18"/>
                <w:szCs w:val="18"/>
              </w:rPr>
              <w:t>10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5A7F5A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8250" w:type="dxa"/>
          </w:tcPr>
          <w:p w14:paraId="16735FF7" w14:textId="2A983212" w:rsidR="00EC03B2" w:rsidRPr="00090503" w:rsidRDefault="00090503" w:rsidP="00C8086E">
            <w:pPr>
              <w:jc w:val="left"/>
              <w:rPr>
                <w:rFonts w:ascii="Verdana" w:eastAsia="Times New Roman" w:hAnsi="Verdana" w:cs="Arial"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Introducción a ejercicio de simulación de ne</w:t>
            </w:r>
            <w:r w:rsidR="00A223C2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g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oiciaciones</w:t>
            </w:r>
            <w:r w:rsidR="004831CB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(ejercicio 5)</w:t>
            </w:r>
          </w:p>
        </w:tc>
      </w:tr>
      <w:tr w:rsidR="00EC03B2" w:rsidRPr="000C2EBC" w14:paraId="25DF7C18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0B715BA7" w14:textId="77777777" w:rsidR="00EC03B2" w:rsidRPr="000C2EBC" w:rsidRDefault="00EC03B2" w:rsidP="00C8086E">
            <w:pPr>
              <w:tabs>
                <w:tab w:val="clear" w:pos="720"/>
              </w:tabs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10:30 - 10:45</w:t>
            </w:r>
          </w:p>
        </w:tc>
        <w:tc>
          <w:tcPr>
            <w:tcW w:w="8250" w:type="dxa"/>
          </w:tcPr>
          <w:p w14:paraId="16D5DF2D" w14:textId="687A5123" w:rsidR="00EC03B2" w:rsidRPr="000C2EBC" w:rsidRDefault="000D4F5A" w:rsidP="00C8086E">
            <w:pPr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9774C1" w:rsidRPr="009D790D" w14:paraId="14A2BF64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09A867C9" w14:textId="547A3AC8" w:rsidR="009774C1" w:rsidRPr="000C2EBC" w:rsidRDefault="009774C1" w:rsidP="00C8086E">
            <w:pPr>
              <w:tabs>
                <w:tab w:val="clear" w:pos="720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10:45 - 12:</w:t>
            </w:r>
            <w:r w:rsidR="005A7F5A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8250" w:type="dxa"/>
          </w:tcPr>
          <w:p w14:paraId="1CA22CF0" w14:textId="20064DC8" w:rsidR="009774C1" w:rsidRPr="000C2EBC" w:rsidRDefault="004831CB" w:rsidP="00C8086E">
            <w:pPr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fr-CH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Ejercicio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5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: </w:t>
            </w:r>
            <w:r w:rsid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S</w:t>
            </w:r>
            <w:r w:rsidR="00090503"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imulación de ne</w:t>
            </w:r>
            <w:r w:rsidR="00A223C2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g</w:t>
            </w:r>
            <w:r w:rsidR="00090503"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oiciaciones</w:t>
            </w:r>
          </w:p>
        </w:tc>
      </w:tr>
      <w:tr w:rsidR="009774C1" w:rsidRPr="000C2EBC" w14:paraId="660CAFD5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42952EC1" w14:textId="3849D28C" w:rsidR="009774C1" w:rsidRPr="000C2EBC" w:rsidRDefault="009774C1" w:rsidP="00C8086E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i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12:</w:t>
            </w:r>
            <w:r>
              <w:rPr>
                <w:rFonts w:ascii="Verdana" w:eastAsia="Times New Roman" w:hAnsi="Verdana" w:cs="Arial"/>
                <w:i/>
                <w:sz w:val="18"/>
                <w:szCs w:val="18"/>
              </w:rPr>
              <w:t>30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 xml:space="preserve"> - 1</w:t>
            </w:r>
            <w:r w:rsidR="00724B01">
              <w:rPr>
                <w:rFonts w:ascii="Verdana" w:eastAsia="Times New Roman" w:hAnsi="Verdana" w:cs="Arial"/>
                <w:i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i/>
                <w:sz w:val="18"/>
                <w:szCs w:val="18"/>
              </w:rPr>
              <w:t>:00</w:t>
            </w:r>
          </w:p>
        </w:tc>
        <w:tc>
          <w:tcPr>
            <w:tcW w:w="8250" w:type="dxa"/>
          </w:tcPr>
          <w:p w14:paraId="702F6A44" w14:textId="08C60CE4" w:rsidR="009774C1" w:rsidRPr="000C2EBC" w:rsidRDefault="000D4F5A" w:rsidP="00C8086E">
            <w:pPr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Almuerzo</w:t>
            </w:r>
          </w:p>
        </w:tc>
      </w:tr>
      <w:tr w:rsidR="009774C1" w:rsidRPr="00B055FC" w14:paraId="6ABDF599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0FC26569" w14:textId="0CF05B96" w:rsidR="00535133" w:rsidRPr="000C2EBC" w:rsidRDefault="009774C1" w:rsidP="004831CB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="00724B01"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:00 - 1</w:t>
            </w:r>
            <w:r w:rsidR="00C116B6"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0C2EBC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535133"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</w:p>
        </w:tc>
        <w:tc>
          <w:tcPr>
            <w:tcW w:w="8250" w:type="dxa"/>
          </w:tcPr>
          <w:p w14:paraId="2FB91741" w14:textId="1B119791" w:rsidR="00535133" w:rsidRPr="00090503" w:rsidRDefault="004831CB" w:rsidP="004831CB">
            <w:pPr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Ejercicio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5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: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S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imulación de ne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g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oiciaciones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(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análisis de los resultados</w:t>
            </w: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)</w:t>
            </w:r>
          </w:p>
        </w:tc>
      </w:tr>
      <w:tr w:rsidR="004831CB" w:rsidRPr="00395A81" w14:paraId="3A7E5908" w14:textId="77777777" w:rsidTr="00C83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6" w:type="dxa"/>
          </w:tcPr>
          <w:p w14:paraId="35A20AFD" w14:textId="48385671" w:rsidR="004831CB" w:rsidRPr="000C2EBC" w:rsidRDefault="004831CB" w:rsidP="004831CB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15:00 – 15:30</w:t>
            </w:r>
          </w:p>
        </w:tc>
        <w:tc>
          <w:tcPr>
            <w:tcW w:w="8250" w:type="dxa"/>
          </w:tcPr>
          <w:p w14:paraId="248C6EAB" w14:textId="4D0B5E95" w:rsidR="004831CB" w:rsidRPr="00090503" w:rsidRDefault="004831CB" w:rsidP="004831CB">
            <w:pPr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Recapítulación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 y evaluación</w:t>
            </w:r>
          </w:p>
        </w:tc>
      </w:tr>
      <w:tr w:rsidR="004831CB" w:rsidRPr="00395A81" w14:paraId="531F941D" w14:textId="77777777" w:rsidTr="00C83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26" w:type="dxa"/>
          </w:tcPr>
          <w:p w14:paraId="639A4A60" w14:textId="4BB31120" w:rsidR="004831CB" w:rsidRPr="000C2EBC" w:rsidRDefault="004831CB" w:rsidP="00C8086E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15:30 – 16:00</w:t>
            </w:r>
          </w:p>
        </w:tc>
        <w:tc>
          <w:tcPr>
            <w:tcW w:w="8250" w:type="dxa"/>
          </w:tcPr>
          <w:p w14:paraId="31242802" w14:textId="443336CE" w:rsidR="004831CB" w:rsidRPr="00090503" w:rsidRDefault="004831CB" w:rsidP="00C8086E">
            <w:pPr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090503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Ceremonia de clausura</w:t>
            </w:r>
          </w:p>
        </w:tc>
      </w:tr>
      <w:bookmarkEnd w:id="2"/>
    </w:tbl>
    <w:p w14:paraId="45F1CE44" w14:textId="77777777" w:rsidR="00B02118" w:rsidRDefault="00B02118" w:rsidP="00165EFF">
      <w:pPr>
        <w:tabs>
          <w:tab w:val="clear" w:pos="720"/>
        </w:tabs>
        <w:spacing w:after="200" w:line="276" w:lineRule="auto"/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p w14:paraId="05097C11" w14:textId="4F493136" w:rsidR="00EC03B2" w:rsidRPr="009D790D" w:rsidRDefault="009D790D" w:rsidP="00165EFF">
      <w:pPr>
        <w:tabs>
          <w:tab w:val="clear" w:pos="720"/>
        </w:tabs>
        <w:spacing w:after="200" w:line="276" w:lineRule="auto"/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  <w:r w:rsidRPr="009D790D">
        <w:rPr>
          <w:rFonts w:ascii="Verdana" w:eastAsia="Times New Roman" w:hAnsi="Verdana" w:cs="Arial"/>
          <w:b/>
          <w:sz w:val="18"/>
          <w:szCs w:val="18"/>
          <w:lang w:val="es-ES"/>
        </w:rPr>
        <w:t xml:space="preserve">Metodologías de enseñanza: </w:t>
      </w:r>
    </w:p>
    <w:p w14:paraId="57E93BB1" w14:textId="12D92650" w:rsidR="00EC03B2" w:rsidRPr="004D3A71" w:rsidRDefault="009D790D" w:rsidP="002B58EF">
      <w:pPr>
        <w:keepNext/>
        <w:keepLines/>
        <w:tabs>
          <w:tab w:val="clear" w:pos="720"/>
        </w:tabs>
        <w:rPr>
          <w:rFonts w:ascii="Verdana" w:eastAsia="Times New Roman" w:hAnsi="Verdana" w:cs="Arial"/>
          <w:sz w:val="18"/>
          <w:szCs w:val="18"/>
          <w:lang w:val="es-ES"/>
        </w:rPr>
      </w:pPr>
      <w:r w:rsidRPr="004D3A71">
        <w:rPr>
          <w:rFonts w:ascii="Verdana" w:eastAsia="Batang" w:hAnsi="Verdana" w:cs="Arial"/>
          <w:sz w:val="18"/>
          <w:szCs w:val="18"/>
          <w:lang w:val="es-ES"/>
        </w:rPr>
        <w:t>Conferencias</w:t>
      </w:r>
      <w:r w:rsidR="00EC03B2" w:rsidRPr="004D3A71">
        <w:rPr>
          <w:rFonts w:ascii="Verdana" w:eastAsia="Batang" w:hAnsi="Verdana" w:cs="Arial"/>
          <w:sz w:val="18"/>
          <w:szCs w:val="18"/>
          <w:lang w:val="es-ES"/>
        </w:rPr>
        <w:tab/>
      </w:r>
      <w:r w:rsidR="00EC03B2" w:rsidRPr="004D3A71">
        <w:rPr>
          <w:rFonts w:ascii="Verdana" w:eastAsia="Batang" w:hAnsi="Verdana" w:cs="Arial"/>
          <w:sz w:val="18"/>
          <w:szCs w:val="18"/>
          <w:lang w:val="es-ES"/>
        </w:rPr>
        <w:tab/>
      </w:r>
      <w:r w:rsidR="00EC03B2" w:rsidRPr="000C2EBC">
        <w:rPr>
          <w:rFonts w:ascii="Verdana" w:eastAsia="Batang" w:hAnsi="Verdana" w:cs="Arial"/>
          <w:sz w:val="18"/>
          <w:szCs w:val="18"/>
          <w:lang w:val="fr-CH"/>
        </w:rPr>
        <w:sym w:font="Wingdings" w:char="F0FE"/>
      </w:r>
    </w:p>
    <w:p w14:paraId="29A3D2E3" w14:textId="6882E4E3" w:rsidR="00EC03B2" w:rsidRPr="004D3A71" w:rsidRDefault="009D790D" w:rsidP="00EC03B2">
      <w:pPr>
        <w:tabs>
          <w:tab w:val="clear" w:pos="720"/>
        </w:tabs>
        <w:rPr>
          <w:rFonts w:ascii="Verdana" w:eastAsia="Times New Roman" w:hAnsi="Verdana" w:cs="Arial"/>
          <w:sz w:val="18"/>
          <w:szCs w:val="18"/>
          <w:lang w:val="es-ES"/>
        </w:rPr>
      </w:pPr>
      <w:r w:rsidRPr="004D3A71">
        <w:rPr>
          <w:rFonts w:ascii="Verdana" w:eastAsia="Times New Roman" w:hAnsi="Verdana" w:cs="Arial"/>
          <w:sz w:val="18"/>
          <w:szCs w:val="18"/>
          <w:lang w:val="es-ES"/>
        </w:rPr>
        <w:t>Ejercicios</w:t>
      </w:r>
      <w:r w:rsidR="00EC03B2" w:rsidRPr="004D3A71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EC03B2" w:rsidRPr="004D3A71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EC03B2" w:rsidRPr="004D3A71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EC03B2" w:rsidRPr="000C2EBC">
        <w:rPr>
          <w:rFonts w:ascii="Verdana" w:eastAsia="Times New Roman" w:hAnsi="Verdana" w:cs="Arial"/>
          <w:sz w:val="18"/>
          <w:szCs w:val="18"/>
          <w:lang w:val="fr-CH"/>
        </w:rPr>
        <w:sym w:font="Wingdings" w:char="F0FE"/>
      </w:r>
      <w:r w:rsidR="00B02118" w:rsidRPr="001B2A91">
        <w:rPr>
          <w:rFonts w:ascii="Verdana" w:eastAsia="Times New Roman" w:hAnsi="Verdana" w:cs="Arial"/>
          <w:sz w:val="18"/>
          <w:szCs w:val="18"/>
          <w:lang w:val="es-ES"/>
        </w:rPr>
        <w:t xml:space="preserve"> </w:t>
      </w:r>
    </w:p>
    <w:p w14:paraId="48923AA8" w14:textId="2F10443E" w:rsidR="00850889" w:rsidRPr="00C835E7" w:rsidRDefault="009D790D" w:rsidP="00C835E7">
      <w:pPr>
        <w:tabs>
          <w:tab w:val="clear" w:pos="720"/>
        </w:tabs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Discusión interactiva</w:t>
      </w:r>
      <w:r w:rsidR="00EC03B2" w:rsidRPr="002B58EF">
        <w:rPr>
          <w:rFonts w:ascii="Verdana" w:eastAsia="Times New Roman" w:hAnsi="Verdana" w:cs="Arial"/>
          <w:sz w:val="18"/>
          <w:szCs w:val="18"/>
        </w:rPr>
        <w:tab/>
      </w:r>
      <w:r w:rsidR="00EC03B2" w:rsidRPr="000C2EBC">
        <w:rPr>
          <w:rFonts w:ascii="Verdana" w:eastAsia="Times New Roman" w:hAnsi="Verdana" w:cs="Arial"/>
          <w:sz w:val="18"/>
          <w:szCs w:val="18"/>
          <w:lang w:val="fr-CH"/>
        </w:rPr>
        <w:sym w:font="Wingdings" w:char="F0FE"/>
      </w:r>
    </w:p>
    <w:sectPr w:rsidR="00850889" w:rsidRPr="00C835E7">
      <w:footerReference w:type="default" r:id="rId11"/>
      <w:headerReference w:type="first" r:id="rId12"/>
      <w:pgSz w:w="11907" w:h="16840"/>
      <w:pgMar w:top="936" w:right="1077" w:bottom="576" w:left="1077" w:header="907" w:footer="72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e Mentec, Kenza" w:date="2025-02-18T11:48:00Z" w:initials="KL">
    <w:p w14:paraId="496550A1" w14:textId="77777777" w:rsidR="00A2734A" w:rsidRDefault="00A2734A" w:rsidP="00A2734A">
      <w:pPr>
        <w:pStyle w:val="CommentText"/>
        <w:jc w:val="left"/>
      </w:pPr>
      <w:r>
        <w:rPr>
          <w:rStyle w:val="CommentReference"/>
        </w:rPr>
        <w:annotationRef/>
      </w:r>
      <w:r>
        <w:t>Los ejercicios prácticos que realizaremos en esta fase están relacionados principalmente con la preparación de la negociación. Después de esta sesión y antes de entrar en los juegos de rol, podemos añadir una sesión de unos 30 minutos dedicada a la presentación por parte de Brasil de un ejemplo de negociación concreta y de cómo se preparó (coordinación, instituciones implicadas, análisis de las partes interesadas, etc.). Les parece?</w:t>
      </w:r>
    </w:p>
    <w:p w14:paraId="2A702219" w14:textId="77777777" w:rsidR="00A2734A" w:rsidRDefault="00A2734A" w:rsidP="00A2734A">
      <w:pPr>
        <w:pStyle w:val="CommentText"/>
        <w:jc w:val="lef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7022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5EF1F0" w16cex:dateUtc="2025-02-18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702219" w16cid:durableId="2B5EF1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81C0" w14:textId="77777777" w:rsidR="00472563" w:rsidRDefault="00472563" w:rsidP="00ED54E0">
      <w:r>
        <w:separator/>
      </w:r>
    </w:p>
  </w:endnote>
  <w:endnote w:type="continuationSeparator" w:id="0">
    <w:p w14:paraId="6F4DE2FF" w14:textId="77777777" w:rsidR="00472563" w:rsidRDefault="00472563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605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4ADF4" w14:textId="275A3970" w:rsidR="00165EFF" w:rsidRDefault="00165E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2433BA" w14:textId="77777777" w:rsidR="00165EFF" w:rsidRDefault="00165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A6AF" w14:textId="77777777" w:rsidR="00472563" w:rsidRDefault="00472563" w:rsidP="00ED54E0">
      <w:r>
        <w:separator/>
      </w:r>
    </w:p>
  </w:footnote>
  <w:footnote w:type="continuationSeparator" w:id="0">
    <w:p w14:paraId="0FBC1039" w14:textId="77777777" w:rsidR="00472563" w:rsidRDefault="00472563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0882" w14:textId="1D724618" w:rsidR="00165EFF" w:rsidRPr="00165EFF" w:rsidRDefault="00165EFF" w:rsidP="00165EFF">
    <w:pPr>
      <w:pStyle w:val="Header"/>
      <w:jc w:val="center"/>
    </w:pPr>
    <w:r>
      <w:rPr>
        <w:noProof/>
      </w:rPr>
      <w:drawing>
        <wp:inline distT="0" distB="0" distL="0" distR="0" wp14:anchorId="43F7BCBE" wp14:editId="72D39578">
          <wp:extent cx="3228622" cy="959556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622" cy="95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CC52177C"/>
    <w:numStyleLink w:val="LegalHeadings"/>
  </w:abstractNum>
  <w:abstractNum w:abstractNumId="13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1493580">
    <w:abstractNumId w:val="9"/>
  </w:num>
  <w:num w:numId="2" w16cid:durableId="807161120">
    <w:abstractNumId w:val="7"/>
  </w:num>
  <w:num w:numId="3" w16cid:durableId="1513252872">
    <w:abstractNumId w:val="6"/>
  </w:num>
  <w:num w:numId="4" w16cid:durableId="1211966018">
    <w:abstractNumId w:val="5"/>
  </w:num>
  <w:num w:numId="5" w16cid:durableId="912197279">
    <w:abstractNumId w:val="4"/>
  </w:num>
  <w:num w:numId="6" w16cid:durableId="2118939513">
    <w:abstractNumId w:val="13"/>
  </w:num>
  <w:num w:numId="7" w16cid:durableId="73432022">
    <w:abstractNumId w:val="12"/>
  </w:num>
  <w:num w:numId="8" w16cid:durableId="2041666617">
    <w:abstractNumId w:val="11"/>
  </w:num>
  <w:num w:numId="9" w16cid:durableId="1063797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2138752">
    <w:abstractNumId w:val="14"/>
  </w:num>
  <w:num w:numId="11" w16cid:durableId="2105344091">
    <w:abstractNumId w:val="8"/>
  </w:num>
  <w:num w:numId="12" w16cid:durableId="1781753790">
    <w:abstractNumId w:val="3"/>
  </w:num>
  <w:num w:numId="13" w16cid:durableId="987636108">
    <w:abstractNumId w:val="2"/>
  </w:num>
  <w:num w:numId="14" w16cid:durableId="947472123">
    <w:abstractNumId w:val="1"/>
  </w:num>
  <w:num w:numId="15" w16cid:durableId="619192907">
    <w:abstractNumId w:val="0"/>
  </w:num>
  <w:num w:numId="16" w16cid:durableId="291717566">
    <w:abstractNumId w:val="10"/>
  </w:num>
  <w:num w:numId="17" w16cid:durableId="165644584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 Mentec, Kenza">
    <w15:presenceInfo w15:providerId="AD" w15:userId="S::kenza.lementec@wto.org::29ffeb91-b3d8-4c7a-879f-d307e711a6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B2"/>
    <w:rsid w:val="0000061E"/>
    <w:rsid w:val="00001E26"/>
    <w:rsid w:val="000106E0"/>
    <w:rsid w:val="000111BB"/>
    <w:rsid w:val="00022C0F"/>
    <w:rsid w:val="000272F6"/>
    <w:rsid w:val="00037AC4"/>
    <w:rsid w:val="000423BF"/>
    <w:rsid w:val="00090503"/>
    <w:rsid w:val="000A4945"/>
    <w:rsid w:val="000B31E1"/>
    <w:rsid w:val="000C2EBC"/>
    <w:rsid w:val="000D4F5A"/>
    <w:rsid w:val="000F2625"/>
    <w:rsid w:val="0011356B"/>
    <w:rsid w:val="0013337F"/>
    <w:rsid w:val="001570C2"/>
    <w:rsid w:val="0016357A"/>
    <w:rsid w:val="00165EFF"/>
    <w:rsid w:val="00182B84"/>
    <w:rsid w:val="001946F2"/>
    <w:rsid w:val="001B2A91"/>
    <w:rsid w:val="001B7E9A"/>
    <w:rsid w:val="001D0F5C"/>
    <w:rsid w:val="001E291F"/>
    <w:rsid w:val="001F0D64"/>
    <w:rsid w:val="001F642C"/>
    <w:rsid w:val="00233408"/>
    <w:rsid w:val="00234C5D"/>
    <w:rsid w:val="002370D1"/>
    <w:rsid w:val="00237417"/>
    <w:rsid w:val="002460DF"/>
    <w:rsid w:val="00255351"/>
    <w:rsid w:val="0027067B"/>
    <w:rsid w:val="00280907"/>
    <w:rsid w:val="00287CB7"/>
    <w:rsid w:val="002A15FB"/>
    <w:rsid w:val="002A6940"/>
    <w:rsid w:val="002B58EF"/>
    <w:rsid w:val="002E249B"/>
    <w:rsid w:val="00304385"/>
    <w:rsid w:val="00311BE2"/>
    <w:rsid w:val="00320249"/>
    <w:rsid w:val="00324559"/>
    <w:rsid w:val="003572B4"/>
    <w:rsid w:val="003616BF"/>
    <w:rsid w:val="00371D90"/>
    <w:rsid w:val="00371F2B"/>
    <w:rsid w:val="00383F10"/>
    <w:rsid w:val="00395A81"/>
    <w:rsid w:val="003A3858"/>
    <w:rsid w:val="003C6F39"/>
    <w:rsid w:val="003E5D5A"/>
    <w:rsid w:val="004551EC"/>
    <w:rsid w:val="004628C7"/>
    <w:rsid w:val="00467032"/>
    <w:rsid w:val="0046754A"/>
    <w:rsid w:val="00472563"/>
    <w:rsid w:val="004831CB"/>
    <w:rsid w:val="004A08D8"/>
    <w:rsid w:val="004A31FF"/>
    <w:rsid w:val="004D3A71"/>
    <w:rsid w:val="004F203A"/>
    <w:rsid w:val="00512FF5"/>
    <w:rsid w:val="00513348"/>
    <w:rsid w:val="005336B8"/>
    <w:rsid w:val="00535133"/>
    <w:rsid w:val="00554855"/>
    <w:rsid w:val="00564E9C"/>
    <w:rsid w:val="005A7F5A"/>
    <w:rsid w:val="005B04B9"/>
    <w:rsid w:val="005B68C7"/>
    <w:rsid w:val="005B7054"/>
    <w:rsid w:val="005D0152"/>
    <w:rsid w:val="005D5981"/>
    <w:rsid w:val="005F30CB"/>
    <w:rsid w:val="00612644"/>
    <w:rsid w:val="00651674"/>
    <w:rsid w:val="006539CA"/>
    <w:rsid w:val="00674CCD"/>
    <w:rsid w:val="00675CAD"/>
    <w:rsid w:val="006A18DC"/>
    <w:rsid w:val="006D6742"/>
    <w:rsid w:val="006E3654"/>
    <w:rsid w:val="006E74B1"/>
    <w:rsid w:val="006F5826"/>
    <w:rsid w:val="00700181"/>
    <w:rsid w:val="007141CF"/>
    <w:rsid w:val="00721ACF"/>
    <w:rsid w:val="00724B01"/>
    <w:rsid w:val="00731866"/>
    <w:rsid w:val="00745146"/>
    <w:rsid w:val="0074635B"/>
    <w:rsid w:val="00746B18"/>
    <w:rsid w:val="007577E3"/>
    <w:rsid w:val="00760DB3"/>
    <w:rsid w:val="00767204"/>
    <w:rsid w:val="00776E8D"/>
    <w:rsid w:val="007C0D25"/>
    <w:rsid w:val="007C4147"/>
    <w:rsid w:val="007C57F4"/>
    <w:rsid w:val="007C79F0"/>
    <w:rsid w:val="007E1CE0"/>
    <w:rsid w:val="007E1D67"/>
    <w:rsid w:val="007E6507"/>
    <w:rsid w:val="007F2B8E"/>
    <w:rsid w:val="007F2DB0"/>
    <w:rsid w:val="00801CBB"/>
    <w:rsid w:val="0080215D"/>
    <w:rsid w:val="00807247"/>
    <w:rsid w:val="008170AA"/>
    <w:rsid w:val="008222BB"/>
    <w:rsid w:val="00840C2B"/>
    <w:rsid w:val="00843815"/>
    <w:rsid w:val="00847AC0"/>
    <w:rsid w:val="00850889"/>
    <w:rsid w:val="008739FD"/>
    <w:rsid w:val="008A7BB6"/>
    <w:rsid w:val="008E372C"/>
    <w:rsid w:val="00920FD4"/>
    <w:rsid w:val="00947C09"/>
    <w:rsid w:val="009774C1"/>
    <w:rsid w:val="00984A59"/>
    <w:rsid w:val="009A37F8"/>
    <w:rsid w:val="009A6F54"/>
    <w:rsid w:val="009A7E67"/>
    <w:rsid w:val="009B0823"/>
    <w:rsid w:val="009D790D"/>
    <w:rsid w:val="00A031C1"/>
    <w:rsid w:val="00A223C2"/>
    <w:rsid w:val="00A2734A"/>
    <w:rsid w:val="00A53DCE"/>
    <w:rsid w:val="00A6057A"/>
    <w:rsid w:val="00A74017"/>
    <w:rsid w:val="00A97A1E"/>
    <w:rsid w:val="00AA332C"/>
    <w:rsid w:val="00AA67E9"/>
    <w:rsid w:val="00AB0E0D"/>
    <w:rsid w:val="00AC24C7"/>
    <w:rsid w:val="00AC27F8"/>
    <w:rsid w:val="00AC645D"/>
    <w:rsid w:val="00AD0B38"/>
    <w:rsid w:val="00AD4C72"/>
    <w:rsid w:val="00AE20ED"/>
    <w:rsid w:val="00AE2AEE"/>
    <w:rsid w:val="00B02118"/>
    <w:rsid w:val="00B055FC"/>
    <w:rsid w:val="00B0679D"/>
    <w:rsid w:val="00B1394B"/>
    <w:rsid w:val="00B230EC"/>
    <w:rsid w:val="00B50DC4"/>
    <w:rsid w:val="00B56EDC"/>
    <w:rsid w:val="00B67C16"/>
    <w:rsid w:val="00BB1F84"/>
    <w:rsid w:val="00BD4655"/>
    <w:rsid w:val="00BE5468"/>
    <w:rsid w:val="00BF3D8F"/>
    <w:rsid w:val="00C116B6"/>
    <w:rsid w:val="00C11EAC"/>
    <w:rsid w:val="00C22F82"/>
    <w:rsid w:val="00C305D7"/>
    <w:rsid w:val="00C30F2A"/>
    <w:rsid w:val="00C43456"/>
    <w:rsid w:val="00C65C0C"/>
    <w:rsid w:val="00C73A04"/>
    <w:rsid w:val="00C8086E"/>
    <w:rsid w:val="00C808FC"/>
    <w:rsid w:val="00C835E7"/>
    <w:rsid w:val="00CC5DCA"/>
    <w:rsid w:val="00CD0482"/>
    <w:rsid w:val="00CD59E9"/>
    <w:rsid w:val="00CD7D97"/>
    <w:rsid w:val="00CE3EE6"/>
    <w:rsid w:val="00CE4BA1"/>
    <w:rsid w:val="00D000C7"/>
    <w:rsid w:val="00D505A8"/>
    <w:rsid w:val="00D52A9D"/>
    <w:rsid w:val="00D55AAD"/>
    <w:rsid w:val="00D63C9F"/>
    <w:rsid w:val="00D747AE"/>
    <w:rsid w:val="00D9226C"/>
    <w:rsid w:val="00D94D22"/>
    <w:rsid w:val="00D96249"/>
    <w:rsid w:val="00DA20BD"/>
    <w:rsid w:val="00DA29A2"/>
    <w:rsid w:val="00DE50DB"/>
    <w:rsid w:val="00DF6AE1"/>
    <w:rsid w:val="00E32BA6"/>
    <w:rsid w:val="00E34886"/>
    <w:rsid w:val="00E46FD5"/>
    <w:rsid w:val="00E544BB"/>
    <w:rsid w:val="00E56545"/>
    <w:rsid w:val="00E85004"/>
    <w:rsid w:val="00E8707D"/>
    <w:rsid w:val="00EA5D4F"/>
    <w:rsid w:val="00EB6C56"/>
    <w:rsid w:val="00EB6F21"/>
    <w:rsid w:val="00EC03B2"/>
    <w:rsid w:val="00ED54E0"/>
    <w:rsid w:val="00EF2BE6"/>
    <w:rsid w:val="00F01C13"/>
    <w:rsid w:val="00F116AB"/>
    <w:rsid w:val="00F3016D"/>
    <w:rsid w:val="00F32397"/>
    <w:rsid w:val="00F37AD0"/>
    <w:rsid w:val="00F40595"/>
    <w:rsid w:val="00F70AC0"/>
    <w:rsid w:val="00FA5EBC"/>
    <w:rsid w:val="00FD224A"/>
    <w:rsid w:val="00FD6CF3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9FC4D"/>
  <w15:chartTrackingRefBased/>
  <w15:docId w15:val="{75EA130D-3A67-48D2-A3AC-7587811E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00061E"/>
    <w:pPr>
      <w:tabs>
        <w:tab w:val="left" w:pos="720"/>
      </w:tabs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tabs>
        <w:tab w:val="clear" w:pos="720"/>
      </w:tabs>
      <w:spacing w:after="240"/>
      <w:outlineLvl w:val="0"/>
    </w:pPr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tabs>
        <w:tab w:val="clear" w:pos="720"/>
      </w:tabs>
      <w:spacing w:after="240"/>
      <w:outlineLvl w:val="1"/>
    </w:pPr>
    <w:rPr>
      <w:rFonts w:ascii="Verdana" w:eastAsiaTheme="majorEastAsia" w:hAnsi="Verdana" w:cstheme="majorBidi"/>
      <w:b/>
      <w:bCs/>
      <w:color w:val="006283"/>
      <w:sz w:val="18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tabs>
        <w:tab w:val="clear" w:pos="720"/>
      </w:tabs>
      <w:spacing w:after="240"/>
      <w:outlineLvl w:val="2"/>
    </w:pPr>
    <w:rPr>
      <w:rFonts w:ascii="Verdana" w:eastAsiaTheme="majorEastAsia" w:hAnsi="Verdana" w:cstheme="majorBidi"/>
      <w:b/>
      <w:bCs/>
      <w:color w:val="006283"/>
      <w:sz w:val="18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tabs>
        <w:tab w:val="clear" w:pos="720"/>
      </w:tabs>
      <w:spacing w:after="240"/>
      <w:outlineLvl w:val="3"/>
    </w:pPr>
    <w:rPr>
      <w:rFonts w:ascii="Verdana" w:eastAsiaTheme="majorEastAsia" w:hAnsi="Verdana" w:cstheme="majorBidi"/>
      <w:b/>
      <w:bCs/>
      <w:iCs/>
      <w:color w:val="006283"/>
      <w:sz w:val="18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tabs>
        <w:tab w:val="clear" w:pos="720"/>
      </w:tabs>
      <w:spacing w:after="240"/>
      <w:outlineLvl w:val="4"/>
    </w:pPr>
    <w:rPr>
      <w:rFonts w:ascii="Verdana" w:eastAsiaTheme="majorEastAsia" w:hAnsi="Verdana" w:cstheme="majorBidi"/>
      <w:b/>
      <w:color w:val="006283"/>
      <w:sz w:val="18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tabs>
        <w:tab w:val="clear" w:pos="720"/>
      </w:tabs>
      <w:spacing w:after="240"/>
      <w:outlineLvl w:val="5"/>
    </w:pPr>
    <w:rPr>
      <w:rFonts w:ascii="Verdana" w:eastAsiaTheme="majorEastAsia" w:hAnsi="Verdana" w:cstheme="majorBidi"/>
      <w:b/>
      <w:iCs/>
      <w:color w:val="006283"/>
      <w:sz w:val="18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tabs>
        <w:tab w:val="clear" w:pos="720"/>
      </w:tabs>
      <w:spacing w:after="240"/>
      <w:outlineLvl w:val="6"/>
    </w:pPr>
    <w:rPr>
      <w:rFonts w:ascii="Verdana" w:eastAsiaTheme="majorEastAsia" w:hAnsi="Verdana" w:cstheme="majorBidi"/>
      <w:b/>
      <w:iCs/>
      <w:color w:val="006283"/>
      <w:sz w:val="18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tabs>
        <w:tab w:val="clear" w:pos="720"/>
      </w:tabs>
      <w:spacing w:after="240"/>
      <w:outlineLvl w:val="7"/>
    </w:pPr>
    <w:rPr>
      <w:rFonts w:ascii="Verdana" w:eastAsiaTheme="majorEastAsia" w:hAnsi="Verdana" w:cstheme="majorBidi"/>
      <w:b/>
      <w:i/>
      <w:color w:val="006283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tabs>
        <w:tab w:val="clear" w:pos="720"/>
      </w:tabs>
      <w:spacing w:after="240"/>
      <w:outlineLvl w:val="8"/>
    </w:pPr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tabs>
        <w:tab w:val="clear" w:pos="720"/>
      </w:tabs>
      <w:spacing w:before="480" w:after="240"/>
      <w:contextualSpacing/>
      <w:jc w:val="center"/>
    </w:pPr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clear" w:pos="720"/>
        <w:tab w:val="left" w:pos="1134"/>
      </w:tabs>
      <w:spacing w:after="240"/>
    </w:pPr>
    <w:rPr>
      <w:rFonts w:ascii="Verdana" w:eastAsiaTheme="minorHAnsi" w:hAnsi="Verdana" w:cstheme="minorBidi"/>
      <w:sz w:val="18"/>
    </w:r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</w:r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clear" w:pos="720"/>
        <w:tab w:val="left" w:pos="1134"/>
      </w:tabs>
      <w:spacing w:after="240"/>
    </w:pPr>
    <w:rPr>
      <w:rFonts w:ascii="Verdana" w:eastAsiaTheme="minorHAnsi" w:hAnsi="Verdana" w:cstheme="minorBidi"/>
      <w:sz w:val="18"/>
    </w:r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clear" w:pos="720"/>
        <w:tab w:val="left" w:pos="1701"/>
      </w:tabs>
      <w:spacing w:after="240"/>
    </w:pPr>
    <w:rPr>
      <w:rFonts w:ascii="Verdana" w:eastAsiaTheme="minorHAnsi" w:hAnsi="Verdana" w:cstheme="minorBidi"/>
      <w:sz w:val="18"/>
    </w:r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</w:r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</w:r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tabs>
        <w:tab w:val="clear" w:pos="720"/>
      </w:tabs>
      <w:spacing w:after="240"/>
      <w:ind w:left="1077"/>
    </w:pPr>
    <w:rPr>
      <w:rFonts w:ascii="Verdana" w:hAnsi="Verdana"/>
      <w:sz w:val="18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tabs>
        <w:tab w:val="clear" w:pos="720"/>
      </w:tabs>
      <w:spacing w:before="120" w:after="120"/>
      <w:jc w:val="left"/>
    </w:pPr>
    <w:rPr>
      <w:rFonts w:ascii="Verdana" w:eastAsia="Times New Roman" w:hAnsi="Verdana"/>
      <w:b/>
      <w:bCs/>
      <w:color w:val="006283"/>
      <w:sz w:val="18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tabs>
        <w:tab w:val="clear" w:pos="720"/>
      </w:tabs>
      <w:ind w:firstLine="567"/>
      <w:jc w:val="left"/>
    </w:pPr>
    <w:rPr>
      <w:rFonts w:ascii="Verdana" w:hAnsi="Verdana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tabs>
        <w:tab w:val="clear" w:pos="720"/>
      </w:tabs>
      <w:spacing w:after="240"/>
      <w:ind w:left="720"/>
    </w:pPr>
    <w:rPr>
      <w:rFonts w:ascii="Verdana" w:hAnsi="Verdana"/>
      <w:i/>
      <w:sz w:val="18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lear" w:pos="720"/>
        <w:tab w:val="center" w:pos="4513"/>
        <w:tab w:val="right" w:pos="9027"/>
      </w:tabs>
    </w:pPr>
    <w:rPr>
      <w:rFonts w:ascii="Verdana" w:hAnsi="Verdana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lear" w:pos="720"/>
        <w:tab w:val="center" w:pos="4513"/>
        <w:tab w:val="right" w:pos="9027"/>
      </w:tabs>
      <w:jc w:val="left"/>
    </w:pPr>
    <w:rPr>
      <w:rFonts w:ascii="Verdana" w:hAnsi="Verdana"/>
      <w:sz w:val="18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tabs>
        <w:tab w:val="clear" w:pos="720"/>
      </w:tabs>
      <w:spacing w:after="240"/>
      <w:ind w:left="567" w:right="567"/>
    </w:pPr>
    <w:rPr>
      <w:rFonts w:ascii="Verdana" w:hAnsi="Verdana"/>
      <w:sz w:val="18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tabs>
        <w:tab w:val="clear" w:pos="720"/>
      </w:tabs>
      <w:spacing w:after="240"/>
      <w:ind w:left="1134" w:right="1134"/>
    </w:pPr>
    <w:rPr>
      <w:rFonts w:ascii="Verdana" w:hAnsi="Verdana"/>
      <w:sz w:val="18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right" w:leader="dot" w:pos="9027"/>
      </w:tabs>
      <w:ind w:right="720"/>
    </w:pPr>
    <w:rPr>
      <w:rFonts w:ascii="Verdana" w:eastAsia="Times New Roman" w:hAnsi="Verdana"/>
      <w:sz w:val="18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clear" w:pos="720"/>
        <w:tab w:val="left" w:pos="567"/>
        <w:tab w:val="right" w:leader="dot" w:pos="9027"/>
      </w:tabs>
      <w:spacing w:after="120"/>
      <w:ind w:right="720"/>
    </w:pPr>
    <w:rPr>
      <w:rFonts w:ascii="Verdana" w:eastAsia="Times New Roman" w:hAnsi="Verdana"/>
      <w:sz w:val="18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tabs>
        <w:tab w:val="clear" w:pos="720"/>
      </w:tabs>
      <w:spacing w:after="360"/>
      <w:jc w:val="center"/>
    </w:pPr>
    <w:rPr>
      <w:rFonts w:ascii="Verdana" w:hAnsi="Verdana"/>
      <w:caps/>
      <w:color w:val="006283"/>
      <w:sz w:val="18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tabs>
        <w:tab w:val="clear" w:pos="720"/>
      </w:tabs>
      <w:spacing w:after="360"/>
      <w:jc w:val="center"/>
    </w:pPr>
    <w:rPr>
      <w:rFonts w:ascii="Verdana" w:hAnsi="Verdana"/>
      <w:i/>
      <w:color w:val="006283"/>
      <w:sz w:val="18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tabs>
        <w:tab w:val="clear" w:pos="720"/>
      </w:tabs>
      <w:spacing w:after="360"/>
      <w:jc w:val="center"/>
    </w:pPr>
    <w:rPr>
      <w:rFonts w:ascii="Verdana" w:hAnsi="Verdana"/>
      <w:smallCaps/>
      <w:color w:val="006283"/>
      <w:sz w:val="18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b/>
      <w:caps/>
      <w:sz w:val="18"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clear" w:pos="720"/>
        <w:tab w:val="left" w:pos="851"/>
        <w:tab w:val="right" w:leader="dot" w:pos="9027"/>
      </w:tabs>
      <w:spacing w:before="120" w:after="120"/>
      <w:ind w:left="567"/>
      <w:jc w:val="left"/>
    </w:pPr>
    <w:rPr>
      <w:rFonts w:ascii="Verdana" w:hAnsi="Verdana"/>
      <w:sz w:val="18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clear" w:pos="720"/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ascii="Verdana" w:hAnsi="Verdana"/>
      <w:sz w:val="18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clear" w:pos="720"/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ascii="Verdana" w:hAnsi="Verdana"/>
      <w:sz w:val="18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tabs>
        <w:tab w:val="clear" w:pos="720"/>
      </w:tabs>
      <w:spacing w:before="240"/>
      <w:jc w:val="center"/>
    </w:pPr>
    <w:rPr>
      <w:rFonts w:ascii="Verdana" w:eastAsia="Times New Roman" w:hAnsi="Verdana"/>
      <w:b/>
      <w:bCs/>
      <w:sz w:val="18"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pPr>
      <w:tabs>
        <w:tab w:val="clear" w:pos="720"/>
      </w:tabs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  <w:tabs>
        <w:tab w:val="clear" w:pos="720"/>
      </w:tabs>
    </w:pPr>
    <w:rPr>
      <w:rFonts w:ascii="Verdana" w:eastAsiaTheme="majorEastAsia" w:hAnsi="Verdana" w:cstheme="majorBidi"/>
      <w:b/>
      <w:iCs/>
      <w:sz w:val="1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tabs>
        <w:tab w:val="clear" w:pos="720"/>
      </w:tabs>
      <w:spacing w:after="240"/>
      <w:outlineLvl w:val="0"/>
    </w:pPr>
    <w:rPr>
      <w:rFonts w:ascii="Verdana" w:hAnsi="Verdana"/>
      <w:b/>
      <w:caps/>
      <w:color w:val="006283"/>
      <w:sz w:val="18"/>
    </w:rPr>
  </w:style>
  <w:style w:type="paragraph" w:customStyle="1" w:styleId="SummarySubheader">
    <w:name w:val="SummarySubheader"/>
    <w:basedOn w:val="Normal"/>
    <w:uiPriority w:val="4"/>
    <w:qFormat/>
    <w:rsid w:val="00FF4616"/>
    <w:pPr>
      <w:tabs>
        <w:tab w:val="clear" w:pos="720"/>
      </w:tabs>
      <w:spacing w:after="240"/>
      <w:outlineLvl w:val="1"/>
    </w:pPr>
    <w:rPr>
      <w:rFonts w:ascii="Verdana" w:eastAsiaTheme="minorHAnsi" w:hAnsi="Verdana" w:cstheme="minorBidi"/>
      <w:b/>
      <w:color w:val="006283"/>
      <w:sz w:val="18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tabs>
        <w:tab w:val="clear" w:pos="720"/>
      </w:tabs>
      <w:spacing w:after="240"/>
      <w:ind w:left="0" w:firstLine="0"/>
    </w:pPr>
    <w:rPr>
      <w:rFonts w:ascii="Verdana" w:hAnsi="Verdana"/>
      <w:sz w:val="18"/>
    </w:rPr>
  </w:style>
  <w:style w:type="paragraph" w:styleId="ListParagraph">
    <w:name w:val="List Paragraph"/>
    <w:basedOn w:val="Normal"/>
    <w:uiPriority w:val="59"/>
    <w:semiHidden/>
    <w:qFormat/>
    <w:rsid w:val="00AA332C"/>
    <w:pPr>
      <w:tabs>
        <w:tab w:val="clear" w:pos="720"/>
      </w:tabs>
      <w:ind w:left="720"/>
      <w:contextualSpacing/>
    </w:pPr>
    <w:rPr>
      <w:rFonts w:ascii="Verdana" w:eastAsiaTheme="minorHAnsi" w:hAnsi="Verdana" w:cstheme="minorBidi"/>
      <w:sz w:val="18"/>
    </w:r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tabs>
        <w:tab w:val="clear" w:pos="720"/>
      </w:tabs>
      <w:spacing w:after="240"/>
      <w:jc w:val="left"/>
    </w:pPr>
    <w:rPr>
      <w:rFonts w:ascii="Verdana" w:eastAsia="Times New Roman" w:hAnsi="Verdana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clear" w:pos="720"/>
        <w:tab w:val="left" w:pos="851"/>
      </w:tabs>
      <w:ind w:left="851" w:hanging="851"/>
      <w:jc w:val="left"/>
    </w:pPr>
    <w:rPr>
      <w:rFonts w:ascii="Verdana" w:eastAsiaTheme="minorHAnsi" w:hAnsi="Verdana" w:cstheme="minorBidi"/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tabs>
        <w:tab w:val="clear" w:pos="720"/>
      </w:tabs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 w:val="1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tabs>
        <w:tab w:val="clear" w:pos="720"/>
      </w:tabs>
      <w:spacing w:after="120"/>
      <w:ind w:left="283"/>
    </w:pPr>
    <w:rPr>
      <w:rFonts w:ascii="Verdana" w:eastAsiaTheme="minorHAnsi" w:hAnsi="Verdana" w:cstheme="minorBidi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tabs>
        <w:tab w:val="clear" w:pos="720"/>
      </w:tabs>
      <w:spacing w:after="120" w:line="480" w:lineRule="auto"/>
      <w:ind w:left="283"/>
    </w:pPr>
    <w:rPr>
      <w:rFonts w:ascii="Verdana" w:eastAsiaTheme="minorHAnsi" w:hAnsi="Verdana" w:cstheme="minorBidi"/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tabs>
        <w:tab w:val="clear" w:pos="720"/>
      </w:tabs>
      <w:spacing w:after="120"/>
      <w:ind w:left="283"/>
    </w:pPr>
    <w:rPr>
      <w:rFonts w:ascii="Verdana" w:eastAsiaTheme="minorHAnsi" w:hAnsi="Verdana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tabs>
        <w:tab w:val="clear" w:pos="720"/>
      </w:tabs>
      <w:ind w:left="4252"/>
    </w:pPr>
    <w:rPr>
      <w:rFonts w:ascii="Verdana" w:eastAsiaTheme="minorHAnsi" w:hAnsi="Verdana" w:cstheme="minorBidi"/>
      <w:sz w:val="1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pPr>
      <w:tabs>
        <w:tab w:val="clear" w:pos="720"/>
      </w:tabs>
    </w:pPr>
    <w:rPr>
      <w:rFonts w:ascii="Tahoma" w:eastAsiaTheme="minorHAns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tabs>
        <w:tab w:val="clear" w:pos="720"/>
      </w:tabs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pPr>
      <w:tabs>
        <w:tab w:val="clear" w:pos="720"/>
      </w:tabs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i/>
      <w:iCs/>
      <w:sz w:val="18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pPr>
      <w:tabs>
        <w:tab w:val="clear" w:pos="720"/>
      </w:tabs>
    </w:pPr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80" w:hanging="180"/>
    </w:pPr>
    <w:rPr>
      <w:rFonts w:ascii="Verdana" w:eastAsiaTheme="minorHAnsi" w:hAnsi="Verdana" w:cstheme="minorBidi"/>
      <w:sz w:val="18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360" w:hanging="180"/>
    </w:pPr>
    <w:rPr>
      <w:rFonts w:ascii="Verdana" w:eastAsiaTheme="minorHAnsi" w:hAnsi="Verdana" w:cstheme="minorBidi"/>
      <w:sz w:val="18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540" w:hanging="180"/>
    </w:pPr>
    <w:rPr>
      <w:rFonts w:ascii="Verdana" w:eastAsiaTheme="minorHAnsi" w:hAnsi="Verdana" w:cstheme="minorBidi"/>
      <w:sz w:val="18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720" w:hanging="180"/>
    </w:pPr>
    <w:rPr>
      <w:rFonts w:ascii="Verdana" w:eastAsiaTheme="minorHAnsi" w:hAnsi="Verdana" w:cstheme="minorBidi"/>
      <w:sz w:val="18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900" w:hanging="180"/>
    </w:pPr>
    <w:rPr>
      <w:rFonts w:ascii="Verdana" w:eastAsiaTheme="minorHAnsi" w:hAnsi="Verdana" w:cstheme="minorBidi"/>
      <w:sz w:val="18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080" w:hanging="180"/>
    </w:pPr>
    <w:rPr>
      <w:rFonts w:ascii="Verdana" w:eastAsiaTheme="minorHAnsi" w:hAnsi="Verdana" w:cstheme="minorBidi"/>
      <w:sz w:val="18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260" w:hanging="180"/>
    </w:pPr>
    <w:rPr>
      <w:rFonts w:ascii="Verdana" w:eastAsiaTheme="minorHAnsi" w:hAnsi="Verdana" w:cstheme="minorBidi"/>
      <w:sz w:val="18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440" w:hanging="180"/>
    </w:pPr>
    <w:rPr>
      <w:rFonts w:ascii="Verdana" w:eastAsiaTheme="minorHAnsi" w:hAnsi="Verdana" w:cstheme="minorBidi"/>
      <w:sz w:val="18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620" w:hanging="180"/>
    </w:pPr>
    <w:rPr>
      <w:rFonts w:ascii="Verdana" w:eastAsiaTheme="minorHAnsi" w:hAnsi="Verdana" w:cstheme="minorBidi"/>
      <w:sz w:val="18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pPr>
      <w:tabs>
        <w:tab w:val="clear" w:pos="720"/>
      </w:tabs>
    </w:pPr>
    <w:rPr>
      <w:rFonts w:asciiTheme="majorHAnsi" w:eastAsiaTheme="majorEastAsia" w:hAnsiTheme="majorHAnsi" w:cstheme="majorBidi"/>
      <w:b/>
      <w:bCs/>
      <w:sz w:val="18"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tabs>
        <w:tab w:val="clear" w:pos="720"/>
      </w:tabs>
      <w:spacing w:before="200" w:after="280"/>
      <w:ind w:left="936" w:right="936"/>
    </w:pPr>
    <w:rPr>
      <w:rFonts w:ascii="Verdana" w:eastAsiaTheme="minorHAnsi" w:hAnsi="Verdana" w:cstheme="minorBidi"/>
      <w:b/>
      <w:bCs/>
      <w:i/>
      <w:iCs/>
      <w:color w:val="4F81BD" w:themeColor="accent1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tabs>
        <w:tab w:val="clear" w:pos="720"/>
      </w:tabs>
      <w:ind w:left="283" w:hanging="283"/>
      <w:contextualSpacing/>
    </w:pPr>
    <w:rPr>
      <w:rFonts w:ascii="Verdana" w:eastAsiaTheme="minorHAnsi" w:hAnsi="Verdana" w:cstheme="minorBidi"/>
      <w:sz w:val="18"/>
    </w:rPr>
  </w:style>
  <w:style w:type="paragraph" w:styleId="List2">
    <w:name w:val="List 2"/>
    <w:basedOn w:val="Normal"/>
    <w:uiPriority w:val="99"/>
    <w:semiHidden/>
    <w:unhideWhenUsed/>
    <w:rsid w:val="001D0F5C"/>
    <w:pPr>
      <w:tabs>
        <w:tab w:val="clear" w:pos="720"/>
      </w:tabs>
      <w:ind w:left="566" w:hanging="283"/>
      <w:contextualSpacing/>
    </w:pPr>
    <w:rPr>
      <w:rFonts w:ascii="Verdana" w:eastAsiaTheme="minorHAnsi" w:hAnsi="Verdana" w:cstheme="minorBidi"/>
      <w:sz w:val="18"/>
    </w:rPr>
  </w:style>
  <w:style w:type="paragraph" w:styleId="List3">
    <w:name w:val="List 3"/>
    <w:basedOn w:val="Normal"/>
    <w:uiPriority w:val="99"/>
    <w:semiHidden/>
    <w:unhideWhenUsed/>
    <w:rsid w:val="001D0F5C"/>
    <w:pPr>
      <w:tabs>
        <w:tab w:val="clear" w:pos="720"/>
      </w:tabs>
      <w:ind w:left="849" w:hanging="283"/>
      <w:contextualSpacing/>
    </w:pPr>
    <w:rPr>
      <w:rFonts w:ascii="Verdana" w:eastAsiaTheme="minorHAnsi" w:hAnsi="Verdana" w:cstheme="minorBidi"/>
      <w:sz w:val="18"/>
    </w:rPr>
  </w:style>
  <w:style w:type="paragraph" w:styleId="List4">
    <w:name w:val="List 4"/>
    <w:basedOn w:val="Normal"/>
    <w:uiPriority w:val="99"/>
    <w:semiHidden/>
    <w:unhideWhenUsed/>
    <w:rsid w:val="001D0F5C"/>
    <w:pPr>
      <w:tabs>
        <w:tab w:val="clear" w:pos="720"/>
      </w:tabs>
      <w:ind w:left="1132" w:hanging="283"/>
      <w:contextualSpacing/>
    </w:pPr>
    <w:rPr>
      <w:rFonts w:ascii="Verdana" w:eastAsiaTheme="minorHAnsi" w:hAnsi="Verdana" w:cstheme="minorBidi"/>
      <w:sz w:val="18"/>
    </w:rPr>
  </w:style>
  <w:style w:type="paragraph" w:styleId="List5">
    <w:name w:val="List 5"/>
    <w:basedOn w:val="Normal"/>
    <w:uiPriority w:val="99"/>
    <w:semiHidden/>
    <w:unhideWhenUsed/>
    <w:rsid w:val="001D0F5C"/>
    <w:pPr>
      <w:tabs>
        <w:tab w:val="clear" w:pos="720"/>
      </w:tabs>
      <w:ind w:left="1415" w:hanging="283"/>
      <w:contextualSpacing/>
    </w:pPr>
    <w:rPr>
      <w:rFonts w:ascii="Verdana" w:eastAsiaTheme="minorHAnsi" w:hAnsi="Verdana" w:cstheme="minorBidi"/>
      <w:sz w:val="18"/>
    </w:rPr>
  </w:style>
  <w:style w:type="paragraph" w:styleId="ListContinue">
    <w:name w:val="List Continue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283"/>
      <w:contextualSpacing/>
    </w:pPr>
    <w:rPr>
      <w:rFonts w:ascii="Verdana" w:eastAsiaTheme="minorHAnsi" w:hAnsi="Verdana" w:cstheme="minorBidi"/>
      <w:sz w:val="18"/>
    </w:rPr>
  </w:style>
  <w:style w:type="paragraph" w:styleId="ListContinue2">
    <w:name w:val="List Continue 2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566"/>
      <w:contextualSpacing/>
    </w:pPr>
    <w:rPr>
      <w:rFonts w:ascii="Verdana" w:eastAsiaTheme="minorHAnsi" w:hAnsi="Verdana" w:cstheme="minorBidi"/>
      <w:sz w:val="18"/>
    </w:rPr>
  </w:style>
  <w:style w:type="paragraph" w:styleId="ListContinue3">
    <w:name w:val="List Continue 3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849"/>
      <w:contextualSpacing/>
    </w:pPr>
    <w:rPr>
      <w:rFonts w:ascii="Verdana" w:eastAsiaTheme="minorHAnsi" w:hAnsi="Verdana" w:cstheme="minorBidi"/>
      <w:sz w:val="18"/>
    </w:rPr>
  </w:style>
  <w:style w:type="paragraph" w:styleId="ListContinue4">
    <w:name w:val="List Continue 4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1132"/>
      <w:contextualSpacing/>
    </w:pPr>
    <w:rPr>
      <w:rFonts w:ascii="Verdana" w:eastAsiaTheme="minorHAnsi" w:hAnsi="Verdana" w:cstheme="minorBidi"/>
      <w:sz w:val="18"/>
    </w:rPr>
  </w:style>
  <w:style w:type="paragraph" w:styleId="ListContinue5">
    <w:name w:val="List Continue 5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1415"/>
      <w:contextualSpacing/>
    </w:pPr>
    <w:rPr>
      <w:rFonts w:ascii="Verdana" w:eastAsiaTheme="minorHAnsi" w:hAnsi="Verdana" w:cstheme="minorBidi"/>
      <w:sz w:val="18"/>
    </w:r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20"/>
      </w:tabs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pPr>
      <w:tabs>
        <w:tab w:val="clear" w:pos="720"/>
      </w:tabs>
    </w:pPr>
    <w:rPr>
      <w:rFonts w:eastAsiaTheme="minorHAnsi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tabs>
        <w:tab w:val="clear" w:pos="720"/>
      </w:tabs>
      <w:ind w:left="720"/>
    </w:pPr>
    <w:rPr>
      <w:rFonts w:ascii="Verdana" w:eastAsiaTheme="minorHAnsi" w:hAnsi="Verdana" w:cstheme="minorBidi"/>
      <w:sz w:val="18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pPr>
      <w:tabs>
        <w:tab w:val="clear" w:pos="720"/>
      </w:tabs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pPr>
      <w:tabs>
        <w:tab w:val="clear" w:pos="720"/>
      </w:tabs>
    </w:pPr>
    <w:rPr>
      <w:rFonts w:ascii="Verdana" w:eastAsiaTheme="minorHAnsi" w:hAnsi="Verdana" w:cstheme="minorBidi"/>
      <w:i/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tabs>
        <w:tab w:val="clear" w:pos="720"/>
      </w:tabs>
      <w:ind w:left="4252"/>
    </w:pPr>
    <w:rPr>
      <w:rFonts w:ascii="Verdana" w:eastAsiaTheme="minorHAnsi" w:hAnsi="Verdana" w:cstheme="minorBidi"/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tabs>
        <w:tab w:val="clear" w:pos="720"/>
      </w:tabs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tabs>
        <w:tab w:val="clear" w:pos="720"/>
      </w:tabs>
      <w:spacing w:after="240"/>
      <w:jc w:val="center"/>
    </w:pPr>
    <w:rPr>
      <w:rFonts w:ascii="Verdana" w:hAnsi="Verdana"/>
      <w:color w:val="006283"/>
      <w:sz w:val="18"/>
    </w:rPr>
  </w:style>
  <w:style w:type="paragraph" w:styleId="Revision">
    <w:name w:val="Revision"/>
    <w:hidden/>
    <w:uiPriority w:val="99"/>
    <w:semiHidden/>
    <w:rsid w:val="00A223C2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Fiorentino, Roberto Vincent</dc:creator>
  <cp:keywords/>
  <dc:description/>
  <cp:lastModifiedBy>Le Mentec, Kenza</cp:lastModifiedBy>
  <cp:revision>22</cp:revision>
  <cp:lastPrinted>2023-11-24T08:09:00Z</cp:lastPrinted>
  <dcterms:created xsi:type="dcterms:W3CDTF">2024-08-26T13:10:00Z</dcterms:created>
  <dcterms:modified xsi:type="dcterms:W3CDTF">2025-02-18T11:00:00Z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1343171c-b2f8-4e9e-b49a-44ace3883a3f</vt:lpwstr>
  </property>
</Properties>
</file>