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E850" w14:textId="50BFF697" w:rsidR="00853BF4" w:rsidRDefault="00D305B2" w:rsidP="008016B2">
      <w:pPr>
        <w:pStyle w:val="Title"/>
      </w:pPr>
      <w:r>
        <w:t>14</w:t>
      </w:r>
      <w:r w:rsidRPr="00CC4EB1">
        <w:rPr>
          <w:vertAlign w:val="superscript"/>
        </w:rPr>
        <w:t>th</w:t>
      </w:r>
      <w:r>
        <w:t xml:space="preserve"> China Round Table on WTO Accessions </w:t>
      </w:r>
    </w:p>
    <w:p w14:paraId="3E2867E2" w14:textId="056B8E54" w:rsidR="00D305B2" w:rsidRPr="008016B2" w:rsidRDefault="00D305B2" w:rsidP="008016B2">
      <w:pPr>
        <w:pStyle w:val="Title"/>
        <w:rPr>
          <w:rFonts w:asciiTheme="minorHAnsi" w:hAnsiTheme="minorHAnsi" w:cstheme="minorHAnsi"/>
          <w:bCs/>
          <w:color w:val="4C0349"/>
          <w:sz w:val="22"/>
        </w:rPr>
      </w:pPr>
      <w:r w:rsidRPr="00CF5F9D">
        <w:rPr>
          <w:rFonts w:asciiTheme="minorHAnsi" w:hAnsiTheme="minorHAnsi" w:cstheme="minorHAnsi"/>
          <w:bCs/>
          <w:color w:val="4C0349"/>
          <w:sz w:val="22"/>
        </w:rPr>
        <w:t>DRAFT PROGRAMME</w:t>
      </w:r>
      <w:r>
        <w:rPr>
          <w:rFonts w:asciiTheme="minorHAnsi" w:hAnsiTheme="minorHAnsi" w:cstheme="minorHAnsi"/>
          <w:bCs/>
          <w:color w:val="4C0349"/>
          <w:sz w:val="22"/>
        </w:rPr>
        <w:t xml:space="preserve"> (</w:t>
      </w:r>
      <w:r w:rsidR="008016B2">
        <w:rPr>
          <w:rFonts w:asciiTheme="minorHAnsi" w:hAnsiTheme="minorHAnsi" w:cstheme="minorHAnsi"/>
          <w:bCs/>
          <w:color w:val="4C0349"/>
          <w:sz w:val="22"/>
        </w:rPr>
        <w:t>26</w:t>
      </w:r>
      <w:r>
        <w:rPr>
          <w:rFonts w:asciiTheme="minorHAnsi" w:hAnsiTheme="minorHAnsi" w:cstheme="minorHAnsi"/>
          <w:bCs/>
          <w:color w:val="4C0349"/>
          <w:sz w:val="22"/>
        </w:rPr>
        <w:t xml:space="preserve"> </w:t>
      </w:r>
      <w:r w:rsidR="00A23109">
        <w:rPr>
          <w:rFonts w:asciiTheme="minorHAnsi" w:hAnsiTheme="minorHAnsi" w:cstheme="minorHAnsi"/>
          <w:bCs/>
          <w:color w:val="4C0349"/>
          <w:sz w:val="22"/>
        </w:rPr>
        <w:t>January</w:t>
      </w:r>
      <w:r>
        <w:rPr>
          <w:rFonts w:asciiTheme="minorHAnsi" w:hAnsiTheme="minorHAnsi" w:cstheme="minorHAnsi"/>
          <w:bCs/>
          <w:color w:val="4C0349"/>
          <w:sz w:val="22"/>
        </w:rPr>
        <w:t xml:space="preserve"> 202</w:t>
      </w:r>
      <w:r w:rsidR="00A23109">
        <w:rPr>
          <w:rFonts w:asciiTheme="minorHAnsi" w:hAnsiTheme="minorHAnsi" w:cstheme="minorHAnsi"/>
          <w:bCs/>
          <w:color w:val="4C0349"/>
          <w:sz w:val="22"/>
        </w:rPr>
        <w:t>6</w:t>
      </w:r>
      <w:r>
        <w:rPr>
          <w:rFonts w:asciiTheme="minorHAnsi" w:hAnsiTheme="minorHAnsi" w:cstheme="minorHAnsi"/>
          <w:bCs/>
          <w:color w:val="4C0349"/>
          <w:sz w:val="22"/>
        </w:rPr>
        <w:t>)</w:t>
      </w:r>
    </w:p>
    <w:tbl>
      <w:tblPr>
        <w:tblW w:w="5000" w:type="pct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518"/>
        <w:gridCol w:w="7498"/>
      </w:tblGrid>
      <w:tr w:rsidR="00D305B2" w:rsidRPr="00CF5F9D" w14:paraId="064858CA" w14:textId="77777777" w:rsidTr="00404DFB">
        <w:trPr>
          <w:trHeight w:val="20"/>
          <w:jc w:val="center"/>
        </w:trPr>
        <w:tc>
          <w:tcPr>
            <w:tcW w:w="5000" w:type="pct"/>
            <w:gridSpan w:val="2"/>
            <w:shd w:val="clear" w:color="auto" w:fill="227D99"/>
          </w:tcPr>
          <w:p w14:paraId="65F1BF64" w14:textId="01993E64" w:rsidR="00D305B2" w:rsidRPr="00CF5F9D" w:rsidRDefault="00D305B2" w:rsidP="00A23109">
            <w:pPr>
              <w:jc w:val="center"/>
              <w:rPr>
                <w:rFonts w:eastAsia="MS Mincho" w:cstheme="majorHAnsi"/>
                <w:b/>
                <w:bCs/>
                <w:color w:val="FFFFFF"/>
                <w:sz w:val="16"/>
                <w:szCs w:val="16"/>
              </w:rPr>
            </w:pPr>
            <w:r w:rsidRPr="00CF5F9D">
              <w:rPr>
                <w:rFonts w:eastAsia="MS Mincho" w:cstheme="majorHAnsi"/>
                <w:b/>
                <w:bCs/>
                <w:color w:val="FFFFFF"/>
                <w:sz w:val="16"/>
                <w:szCs w:val="16"/>
              </w:rPr>
              <w:t xml:space="preserve">WEDNESDAY, 25 MARCH 2026 </w:t>
            </w:r>
          </w:p>
        </w:tc>
      </w:tr>
      <w:tr w:rsidR="00D305B2" w:rsidRPr="00CF5F9D" w14:paraId="747D2701" w14:textId="77777777" w:rsidTr="00404DFB">
        <w:trPr>
          <w:trHeight w:val="20"/>
          <w:jc w:val="center"/>
        </w:trPr>
        <w:tc>
          <w:tcPr>
            <w:tcW w:w="842" w:type="pct"/>
            <w:vAlign w:val="center"/>
          </w:tcPr>
          <w:p w14:paraId="208301B8" w14:textId="77777777" w:rsidR="00D305B2" w:rsidRPr="00CF5F9D" w:rsidRDefault="00D305B2" w:rsidP="00404DFB">
            <w:pPr>
              <w:rPr>
                <w:rFonts w:eastAsia="MS Mincho" w:cstheme="majorHAnsi"/>
                <w:b/>
                <w:bCs/>
                <w:sz w:val="16"/>
                <w:szCs w:val="16"/>
              </w:rPr>
            </w:pPr>
            <w:r w:rsidRPr="00CF5F9D">
              <w:rPr>
                <w:rFonts w:eastAsia="MS Mincho" w:cstheme="majorHAnsi"/>
                <w:b/>
                <w:bCs/>
                <w:sz w:val="16"/>
                <w:szCs w:val="16"/>
              </w:rPr>
              <w:t>8:30 - 9:00</w:t>
            </w:r>
          </w:p>
        </w:tc>
        <w:tc>
          <w:tcPr>
            <w:tcW w:w="4158" w:type="pct"/>
          </w:tcPr>
          <w:p w14:paraId="5CE5BC7E" w14:textId="77777777" w:rsidR="00D305B2" w:rsidRPr="00CF5F9D" w:rsidRDefault="00D305B2" w:rsidP="00404DFB">
            <w:pPr>
              <w:adjustRightInd w:val="0"/>
              <w:snapToGrid w:val="0"/>
              <w:rPr>
                <w:rFonts w:eastAsia="MS Mincho" w:cstheme="majorHAnsi"/>
                <w:b/>
                <w:bCs/>
                <w:iCs/>
                <w:sz w:val="16"/>
                <w:szCs w:val="16"/>
              </w:rPr>
            </w:pPr>
            <w:r w:rsidRPr="00CF5F9D">
              <w:rPr>
                <w:rFonts w:eastAsia="MS Mincho" w:cstheme="majorHAnsi"/>
                <w:b/>
                <w:bCs/>
                <w:iCs/>
                <w:sz w:val="16"/>
                <w:szCs w:val="16"/>
              </w:rPr>
              <w:t xml:space="preserve">Welcome Coffee and Registration </w:t>
            </w:r>
          </w:p>
        </w:tc>
      </w:tr>
      <w:tr w:rsidR="00D305B2" w:rsidRPr="00CF5F9D" w14:paraId="52E22E7F" w14:textId="77777777" w:rsidTr="00404DFB">
        <w:trPr>
          <w:trHeight w:val="20"/>
          <w:jc w:val="center"/>
        </w:trPr>
        <w:tc>
          <w:tcPr>
            <w:tcW w:w="5000" w:type="pct"/>
            <w:gridSpan w:val="2"/>
            <w:shd w:val="clear" w:color="auto" w:fill="52ADBE"/>
          </w:tcPr>
          <w:p w14:paraId="5700C068" w14:textId="467B0703" w:rsidR="00D305B2" w:rsidRPr="00CF5F9D" w:rsidRDefault="00D305B2" w:rsidP="0073753C">
            <w:pPr>
              <w:adjustRightInd w:val="0"/>
              <w:snapToGrid w:val="0"/>
              <w:jc w:val="center"/>
              <w:rPr>
                <w:rFonts w:eastAsia="MS Mincho" w:cstheme="majorHAnsi"/>
                <w:b/>
                <w:bCs/>
                <w:iCs/>
                <w:color w:val="FFFFFF" w:themeColor="background1"/>
                <w:sz w:val="16"/>
                <w:szCs w:val="16"/>
              </w:rPr>
            </w:pPr>
            <w:r w:rsidRPr="00CF5F9D">
              <w:rPr>
                <w:rFonts w:eastAsia="MS Gothic" w:cstheme="majorHAnsi"/>
                <w:b/>
                <w:bCs/>
                <w:caps/>
                <w:color w:val="FFFFFF" w:themeColor="background1"/>
                <w:kern w:val="28"/>
                <w:sz w:val="16"/>
                <w:szCs w:val="16"/>
              </w:rPr>
              <w:t xml:space="preserve">OPENING CEREMONY </w:t>
            </w:r>
          </w:p>
        </w:tc>
      </w:tr>
      <w:tr w:rsidR="00D305B2" w:rsidRPr="00CF5F9D" w14:paraId="613019AB" w14:textId="77777777" w:rsidTr="00404DFB">
        <w:trPr>
          <w:trHeight w:val="825"/>
          <w:jc w:val="center"/>
        </w:trPr>
        <w:tc>
          <w:tcPr>
            <w:tcW w:w="842" w:type="pct"/>
          </w:tcPr>
          <w:p w14:paraId="4A1EA8C2" w14:textId="77777777" w:rsidR="00D305B2" w:rsidRPr="00CF5F9D" w:rsidRDefault="00D305B2" w:rsidP="00404DFB">
            <w:pPr>
              <w:rPr>
                <w:rFonts w:eastAsia="MS Mincho" w:cstheme="majorBidi"/>
                <w:b/>
                <w:bCs/>
                <w:sz w:val="16"/>
                <w:szCs w:val="16"/>
              </w:rPr>
            </w:pPr>
            <w:r w:rsidRPr="00CF5F9D">
              <w:rPr>
                <w:rFonts w:eastAsia="MS Mincho" w:cstheme="majorBidi"/>
                <w:b/>
                <w:bCs/>
                <w:sz w:val="16"/>
                <w:szCs w:val="16"/>
              </w:rPr>
              <w:t>9:00 – 9:10</w:t>
            </w:r>
          </w:p>
        </w:tc>
        <w:tc>
          <w:tcPr>
            <w:tcW w:w="4158" w:type="pct"/>
          </w:tcPr>
          <w:p w14:paraId="153D0687" w14:textId="77777777" w:rsidR="00D305B2" w:rsidRPr="00CF5F9D" w:rsidRDefault="00D305B2" w:rsidP="00404DFB">
            <w:pPr>
              <w:rPr>
                <w:rFonts w:eastAsia="Cambria" w:cstheme="majorBidi"/>
                <w:b/>
                <w:bCs/>
                <w:sz w:val="16"/>
                <w:szCs w:val="16"/>
              </w:rPr>
            </w:pPr>
            <w:r w:rsidRPr="00CF5F9D">
              <w:rPr>
                <w:rFonts w:cstheme="majorBidi"/>
                <w:b/>
                <w:bCs/>
                <w:sz w:val="16"/>
                <w:szCs w:val="16"/>
                <w:lang w:val="en-US"/>
              </w:rPr>
              <w:t xml:space="preserve">Signing Ceremony of the 2026 Renewal of the China-WTO Memorandum of Understanding on "China's LDCs and Accessions Programme" by </w:t>
            </w:r>
            <w:r w:rsidRPr="00CF5F9D">
              <w:rPr>
                <w:rFonts w:eastAsia="Times New Roman" w:cstheme="majorBidi"/>
                <w:b/>
                <w:bCs/>
                <w:sz w:val="16"/>
                <w:szCs w:val="16"/>
              </w:rPr>
              <w:t xml:space="preserve">H.E. Mr. WANG </w:t>
            </w:r>
            <w:proofErr w:type="spellStart"/>
            <w:r w:rsidRPr="00CF5F9D">
              <w:rPr>
                <w:rFonts w:eastAsia="Times New Roman" w:cstheme="majorBidi"/>
                <w:b/>
                <w:bCs/>
                <w:sz w:val="16"/>
                <w:szCs w:val="16"/>
              </w:rPr>
              <w:t>Wentao</w:t>
            </w:r>
            <w:proofErr w:type="spellEnd"/>
            <w:r w:rsidRPr="00CF5F9D">
              <w:rPr>
                <w:rFonts w:eastAsia="Times New Roman" w:cstheme="majorBidi"/>
                <w:b/>
                <w:bCs/>
                <w:sz w:val="16"/>
                <w:szCs w:val="16"/>
              </w:rPr>
              <w:t>, Minister of Commerce of China</w:t>
            </w:r>
            <w:r w:rsidRPr="00CF5F9D">
              <w:rPr>
                <w:rFonts w:cstheme="majorBidi"/>
                <w:b/>
                <w:bCs/>
                <w:sz w:val="16"/>
                <w:szCs w:val="16"/>
                <w:lang w:val="en-US"/>
              </w:rPr>
              <w:t xml:space="preserve"> and WTO Director-General </w:t>
            </w:r>
            <w:r w:rsidRPr="00CF5F9D">
              <w:rPr>
                <w:rFonts w:eastAsia="Times New Roman" w:cstheme="majorBidi"/>
                <w:b/>
                <w:bCs/>
                <w:sz w:val="16"/>
                <w:szCs w:val="16"/>
              </w:rPr>
              <w:t xml:space="preserve">Ngozi </w:t>
            </w:r>
            <w:r w:rsidRPr="00A23109">
              <w:rPr>
                <w:rFonts w:eastAsia="Times New Roman" w:cstheme="majorBidi"/>
                <w:b/>
                <w:bCs/>
                <w:caps/>
                <w:sz w:val="16"/>
                <w:szCs w:val="16"/>
              </w:rPr>
              <w:t>Okonjo-Iweala</w:t>
            </w:r>
            <w:r>
              <w:rPr>
                <w:rFonts w:eastAsia="Times New Roman" w:cstheme="majorBidi"/>
                <w:b/>
                <w:bCs/>
                <w:sz w:val="16"/>
                <w:szCs w:val="16"/>
              </w:rPr>
              <w:t xml:space="preserve"> (TBC)</w:t>
            </w:r>
          </w:p>
        </w:tc>
      </w:tr>
      <w:tr w:rsidR="00D305B2" w:rsidRPr="00CF5F9D" w14:paraId="1B61DF8E" w14:textId="77777777" w:rsidTr="00404DFB">
        <w:trPr>
          <w:trHeight w:val="300"/>
          <w:jc w:val="center"/>
        </w:trPr>
        <w:tc>
          <w:tcPr>
            <w:tcW w:w="842" w:type="pct"/>
          </w:tcPr>
          <w:p w14:paraId="0D55B0E8" w14:textId="77777777" w:rsidR="00D305B2" w:rsidRPr="00CF5F9D" w:rsidRDefault="00D305B2" w:rsidP="00404DFB">
            <w:pPr>
              <w:rPr>
                <w:rFonts w:eastAsia="MS Mincho" w:cstheme="majorBidi"/>
                <w:b/>
                <w:bCs/>
                <w:sz w:val="16"/>
                <w:szCs w:val="16"/>
              </w:rPr>
            </w:pPr>
            <w:r w:rsidRPr="00CF5F9D">
              <w:rPr>
                <w:rFonts w:eastAsia="MS Mincho" w:cstheme="majorBidi"/>
                <w:b/>
                <w:bCs/>
                <w:sz w:val="16"/>
                <w:szCs w:val="16"/>
              </w:rPr>
              <w:t>9:10 – 9:50</w:t>
            </w:r>
          </w:p>
        </w:tc>
        <w:tc>
          <w:tcPr>
            <w:tcW w:w="4158" w:type="pct"/>
          </w:tcPr>
          <w:p w14:paraId="2B706A75" w14:textId="77777777" w:rsidR="00D305B2" w:rsidRPr="00CF5F9D" w:rsidRDefault="00D305B2" w:rsidP="00404DFB">
            <w:pPr>
              <w:keepNext/>
              <w:rPr>
                <w:rFonts w:cstheme="majorBidi"/>
                <w:sz w:val="16"/>
                <w:szCs w:val="16"/>
              </w:rPr>
            </w:pPr>
            <w:r w:rsidRPr="00CF5F9D">
              <w:rPr>
                <w:rFonts w:eastAsia="Cambria" w:cstheme="majorBidi"/>
                <w:b/>
                <w:bCs/>
                <w:sz w:val="16"/>
                <w:szCs w:val="16"/>
                <w:u w:val="single"/>
              </w:rPr>
              <w:t>Moderator:</w:t>
            </w:r>
            <w:r w:rsidRPr="00CF5F9D">
              <w:rPr>
                <w:rFonts w:eastAsia="Cambria" w:cstheme="majorBidi"/>
                <w:b/>
                <w:bCs/>
                <w:sz w:val="16"/>
                <w:szCs w:val="16"/>
              </w:rPr>
              <w:t xml:space="preserve"> </w:t>
            </w:r>
            <w:r w:rsidRPr="00CF5F9D">
              <w:rPr>
                <w:rFonts w:cstheme="majorBidi"/>
                <w:sz w:val="16"/>
                <w:szCs w:val="16"/>
              </w:rPr>
              <w:t>Mr. ZHANG Xiangchen, Deputy Director-General, WTO</w:t>
            </w:r>
            <w:r>
              <w:rPr>
                <w:rFonts w:cstheme="majorBidi"/>
                <w:sz w:val="16"/>
                <w:szCs w:val="16"/>
              </w:rPr>
              <w:t xml:space="preserve"> (TBC)</w:t>
            </w:r>
          </w:p>
          <w:p w14:paraId="12B0CA7F" w14:textId="77777777" w:rsidR="00D305B2" w:rsidRPr="00CF5F9D" w:rsidRDefault="00D305B2" w:rsidP="00404DFB">
            <w:pPr>
              <w:keepNext/>
              <w:rPr>
                <w:rFonts w:cstheme="majorBidi"/>
                <w:sz w:val="16"/>
                <w:szCs w:val="16"/>
              </w:rPr>
            </w:pPr>
          </w:p>
          <w:p w14:paraId="23552243" w14:textId="77777777" w:rsidR="00D305B2" w:rsidRPr="00CF5F9D" w:rsidRDefault="00D305B2" w:rsidP="00404DFB">
            <w:pPr>
              <w:keepNext/>
              <w:rPr>
                <w:rFonts w:eastAsia="Cambria" w:cstheme="majorBidi"/>
                <w:b/>
                <w:bCs/>
                <w:sz w:val="16"/>
                <w:szCs w:val="16"/>
                <w:u w:val="single"/>
              </w:rPr>
            </w:pPr>
            <w:r w:rsidRPr="00CF5F9D">
              <w:rPr>
                <w:rFonts w:eastAsia="Cambria" w:cstheme="majorBidi"/>
                <w:b/>
                <w:bCs/>
                <w:sz w:val="16"/>
                <w:szCs w:val="16"/>
                <w:u w:val="single"/>
              </w:rPr>
              <w:t>Opening remarks</w:t>
            </w:r>
          </w:p>
          <w:p w14:paraId="141019B1" w14:textId="77777777" w:rsidR="00D305B2" w:rsidRPr="00CF5F9D" w:rsidRDefault="00D305B2" w:rsidP="00D305B2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eastAsia="Cambria" w:cstheme="majorBidi"/>
                <w:sz w:val="16"/>
                <w:szCs w:val="16"/>
              </w:rPr>
            </w:pPr>
            <w:r w:rsidRPr="00CF5F9D">
              <w:rPr>
                <w:rFonts w:eastAsia="Times New Roman" w:cstheme="majorBidi"/>
                <w:sz w:val="16"/>
                <w:szCs w:val="16"/>
              </w:rPr>
              <w:t xml:space="preserve">Dr. Ngozi </w:t>
            </w:r>
            <w:r w:rsidRPr="00A23109">
              <w:rPr>
                <w:rFonts w:eastAsia="Times New Roman" w:cstheme="majorBidi"/>
                <w:caps/>
                <w:sz w:val="16"/>
                <w:szCs w:val="16"/>
              </w:rPr>
              <w:t>Okonjo-Iweala</w:t>
            </w:r>
            <w:r w:rsidRPr="00CF5F9D">
              <w:rPr>
                <w:rFonts w:eastAsia="Times New Roman" w:cstheme="majorBidi"/>
                <w:sz w:val="16"/>
                <w:szCs w:val="16"/>
              </w:rPr>
              <w:t>, Director-General, WTO</w:t>
            </w:r>
            <w:r>
              <w:rPr>
                <w:rFonts w:eastAsia="Times New Roman" w:cstheme="majorBidi"/>
                <w:sz w:val="16"/>
                <w:szCs w:val="16"/>
              </w:rPr>
              <w:t xml:space="preserve"> (TBC) </w:t>
            </w:r>
          </w:p>
          <w:p w14:paraId="48B65B5D" w14:textId="77777777" w:rsidR="00D305B2" w:rsidRPr="00CF5F9D" w:rsidRDefault="00D305B2" w:rsidP="00D305B2">
            <w:pPr>
              <w:pStyle w:val="ListParagraph"/>
              <w:keepNext/>
              <w:numPr>
                <w:ilvl w:val="0"/>
                <w:numId w:val="21"/>
              </w:numPr>
              <w:adjustRightInd w:val="0"/>
              <w:snapToGrid w:val="0"/>
              <w:jc w:val="left"/>
              <w:rPr>
                <w:rFonts w:eastAsia="Cambria" w:cstheme="majorBidi"/>
                <w:sz w:val="16"/>
                <w:szCs w:val="16"/>
              </w:rPr>
            </w:pPr>
            <w:r w:rsidRPr="00CF5F9D">
              <w:rPr>
                <w:rFonts w:eastAsia="Times New Roman" w:cstheme="majorBidi"/>
                <w:sz w:val="16"/>
                <w:szCs w:val="16"/>
              </w:rPr>
              <w:t xml:space="preserve">H.E. Mr. WANG </w:t>
            </w:r>
            <w:proofErr w:type="spellStart"/>
            <w:r w:rsidRPr="00CF5F9D">
              <w:rPr>
                <w:rFonts w:eastAsia="Times New Roman" w:cstheme="majorBidi"/>
                <w:sz w:val="16"/>
                <w:szCs w:val="16"/>
              </w:rPr>
              <w:t>Wentao</w:t>
            </w:r>
            <w:proofErr w:type="spellEnd"/>
            <w:r w:rsidRPr="00CF5F9D">
              <w:rPr>
                <w:rFonts w:eastAsia="Times New Roman" w:cstheme="majorBidi"/>
                <w:sz w:val="16"/>
                <w:szCs w:val="16"/>
              </w:rPr>
              <w:t xml:space="preserve">, Minister of Commerce, People's Republic of </w:t>
            </w:r>
            <w:r>
              <w:rPr>
                <w:rFonts w:eastAsia="Times New Roman" w:cstheme="majorBidi"/>
                <w:sz w:val="16"/>
                <w:szCs w:val="16"/>
              </w:rPr>
              <w:t>China (TBC)</w:t>
            </w:r>
            <w:r w:rsidRPr="00CF5F9D">
              <w:rPr>
                <w:rFonts w:eastAsia="Times New Roman" w:cstheme="majorBidi"/>
                <w:sz w:val="16"/>
                <w:szCs w:val="16"/>
              </w:rPr>
              <w:t xml:space="preserve"> </w:t>
            </w:r>
          </w:p>
          <w:p w14:paraId="24A927CE" w14:textId="179B7073" w:rsidR="00D305B2" w:rsidRPr="008C3A3A" w:rsidRDefault="00853BF4" w:rsidP="008C3A3A">
            <w:pPr>
              <w:pStyle w:val="ListParagraph"/>
              <w:numPr>
                <w:ilvl w:val="0"/>
                <w:numId w:val="21"/>
              </w:numPr>
              <w:jc w:val="left"/>
              <w:rPr>
                <w:rFonts w:cstheme="majorBidi"/>
                <w:sz w:val="16"/>
                <w:szCs w:val="16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 xml:space="preserve">H.E. </w:t>
            </w:r>
            <w:r w:rsidRPr="00853BF4">
              <w:rPr>
                <w:rFonts w:cstheme="majorBidi"/>
                <w:sz w:val="16"/>
                <w:szCs w:val="16"/>
                <w:lang w:eastAsia="en-GB"/>
              </w:rPr>
              <w:t>Luc</w:t>
            </w:r>
            <w:r>
              <w:rPr>
                <w:rFonts w:cstheme="majorBidi"/>
                <w:sz w:val="16"/>
                <w:szCs w:val="16"/>
                <w:lang w:eastAsia="en-GB"/>
              </w:rPr>
              <w:t>-</w:t>
            </w:r>
            <w:r w:rsidRPr="00853BF4">
              <w:rPr>
                <w:rFonts w:cstheme="majorBidi"/>
                <w:sz w:val="16"/>
                <w:szCs w:val="16"/>
                <w:lang w:eastAsia="en-GB"/>
              </w:rPr>
              <w:t xml:space="preserve">Magloire </w:t>
            </w:r>
            <w:r w:rsidRPr="00853BF4">
              <w:rPr>
                <w:rFonts w:cstheme="majorBidi"/>
                <w:caps/>
                <w:sz w:val="16"/>
                <w:szCs w:val="16"/>
                <w:lang w:eastAsia="en-GB"/>
              </w:rPr>
              <w:t>Mbarga Atangana</w:t>
            </w:r>
            <w:r w:rsidRPr="00853BF4">
              <w:rPr>
                <w:rFonts w:cstheme="majorBidi"/>
                <w:sz w:val="16"/>
                <w:szCs w:val="16"/>
                <w:lang w:val="en-US" w:eastAsia="en-GB"/>
              </w:rPr>
              <w:t xml:space="preserve"> </w:t>
            </w:r>
            <w:r w:rsidR="00D305B2" w:rsidRPr="00CF5F9D">
              <w:rPr>
                <w:rFonts w:cstheme="majorBidi"/>
                <w:sz w:val="16"/>
                <w:szCs w:val="16"/>
                <w:lang w:val="en-US" w:eastAsia="en-GB"/>
              </w:rPr>
              <w:t xml:space="preserve">Minister of Trade, Cameroon, </w:t>
            </w:r>
            <w:r>
              <w:rPr>
                <w:rFonts w:cstheme="majorBidi"/>
                <w:sz w:val="16"/>
                <w:szCs w:val="16"/>
                <w:lang w:val="en-US" w:eastAsia="en-GB"/>
              </w:rPr>
              <w:t>MC14 </w:t>
            </w:r>
            <w:r w:rsidR="00D305B2" w:rsidRPr="00CF5F9D">
              <w:rPr>
                <w:rFonts w:cstheme="majorBidi"/>
                <w:sz w:val="16"/>
                <w:szCs w:val="16"/>
                <w:lang w:val="en-US" w:eastAsia="en-GB"/>
              </w:rPr>
              <w:t>Chair</w:t>
            </w:r>
            <w:r>
              <w:rPr>
                <w:rFonts w:cstheme="majorBidi"/>
                <w:sz w:val="16"/>
                <w:szCs w:val="16"/>
                <w:lang w:val="en-US" w:eastAsia="en-GB"/>
              </w:rPr>
              <w:t>person</w:t>
            </w:r>
            <w:r w:rsidR="00D305B2" w:rsidRPr="00CF5F9D">
              <w:rPr>
                <w:rFonts w:cstheme="majorBidi"/>
                <w:sz w:val="16"/>
                <w:szCs w:val="16"/>
                <w:lang w:val="en-US" w:eastAsia="en-GB"/>
              </w:rPr>
              <w:t xml:space="preserve"> </w:t>
            </w:r>
            <w:r>
              <w:rPr>
                <w:rFonts w:cstheme="majorBidi"/>
                <w:sz w:val="16"/>
                <w:szCs w:val="16"/>
                <w:lang w:val="en-US" w:eastAsia="en-GB"/>
              </w:rPr>
              <w:t>(</w:t>
            </w:r>
            <w:r w:rsidR="00D305B2">
              <w:rPr>
                <w:rFonts w:cstheme="majorBidi"/>
                <w:sz w:val="16"/>
                <w:szCs w:val="16"/>
                <w:lang w:val="en-US" w:eastAsia="en-GB"/>
              </w:rPr>
              <w:t>TBC)</w:t>
            </w:r>
          </w:p>
          <w:p w14:paraId="0CCFCFC1" w14:textId="0560447D" w:rsidR="008C3A3A" w:rsidRPr="008C3A3A" w:rsidRDefault="008C3A3A" w:rsidP="008C3A3A">
            <w:pPr>
              <w:pStyle w:val="ListParagraph"/>
              <w:jc w:val="left"/>
              <w:rPr>
                <w:rFonts w:cstheme="majorBidi"/>
                <w:sz w:val="16"/>
                <w:szCs w:val="16"/>
              </w:rPr>
            </w:pPr>
          </w:p>
        </w:tc>
      </w:tr>
      <w:tr w:rsidR="00D305B2" w:rsidRPr="00CF5F9D" w14:paraId="2CA383A1" w14:textId="77777777" w:rsidTr="00404DFB">
        <w:trPr>
          <w:trHeight w:val="20"/>
          <w:jc w:val="center"/>
        </w:trPr>
        <w:tc>
          <w:tcPr>
            <w:tcW w:w="842" w:type="pct"/>
          </w:tcPr>
          <w:p w14:paraId="14CA0628" w14:textId="77777777" w:rsidR="00D305B2" w:rsidRPr="00CF5F9D" w:rsidRDefault="00D305B2" w:rsidP="00404DFB">
            <w:pPr>
              <w:rPr>
                <w:rFonts w:eastAsia="MS Mincho" w:cstheme="majorBidi"/>
                <w:b/>
                <w:bCs/>
                <w:sz w:val="16"/>
                <w:szCs w:val="16"/>
              </w:rPr>
            </w:pPr>
            <w:r w:rsidRPr="00CF5F9D">
              <w:rPr>
                <w:rFonts w:eastAsia="MS Mincho" w:cstheme="majorBidi"/>
                <w:b/>
                <w:bCs/>
                <w:sz w:val="16"/>
                <w:szCs w:val="16"/>
              </w:rPr>
              <w:t>9:50 – 10:00</w:t>
            </w:r>
          </w:p>
        </w:tc>
        <w:tc>
          <w:tcPr>
            <w:tcW w:w="4158" w:type="pct"/>
          </w:tcPr>
          <w:p w14:paraId="255AEF85" w14:textId="44F126D5" w:rsidR="00D305B2" w:rsidRPr="00CF5F9D" w:rsidRDefault="00D305B2" w:rsidP="00404DFB">
            <w:pPr>
              <w:rPr>
                <w:rFonts w:eastAsia="Cambria" w:cstheme="majorHAnsi"/>
                <w:b/>
                <w:bCs/>
                <w:sz w:val="16"/>
                <w:szCs w:val="16"/>
              </w:rPr>
            </w:pPr>
            <w:r w:rsidRPr="00CF5F9D">
              <w:rPr>
                <w:rFonts w:eastAsia="Cambria" w:cstheme="majorHAnsi"/>
                <w:b/>
                <w:bCs/>
                <w:sz w:val="16"/>
                <w:szCs w:val="16"/>
              </w:rPr>
              <w:t xml:space="preserve">GROUP PHOTO </w:t>
            </w:r>
            <w:r w:rsidRPr="00CF5F9D">
              <w:rPr>
                <w:rFonts w:eastAsia="Times New Roman" w:cstheme="majorHAnsi"/>
                <w:b/>
                <w:bCs/>
                <w:i/>
                <w:iCs/>
                <w:kern w:val="28"/>
                <w:sz w:val="16"/>
                <w:szCs w:val="16"/>
                <w:lang w:eastAsia="fr-CH"/>
              </w:rPr>
              <w:t xml:space="preserve">– </w:t>
            </w:r>
            <w:r w:rsidR="00853BF4">
              <w:rPr>
                <w:rFonts w:eastAsia="Times New Roman" w:cstheme="majorHAnsi"/>
                <w:b/>
                <w:bCs/>
                <w:i/>
                <w:iCs/>
                <w:kern w:val="28"/>
                <w:sz w:val="16"/>
                <w:szCs w:val="16"/>
                <w:lang w:eastAsia="fr-CH"/>
              </w:rPr>
              <w:t>H</w:t>
            </w:r>
            <w:r w:rsidRPr="00CF5F9D">
              <w:rPr>
                <w:rFonts w:eastAsia="Times New Roman" w:cstheme="majorHAnsi"/>
                <w:b/>
                <w:bCs/>
                <w:i/>
                <w:iCs/>
                <w:kern w:val="28"/>
                <w:sz w:val="16"/>
                <w:szCs w:val="16"/>
                <w:lang w:eastAsia="fr-CH"/>
              </w:rPr>
              <w:t>eads of Delegation only</w:t>
            </w:r>
          </w:p>
        </w:tc>
      </w:tr>
      <w:tr w:rsidR="00D305B2" w:rsidRPr="00CF5F9D" w14:paraId="71A185FA" w14:textId="77777777" w:rsidTr="00404DFB">
        <w:trPr>
          <w:trHeight w:val="20"/>
          <w:jc w:val="center"/>
        </w:trPr>
        <w:tc>
          <w:tcPr>
            <w:tcW w:w="5000" w:type="pct"/>
            <w:gridSpan w:val="2"/>
            <w:shd w:val="clear" w:color="auto" w:fill="52ADBE"/>
            <w:vAlign w:val="center"/>
          </w:tcPr>
          <w:p w14:paraId="56BED295" w14:textId="38B9AEFE" w:rsidR="00D305B2" w:rsidRPr="00CF5F9D" w:rsidRDefault="0073753C" w:rsidP="00917852">
            <w:pPr>
              <w:adjustRightInd w:val="0"/>
              <w:snapToGrid w:val="0"/>
              <w:jc w:val="center"/>
              <w:rPr>
                <w:rFonts w:eastAsia="MS Mincho" w:cstheme="majorHAnsi"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theme="majorHAnsi"/>
                <w:b/>
                <w:color w:val="FFFFFF" w:themeColor="background1"/>
                <w:sz w:val="16"/>
                <w:szCs w:val="16"/>
              </w:rPr>
              <w:t xml:space="preserve">SESSION: </w:t>
            </w:r>
            <w:r w:rsidR="00917852">
              <w:rPr>
                <w:rFonts w:eastAsia="Times New Roman" w:cstheme="majorHAnsi"/>
                <w:b/>
                <w:color w:val="FFFFFF" w:themeColor="background1"/>
                <w:sz w:val="16"/>
                <w:szCs w:val="16"/>
              </w:rPr>
              <w:t>The value of WTO membership</w:t>
            </w:r>
            <w:r>
              <w:rPr>
                <w:rFonts w:eastAsia="Times New Roman" w:cstheme="majorHAnsi"/>
                <w:b/>
                <w:color w:val="FFFFFF" w:themeColor="background1"/>
                <w:sz w:val="16"/>
                <w:szCs w:val="16"/>
              </w:rPr>
              <w:t>: challenges and opportunities</w:t>
            </w:r>
          </w:p>
        </w:tc>
      </w:tr>
      <w:tr w:rsidR="00D305B2" w:rsidRPr="00CF5F9D" w14:paraId="584360D0" w14:textId="77777777" w:rsidTr="00404DFB">
        <w:trPr>
          <w:trHeight w:val="20"/>
          <w:jc w:val="center"/>
        </w:trPr>
        <w:tc>
          <w:tcPr>
            <w:tcW w:w="842" w:type="pct"/>
            <w:vAlign w:val="center"/>
          </w:tcPr>
          <w:p w14:paraId="5C9DBE95" w14:textId="7610A3E5" w:rsidR="00D305B2" w:rsidRPr="00CF5F9D" w:rsidRDefault="00D305B2" w:rsidP="00404DFB">
            <w:pPr>
              <w:rPr>
                <w:rFonts w:eastAsia="MS Mincho" w:cstheme="majorHAnsi"/>
                <w:b/>
                <w:bCs/>
                <w:sz w:val="16"/>
                <w:szCs w:val="16"/>
              </w:rPr>
            </w:pPr>
            <w:r w:rsidRPr="00CF5F9D">
              <w:rPr>
                <w:rFonts w:eastAsia="MS Mincho" w:cstheme="majorHAnsi"/>
                <w:b/>
                <w:bCs/>
                <w:sz w:val="16"/>
                <w:szCs w:val="16"/>
              </w:rPr>
              <w:t>10:</w:t>
            </w:r>
            <w:r w:rsidR="0073753C">
              <w:rPr>
                <w:rFonts w:eastAsia="MS Mincho" w:cstheme="majorHAnsi"/>
                <w:b/>
                <w:bCs/>
                <w:sz w:val="16"/>
                <w:szCs w:val="16"/>
              </w:rPr>
              <w:t>00</w:t>
            </w:r>
            <w:r w:rsidR="00917852">
              <w:rPr>
                <w:rFonts w:eastAsia="MS Mincho" w:cstheme="majorHAnsi"/>
                <w:b/>
                <w:bCs/>
                <w:sz w:val="16"/>
                <w:szCs w:val="16"/>
              </w:rPr>
              <w:t>–1</w:t>
            </w:r>
            <w:r w:rsidR="0073753C">
              <w:rPr>
                <w:rFonts w:eastAsia="MS Mincho" w:cstheme="majorHAnsi"/>
                <w:b/>
                <w:bCs/>
                <w:sz w:val="16"/>
                <w:szCs w:val="16"/>
              </w:rPr>
              <w:t>1:</w:t>
            </w:r>
            <w:r w:rsidR="009A305A">
              <w:rPr>
                <w:rFonts w:eastAsia="MS Mincho" w:cstheme="maj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158" w:type="pct"/>
          </w:tcPr>
          <w:p w14:paraId="2AA53039" w14:textId="23606400" w:rsidR="00D305B2" w:rsidRPr="00853BF4" w:rsidRDefault="00D305B2" w:rsidP="00404DFB">
            <w:pPr>
              <w:rPr>
                <w:rFonts w:eastAsia="Cambria" w:cstheme="majorBidi"/>
                <w:sz w:val="16"/>
                <w:szCs w:val="16"/>
              </w:rPr>
            </w:pPr>
            <w:r w:rsidRPr="00CF5F9D">
              <w:rPr>
                <w:rFonts w:eastAsia="Cambria" w:cstheme="majorBidi"/>
                <w:b/>
                <w:bCs/>
                <w:sz w:val="16"/>
                <w:szCs w:val="16"/>
                <w:u w:val="single"/>
              </w:rPr>
              <w:t>Moderator</w:t>
            </w:r>
            <w:r w:rsidRPr="00853BF4">
              <w:rPr>
                <w:rFonts w:eastAsia="Cambria" w:cstheme="majorBidi"/>
                <w:sz w:val="16"/>
                <w:szCs w:val="16"/>
              </w:rPr>
              <w:t>:</w:t>
            </w:r>
            <w:r w:rsidRPr="00CF5F9D">
              <w:rPr>
                <w:rFonts w:eastAsia="Cambria" w:cstheme="majorBidi"/>
                <w:b/>
                <w:bCs/>
                <w:sz w:val="16"/>
                <w:szCs w:val="16"/>
              </w:rPr>
              <w:t xml:space="preserve"> </w:t>
            </w:r>
            <w:r w:rsidR="00853BF4" w:rsidRPr="00853BF4">
              <w:rPr>
                <w:rFonts w:eastAsia="Cambria" w:cstheme="majorBidi"/>
                <w:sz w:val="16"/>
                <w:szCs w:val="16"/>
              </w:rPr>
              <w:t>(</w:t>
            </w:r>
            <w:r w:rsidRPr="00853BF4">
              <w:rPr>
                <w:rFonts w:eastAsia="Cambria" w:cstheme="majorBidi"/>
                <w:sz w:val="16"/>
                <w:szCs w:val="16"/>
              </w:rPr>
              <w:t>TBC</w:t>
            </w:r>
            <w:r w:rsidR="00853BF4" w:rsidRPr="00853BF4">
              <w:rPr>
                <w:rFonts w:eastAsia="Cambria" w:cstheme="majorBidi"/>
                <w:sz w:val="16"/>
                <w:szCs w:val="16"/>
              </w:rPr>
              <w:t>)</w:t>
            </w:r>
          </w:p>
          <w:p w14:paraId="1E37C93C" w14:textId="77777777" w:rsidR="00D305B2" w:rsidRDefault="00D305B2" w:rsidP="00404DFB">
            <w:pPr>
              <w:rPr>
                <w:rFonts w:eastAsia="Cambria" w:cstheme="majorBidi"/>
                <w:b/>
                <w:bCs/>
                <w:sz w:val="16"/>
                <w:szCs w:val="16"/>
                <w:u w:val="single"/>
              </w:rPr>
            </w:pPr>
          </w:p>
          <w:p w14:paraId="1138935B" w14:textId="3B68B4EE" w:rsidR="00917852" w:rsidRDefault="00917852" w:rsidP="00404DFB">
            <w:pPr>
              <w:rPr>
                <w:rFonts w:eastAsia="Cambria" w:cstheme="majorBidi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Cambria" w:cstheme="majorBidi"/>
                <w:b/>
                <w:bCs/>
                <w:sz w:val="16"/>
                <w:szCs w:val="16"/>
                <w:u w:val="single"/>
              </w:rPr>
              <w:t>Advanced accessions</w:t>
            </w:r>
          </w:p>
          <w:p w14:paraId="17D61184" w14:textId="77777777" w:rsidR="008016B2" w:rsidRPr="00CF5F9D" w:rsidRDefault="008016B2" w:rsidP="00404DFB">
            <w:pPr>
              <w:rPr>
                <w:rFonts w:eastAsia="Cambria" w:cstheme="majorBidi"/>
                <w:b/>
                <w:bCs/>
                <w:sz w:val="16"/>
                <w:szCs w:val="16"/>
                <w:u w:val="single"/>
              </w:rPr>
            </w:pPr>
          </w:p>
          <w:p w14:paraId="6343C10E" w14:textId="77777777" w:rsidR="00917852" w:rsidRPr="00853BF4" w:rsidRDefault="00917852" w:rsidP="00917852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 w:rsidRPr="00CF5F9D">
              <w:rPr>
                <w:rFonts w:cstheme="majorBidi"/>
                <w:sz w:val="16"/>
                <w:szCs w:val="16"/>
                <w:lang w:eastAsia="en-GB"/>
              </w:rPr>
              <w:t xml:space="preserve">H. E. Mr. Kassahun Gofe, Minister of Trade and Regional Integration and Chief Negotiator, </w:t>
            </w:r>
            <w:r w:rsidRPr="00853BF4">
              <w:rPr>
                <w:rFonts w:cstheme="majorBidi"/>
                <w:sz w:val="16"/>
                <w:szCs w:val="16"/>
                <w:lang w:eastAsia="en-GB"/>
              </w:rPr>
              <w:t>Ethiopia (TBC)</w:t>
            </w:r>
          </w:p>
          <w:p w14:paraId="39522967" w14:textId="77777777" w:rsidR="00917852" w:rsidRPr="00853BF4" w:rsidRDefault="00917852" w:rsidP="00917852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 w:rsidRPr="00853BF4">
              <w:rPr>
                <w:rFonts w:cstheme="majorBidi"/>
                <w:sz w:val="16"/>
                <w:szCs w:val="16"/>
                <w:lang w:eastAsia="en-GB"/>
              </w:rPr>
              <w:t>H. E. Mr. Jamshed Khodjaev, Deputy Prime Minister or H.E. Azizbek Urunov, Representative of the President and Chief Negotiator, Uzbekistan (TBC)</w:t>
            </w:r>
          </w:p>
          <w:p w14:paraId="6AF14018" w14:textId="77777777" w:rsidR="00917852" w:rsidRDefault="00917852" w:rsidP="00917852">
            <w:p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</w:p>
          <w:p w14:paraId="6F4AA0EA" w14:textId="7874D2B3" w:rsidR="00917852" w:rsidRDefault="00917852" w:rsidP="00917852">
            <w:pPr>
              <w:jc w:val="left"/>
              <w:rPr>
                <w:rFonts w:cstheme="majorBidi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917852">
              <w:rPr>
                <w:rFonts w:cstheme="majorBidi"/>
                <w:b/>
                <w:bCs/>
                <w:sz w:val="16"/>
                <w:szCs w:val="16"/>
                <w:u w:val="single"/>
                <w:lang w:eastAsia="en-GB"/>
              </w:rPr>
              <w:t>African accessions</w:t>
            </w:r>
          </w:p>
          <w:p w14:paraId="38D21560" w14:textId="77777777" w:rsidR="008016B2" w:rsidRPr="00917852" w:rsidRDefault="008016B2" w:rsidP="00917852">
            <w:pPr>
              <w:jc w:val="left"/>
              <w:rPr>
                <w:rFonts w:cstheme="majorBidi"/>
                <w:b/>
                <w:bCs/>
                <w:sz w:val="16"/>
                <w:szCs w:val="16"/>
                <w:u w:val="single"/>
                <w:lang w:eastAsia="en-GB"/>
              </w:rPr>
            </w:pPr>
          </w:p>
          <w:p w14:paraId="4E4DB2D7" w14:textId="77777777" w:rsidR="00917852" w:rsidRDefault="00917852" w:rsidP="00917852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Algeria</w:t>
            </w:r>
          </w:p>
          <w:p w14:paraId="743AD158" w14:textId="77777777" w:rsidR="00917852" w:rsidRDefault="00917852" w:rsidP="00917852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 w:rsidRPr="00832803">
              <w:rPr>
                <w:rFonts w:cstheme="majorBidi"/>
                <w:sz w:val="16"/>
                <w:szCs w:val="16"/>
                <w:lang w:eastAsia="en-GB"/>
              </w:rPr>
              <w:t xml:space="preserve">Equatorial Guinea </w:t>
            </w:r>
          </w:p>
          <w:p w14:paraId="15D2CEAE" w14:textId="77777777" w:rsidR="00917852" w:rsidRPr="00832803" w:rsidRDefault="00917852" w:rsidP="00917852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Libya</w:t>
            </w:r>
          </w:p>
          <w:p w14:paraId="534FA441" w14:textId="77777777" w:rsidR="00917852" w:rsidRDefault="00917852" w:rsidP="00917852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Sao Tomé and Principe</w:t>
            </w:r>
          </w:p>
          <w:p w14:paraId="4E490519" w14:textId="77777777" w:rsidR="00917852" w:rsidRDefault="00917852" w:rsidP="00917852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 w:rsidRPr="00832803">
              <w:rPr>
                <w:rFonts w:cstheme="majorBidi"/>
                <w:sz w:val="16"/>
                <w:szCs w:val="16"/>
                <w:lang w:eastAsia="en-GB"/>
              </w:rPr>
              <w:t xml:space="preserve">Somalia </w:t>
            </w:r>
          </w:p>
          <w:p w14:paraId="1C55C7F3" w14:textId="77777777" w:rsidR="00917852" w:rsidRPr="00832803" w:rsidRDefault="00917852" w:rsidP="00917852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South Sudan</w:t>
            </w:r>
          </w:p>
          <w:p w14:paraId="315D308C" w14:textId="77777777" w:rsidR="00917852" w:rsidRPr="00832803" w:rsidRDefault="00917852" w:rsidP="00917852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 w:rsidRPr="00832803">
              <w:rPr>
                <w:rFonts w:cstheme="majorBidi"/>
                <w:sz w:val="16"/>
                <w:szCs w:val="16"/>
                <w:lang w:eastAsia="en-GB"/>
              </w:rPr>
              <w:t>Sudan</w:t>
            </w:r>
          </w:p>
          <w:p w14:paraId="695935EF" w14:textId="77777777" w:rsidR="00917852" w:rsidRPr="00832803" w:rsidRDefault="00917852" w:rsidP="00917852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 w:rsidRPr="00832803">
              <w:rPr>
                <w:rFonts w:cstheme="majorBidi"/>
                <w:sz w:val="16"/>
                <w:szCs w:val="16"/>
                <w:lang w:eastAsia="en-GB"/>
              </w:rPr>
              <w:t xml:space="preserve">Comoros </w:t>
            </w:r>
          </w:p>
          <w:p w14:paraId="4C50F13C" w14:textId="27386606" w:rsidR="00BB2272" w:rsidRPr="008016B2" w:rsidRDefault="00917852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 w:rsidRPr="00832803">
              <w:rPr>
                <w:rFonts w:cstheme="majorBidi"/>
                <w:sz w:val="16"/>
                <w:szCs w:val="16"/>
                <w:lang w:eastAsia="en-GB"/>
              </w:rPr>
              <w:t xml:space="preserve">Liberia </w:t>
            </w:r>
          </w:p>
        </w:tc>
      </w:tr>
      <w:tr w:rsidR="0073753C" w:rsidRPr="00CF5F9D" w14:paraId="35259491" w14:textId="77777777" w:rsidTr="0073753C">
        <w:trPr>
          <w:trHeight w:val="20"/>
          <w:jc w:val="center"/>
        </w:trPr>
        <w:tc>
          <w:tcPr>
            <w:tcW w:w="842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20200DC" w14:textId="3E1AAC0C" w:rsidR="0073753C" w:rsidRPr="00CF5F9D" w:rsidRDefault="0073753C" w:rsidP="004E396A">
            <w:pPr>
              <w:rPr>
                <w:rFonts w:eastAsia="MS Mincho" w:cstheme="majorHAnsi"/>
                <w:b/>
                <w:bCs/>
                <w:sz w:val="16"/>
                <w:szCs w:val="16"/>
              </w:rPr>
            </w:pPr>
            <w:r>
              <w:rPr>
                <w:rFonts w:eastAsia="MS Mincho" w:cstheme="majorHAnsi"/>
                <w:b/>
                <w:bCs/>
                <w:sz w:val="16"/>
                <w:szCs w:val="16"/>
              </w:rPr>
              <w:t>11</w:t>
            </w:r>
            <w:r w:rsidRPr="00CF5F9D">
              <w:rPr>
                <w:rFonts w:eastAsia="MS Mincho" w:cstheme="majorHAnsi"/>
                <w:b/>
                <w:bCs/>
                <w:sz w:val="16"/>
                <w:szCs w:val="16"/>
              </w:rPr>
              <w:t>:</w:t>
            </w:r>
            <w:r w:rsidR="009A305A">
              <w:rPr>
                <w:rFonts w:eastAsia="MS Mincho" w:cstheme="majorHAnsi"/>
                <w:b/>
                <w:bCs/>
                <w:sz w:val="16"/>
                <w:szCs w:val="16"/>
              </w:rPr>
              <w:t>15</w:t>
            </w:r>
            <w:r>
              <w:rPr>
                <w:rFonts w:eastAsia="MS Mincho" w:cstheme="majorHAnsi"/>
                <w:b/>
                <w:bCs/>
                <w:sz w:val="16"/>
                <w:szCs w:val="16"/>
              </w:rPr>
              <w:t>–12:30</w:t>
            </w:r>
          </w:p>
        </w:tc>
        <w:tc>
          <w:tcPr>
            <w:tcW w:w="4158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70E05C6A" w14:textId="6259F0BE" w:rsidR="009A305A" w:rsidRPr="00CF5F9D" w:rsidRDefault="009A305A" w:rsidP="009A305A">
            <w:pPr>
              <w:rPr>
                <w:rFonts w:eastAsia="Cambria" w:cstheme="majorBidi"/>
                <w:sz w:val="16"/>
                <w:szCs w:val="16"/>
              </w:rPr>
            </w:pPr>
            <w:r w:rsidRPr="00CF5F9D">
              <w:rPr>
                <w:rFonts w:eastAsia="Cambria" w:cstheme="majorBidi"/>
                <w:b/>
                <w:bCs/>
                <w:sz w:val="16"/>
                <w:szCs w:val="16"/>
                <w:u w:val="single"/>
              </w:rPr>
              <w:t>Moderator</w:t>
            </w:r>
            <w:r w:rsidRPr="00853BF4">
              <w:rPr>
                <w:rFonts w:eastAsia="Cambria" w:cstheme="majorBidi"/>
                <w:b/>
                <w:bCs/>
                <w:sz w:val="16"/>
                <w:szCs w:val="16"/>
              </w:rPr>
              <w:t>:</w:t>
            </w:r>
            <w:r w:rsidRPr="00CF5F9D">
              <w:rPr>
                <w:rFonts w:eastAsia="Cambria" w:cstheme="majorBidi"/>
                <w:b/>
                <w:bCs/>
                <w:sz w:val="16"/>
                <w:szCs w:val="16"/>
              </w:rPr>
              <w:t xml:space="preserve"> </w:t>
            </w:r>
            <w:r w:rsidR="00853BF4" w:rsidRPr="00853BF4">
              <w:rPr>
                <w:rFonts w:eastAsia="Cambria" w:cstheme="majorBidi"/>
                <w:sz w:val="16"/>
                <w:szCs w:val="16"/>
              </w:rPr>
              <w:t>(</w:t>
            </w:r>
            <w:r>
              <w:rPr>
                <w:rFonts w:eastAsia="Cambria" w:cstheme="majorBidi"/>
                <w:sz w:val="16"/>
                <w:szCs w:val="16"/>
              </w:rPr>
              <w:t>TBC</w:t>
            </w:r>
            <w:r w:rsidR="00853BF4">
              <w:rPr>
                <w:rFonts w:eastAsia="Cambria" w:cstheme="majorBidi"/>
                <w:sz w:val="16"/>
                <w:szCs w:val="16"/>
              </w:rPr>
              <w:t>)</w:t>
            </w:r>
          </w:p>
          <w:p w14:paraId="254205AC" w14:textId="77777777" w:rsidR="009A305A" w:rsidRDefault="009A305A" w:rsidP="0073753C">
            <w:pPr>
              <w:jc w:val="left"/>
              <w:rPr>
                <w:rFonts w:cstheme="majorBidi"/>
                <w:b/>
                <w:bCs/>
                <w:sz w:val="16"/>
                <w:szCs w:val="16"/>
                <w:u w:val="single"/>
                <w:lang w:eastAsia="en-GB"/>
              </w:rPr>
            </w:pPr>
          </w:p>
          <w:p w14:paraId="47DA68AC" w14:textId="6714D526" w:rsidR="0073753C" w:rsidRDefault="0073753C" w:rsidP="0073753C">
            <w:pPr>
              <w:jc w:val="left"/>
              <w:rPr>
                <w:rFonts w:cstheme="majorBidi"/>
                <w:b/>
                <w:bCs/>
                <w:sz w:val="16"/>
                <w:szCs w:val="16"/>
                <w:u w:val="single"/>
                <w:lang w:eastAsia="en-GB"/>
              </w:rPr>
            </w:pPr>
            <w:r>
              <w:rPr>
                <w:rFonts w:cstheme="majorBidi"/>
                <w:b/>
                <w:bCs/>
                <w:sz w:val="16"/>
                <w:szCs w:val="16"/>
                <w:u w:val="single"/>
                <w:lang w:eastAsia="en-GB"/>
              </w:rPr>
              <w:t>R</w:t>
            </w:r>
            <w:r w:rsidRPr="00004ACF">
              <w:rPr>
                <w:rFonts w:cstheme="majorBidi"/>
                <w:b/>
                <w:bCs/>
                <w:sz w:val="16"/>
                <w:szCs w:val="16"/>
                <w:u w:val="single"/>
                <w:lang w:eastAsia="en-GB"/>
              </w:rPr>
              <w:t xml:space="preserve">ound table discussion with the participation of: </w:t>
            </w:r>
          </w:p>
          <w:p w14:paraId="5F1B1627" w14:textId="77777777" w:rsidR="008016B2" w:rsidRPr="00004ACF" w:rsidRDefault="008016B2" w:rsidP="0073753C">
            <w:pPr>
              <w:jc w:val="left"/>
              <w:rPr>
                <w:rFonts w:cstheme="majorBidi"/>
                <w:b/>
                <w:bCs/>
                <w:sz w:val="16"/>
                <w:szCs w:val="16"/>
                <w:u w:val="single"/>
                <w:lang w:eastAsia="en-GB"/>
              </w:rPr>
            </w:pPr>
          </w:p>
          <w:p w14:paraId="20EE7583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 xml:space="preserve">Azerbaijan </w:t>
            </w:r>
          </w:p>
          <w:p w14:paraId="771EF30F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Bahamas</w:t>
            </w:r>
          </w:p>
          <w:p w14:paraId="795F89CC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Belarus</w:t>
            </w:r>
          </w:p>
          <w:p w14:paraId="613640FB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 xml:space="preserve">Bhutan </w:t>
            </w:r>
          </w:p>
          <w:p w14:paraId="7967D058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Bosnia and Herzegovina</w:t>
            </w:r>
          </w:p>
          <w:p w14:paraId="1EB0C724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Curaçao</w:t>
            </w:r>
          </w:p>
          <w:p w14:paraId="7ED47DA0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Iraq</w:t>
            </w:r>
          </w:p>
          <w:p w14:paraId="38E46341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Iran</w:t>
            </w:r>
          </w:p>
          <w:p w14:paraId="2CC07F78" w14:textId="77777777" w:rsidR="0073753C" w:rsidRP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Lebanon</w:t>
            </w:r>
          </w:p>
          <w:p w14:paraId="6FE6E3AD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Serbia</w:t>
            </w:r>
          </w:p>
          <w:p w14:paraId="07B94FD3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Syria</w:t>
            </w:r>
          </w:p>
          <w:p w14:paraId="6B37FB63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Turkmenistan</w:t>
            </w:r>
          </w:p>
          <w:p w14:paraId="5DB3E579" w14:textId="77777777" w:rsidR="0073753C" w:rsidRPr="00832803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 w:rsidRPr="00832803">
              <w:rPr>
                <w:rFonts w:cstheme="majorBidi"/>
                <w:sz w:val="16"/>
                <w:szCs w:val="16"/>
                <w:lang w:eastAsia="en-GB"/>
              </w:rPr>
              <w:t>Cambodia</w:t>
            </w:r>
          </w:p>
          <w:p w14:paraId="59772AFF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 w:rsidRPr="00832803">
              <w:rPr>
                <w:rFonts w:cstheme="majorBidi"/>
                <w:sz w:val="16"/>
                <w:szCs w:val="16"/>
                <w:lang w:eastAsia="en-GB"/>
              </w:rPr>
              <w:t xml:space="preserve">Lao PDR </w:t>
            </w:r>
          </w:p>
          <w:p w14:paraId="4BB962E2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Nepal</w:t>
            </w:r>
          </w:p>
          <w:p w14:paraId="221367AC" w14:textId="77777777" w:rsidR="0073753C" w:rsidRDefault="0073753C" w:rsidP="0073753C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Timor-Leste</w:t>
            </w:r>
          </w:p>
          <w:p w14:paraId="1296902C" w14:textId="4EFC2DD7" w:rsidR="0073753C" w:rsidRPr="008016B2" w:rsidRDefault="0073753C" w:rsidP="004E396A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theme="majorBidi"/>
                <w:sz w:val="16"/>
                <w:szCs w:val="16"/>
                <w:lang w:eastAsia="en-GB"/>
              </w:rPr>
            </w:pPr>
            <w:r>
              <w:rPr>
                <w:rFonts w:cstheme="majorBidi"/>
                <w:sz w:val="16"/>
                <w:szCs w:val="16"/>
                <w:lang w:eastAsia="en-GB"/>
              </w:rPr>
              <w:t>Yemen</w:t>
            </w:r>
          </w:p>
        </w:tc>
      </w:tr>
      <w:tr w:rsidR="0073753C" w:rsidRPr="00CF5F9D" w14:paraId="5F0B907A" w14:textId="77777777" w:rsidTr="004E396A">
        <w:trPr>
          <w:trHeight w:val="20"/>
          <w:jc w:val="center"/>
        </w:trPr>
        <w:tc>
          <w:tcPr>
            <w:tcW w:w="5000" w:type="pct"/>
            <w:gridSpan w:val="2"/>
            <w:shd w:val="clear" w:color="auto" w:fill="52ADBE"/>
            <w:vAlign w:val="center"/>
          </w:tcPr>
          <w:p w14:paraId="3C77E7FC" w14:textId="47F9FAC2" w:rsidR="0073753C" w:rsidRPr="00CF5F9D" w:rsidRDefault="0073753C" w:rsidP="004E396A">
            <w:pPr>
              <w:adjustRightInd w:val="0"/>
              <w:snapToGrid w:val="0"/>
              <w:jc w:val="center"/>
              <w:rPr>
                <w:rFonts w:eastAsia="MS Mincho" w:cstheme="majorHAnsi"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theme="majorHAnsi"/>
                <w:b/>
                <w:color w:val="FFFFFF" w:themeColor="background1"/>
                <w:sz w:val="16"/>
                <w:szCs w:val="16"/>
              </w:rPr>
              <w:t>Closing session</w:t>
            </w:r>
          </w:p>
        </w:tc>
      </w:tr>
      <w:tr w:rsidR="00D305B2" w:rsidRPr="00CF5F9D" w14:paraId="24429072" w14:textId="77777777" w:rsidTr="00404DFB">
        <w:trPr>
          <w:trHeight w:val="20"/>
          <w:jc w:val="center"/>
        </w:trPr>
        <w:tc>
          <w:tcPr>
            <w:tcW w:w="842" w:type="pct"/>
            <w:vAlign w:val="center"/>
          </w:tcPr>
          <w:p w14:paraId="2BE5F97C" w14:textId="61B055EA" w:rsidR="00D305B2" w:rsidRPr="00CF5F9D" w:rsidRDefault="00D305B2" w:rsidP="00404DFB">
            <w:pPr>
              <w:rPr>
                <w:rFonts w:eastAsia="MS Mincho" w:cstheme="majorHAnsi"/>
                <w:b/>
                <w:bCs/>
                <w:sz w:val="16"/>
                <w:szCs w:val="16"/>
              </w:rPr>
            </w:pPr>
            <w:r w:rsidRPr="00CF5F9D">
              <w:rPr>
                <w:rFonts w:eastAsia="MS Mincho" w:cstheme="majorHAnsi"/>
                <w:b/>
                <w:bCs/>
                <w:sz w:val="16"/>
                <w:szCs w:val="16"/>
              </w:rPr>
              <w:t>12:30-</w:t>
            </w:r>
            <w:r w:rsidR="0073753C">
              <w:rPr>
                <w:rFonts w:eastAsia="MS Mincho" w:cstheme="majorHAnsi"/>
                <w:b/>
                <w:bCs/>
                <w:sz w:val="16"/>
                <w:szCs w:val="16"/>
              </w:rPr>
              <w:t>12</w:t>
            </w:r>
            <w:r w:rsidRPr="00CF5F9D">
              <w:rPr>
                <w:rFonts w:eastAsia="MS Mincho" w:cstheme="majorHAnsi"/>
                <w:b/>
                <w:bCs/>
                <w:sz w:val="16"/>
                <w:szCs w:val="16"/>
              </w:rPr>
              <w:t>:</w:t>
            </w:r>
            <w:r w:rsidR="0073753C">
              <w:rPr>
                <w:rFonts w:eastAsia="MS Mincho" w:cstheme="majorHAns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158" w:type="pct"/>
          </w:tcPr>
          <w:p w14:paraId="75DEB7D5" w14:textId="39AEC5A1" w:rsidR="0073753C" w:rsidRPr="008016B2" w:rsidRDefault="0073753C" w:rsidP="0073753C">
            <w:pPr>
              <w:keepNext/>
              <w:adjustRightInd w:val="0"/>
              <w:snapToGrid w:val="0"/>
              <w:jc w:val="left"/>
              <w:rPr>
                <w:rFonts w:eastAsia="Times New Roman" w:cstheme="majorBidi"/>
                <w:b/>
                <w:bCs/>
                <w:sz w:val="16"/>
                <w:szCs w:val="16"/>
                <w:u w:val="single"/>
              </w:rPr>
            </w:pPr>
            <w:r w:rsidRPr="008016B2">
              <w:rPr>
                <w:rFonts w:eastAsia="Times New Roman" w:cstheme="majorBidi"/>
                <w:b/>
                <w:bCs/>
                <w:sz w:val="16"/>
                <w:szCs w:val="16"/>
                <w:u w:val="single"/>
              </w:rPr>
              <w:t>Speaker</w:t>
            </w:r>
            <w:r w:rsidR="008016B2" w:rsidRPr="008016B2">
              <w:rPr>
                <w:rFonts w:eastAsia="Times New Roman" w:cstheme="majorBidi"/>
                <w:b/>
                <w:bCs/>
                <w:sz w:val="16"/>
                <w:szCs w:val="16"/>
                <w:u w:val="single"/>
              </w:rPr>
              <w:t>s</w:t>
            </w:r>
            <w:r w:rsidRPr="008016B2">
              <w:rPr>
                <w:rFonts w:eastAsia="Times New Roman" w:cstheme="majorBidi"/>
                <w:b/>
                <w:bCs/>
                <w:sz w:val="16"/>
                <w:szCs w:val="16"/>
                <w:u w:val="single"/>
              </w:rPr>
              <w:t>:</w:t>
            </w:r>
          </w:p>
          <w:p w14:paraId="4CFF9539" w14:textId="5A84B947" w:rsidR="00D305B2" w:rsidRPr="0073753C" w:rsidRDefault="0073753C" w:rsidP="0073753C">
            <w:pPr>
              <w:pStyle w:val="ListParagraph"/>
              <w:keepNext/>
              <w:numPr>
                <w:ilvl w:val="0"/>
                <w:numId w:val="21"/>
              </w:numPr>
              <w:adjustRightInd w:val="0"/>
              <w:snapToGrid w:val="0"/>
              <w:jc w:val="left"/>
              <w:rPr>
                <w:rFonts w:eastAsia="Times New Roman" w:cstheme="majorBidi"/>
                <w:sz w:val="16"/>
                <w:szCs w:val="16"/>
              </w:rPr>
            </w:pPr>
            <w:r>
              <w:rPr>
                <w:rFonts w:eastAsia="Times New Roman" w:cstheme="majorBidi"/>
                <w:sz w:val="16"/>
                <w:szCs w:val="16"/>
              </w:rPr>
              <w:t>Representative of China (TBC)</w:t>
            </w:r>
          </w:p>
          <w:p w14:paraId="30A0CF6F" w14:textId="5B21C97F" w:rsidR="0073753C" w:rsidRPr="009A305A" w:rsidRDefault="0073753C" w:rsidP="009A305A">
            <w:pPr>
              <w:pStyle w:val="ListParagraph"/>
              <w:keepNext/>
              <w:numPr>
                <w:ilvl w:val="0"/>
                <w:numId w:val="21"/>
              </w:numPr>
              <w:adjustRightInd w:val="0"/>
              <w:snapToGrid w:val="0"/>
              <w:jc w:val="left"/>
              <w:rPr>
                <w:rFonts w:eastAsia="Times New Roman" w:cstheme="majorBidi"/>
                <w:sz w:val="16"/>
                <w:szCs w:val="16"/>
              </w:rPr>
            </w:pPr>
            <w:r w:rsidRPr="00CF5F9D">
              <w:rPr>
                <w:rFonts w:eastAsia="Times New Roman" w:cstheme="majorBidi"/>
                <w:sz w:val="16"/>
                <w:szCs w:val="16"/>
              </w:rPr>
              <w:t>Rep</w:t>
            </w:r>
            <w:r w:rsidR="00EC059B">
              <w:rPr>
                <w:rFonts w:eastAsia="Times New Roman" w:cstheme="majorBidi"/>
                <w:sz w:val="16"/>
                <w:szCs w:val="16"/>
              </w:rPr>
              <w:t>resentative</w:t>
            </w:r>
            <w:r w:rsidRPr="00CF5F9D">
              <w:rPr>
                <w:rFonts w:eastAsia="Times New Roman" w:cstheme="majorBidi"/>
                <w:sz w:val="16"/>
                <w:szCs w:val="16"/>
              </w:rPr>
              <w:t xml:space="preserve"> of </w:t>
            </w:r>
            <w:r>
              <w:rPr>
                <w:rFonts w:eastAsia="Times New Roman" w:cstheme="majorBidi"/>
                <w:sz w:val="16"/>
                <w:szCs w:val="16"/>
              </w:rPr>
              <w:t>the WTO (TBC)</w:t>
            </w:r>
          </w:p>
        </w:tc>
      </w:tr>
    </w:tbl>
    <w:p w14:paraId="75214AD6" w14:textId="77777777" w:rsidR="00850889" w:rsidRPr="00B415B8" w:rsidRDefault="00850889" w:rsidP="008016B2"/>
    <w:sectPr w:rsidR="00850889" w:rsidRPr="00B415B8" w:rsidSect="002A1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6D21" w14:textId="77777777" w:rsidR="008A1450" w:rsidRDefault="008A1450" w:rsidP="00ED54E0">
      <w:r>
        <w:separator/>
      </w:r>
    </w:p>
  </w:endnote>
  <w:endnote w:type="continuationSeparator" w:id="0">
    <w:p w14:paraId="3316BF3C" w14:textId="77777777" w:rsidR="008A1450" w:rsidRDefault="008A1450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B3A9" w14:textId="77777777" w:rsidR="00D305B2" w:rsidRDefault="00D30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1B5C" w14:textId="77777777" w:rsidR="00D305B2" w:rsidRDefault="00D30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BF97" w14:textId="77777777" w:rsidR="00D305B2" w:rsidRDefault="00D30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7DDA" w14:textId="77777777" w:rsidR="008A1450" w:rsidRDefault="008A1450" w:rsidP="00ED54E0">
      <w:r>
        <w:separator/>
      </w:r>
    </w:p>
  </w:footnote>
  <w:footnote w:type="continuationSeparator" w:id="0">
    <w:p w14:paraId="4C692192" w14:textId="77777777" w:rsidR="008A1450" w:rsidRDefault="008A1450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C5A2" w14:textId="52293138" w:rsidR="00D305B2" w:rsidRDefault="00D305B2">
    <w:pPr>
      <w:pStyle w:val="Header"/>
    </w:pPr>
    <w:r>
      <w:rPr>
        <w:rFonts w:asciiTheme="minorHAnsi" w:hAnsiTheme="minorHAnsi" w:cstheme="minorHAnsi"/>
        <w:bCs/>
        <w:noProof/>
        <w:color w:val="4C0349"/>
        <w:sz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520D6F" wp14:editId="1432919B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484559732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64080B" w14:textId="77777777" w:rsidR="00D305B2" w:rsidRDefault="00D305B2" w:rsidP="00D305B2">
                          <w:pPr>
                            <w:jc w:val="left"/>
                          </w:pPr>
                          <w:r w:rsidRPr="00D305B2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20D6F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5pt;height:71.7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" filled="f" stroked="f" strokeweight=".5pt">
              <v:textbox style="layout-flow:vertical;mso-fit-shape-to-text:t">
                <w:txbxContent>
                  <w:p w14:paraId="0464080B" w14:textId="77777777" w:rsidR="00D305B2" w:rsidRDefault="00D305B2" w:rsidP="00D305B2">
                    <w:pPr>
                      <w:jc w:val="left"/>
                    </w:pPr>
                    <w:r w:rsidRPr="00D305B2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B95B" w14:textId="46FBB45F" w:rsidR="00A6787A" w:rsidRDefault="00D305B2">
    <w:pPr>
      <w:pStyle w:val="Header"/>
    </w:pPr>
    <w:r>
      <w:rPr>
        <w:rFonts w:asciiTheme="minorHAnsi" w:hAnsiTheme="minorHAnsi" w:cstheme="minorHAnsi"/>
        <w:bCs/>
        <w:noProof/>
        <w:color w:val="4C0349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38212" wp14:editId="37F7343E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523420150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25502F" w14:textId="77777777" w:rsidR="00D305B2" w:rsidRDefault="00D305B2" w:rsidP="00D305B2">
                          <w:pPr>
                            <w:jc w:val="left"/>
                          </w:pPr>
                          <w:r w:rsidRPr="00D305B2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38212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margin-left:9pt;margin-top:0;width:25.5pt;height:71.7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" filled="f" stroked="f" strokeweight=".5pt">
              <v:textbox style="layout-flow:vertical;mso-fit-shape-to-text:t">
                <w:txbxContent>
                  <w:p w14:paraId="6425502F" w14:textId="77777777" w:rsidR="00D305B2" w:rsidRDefault="00D305B2" w:rsidP="00D305B2">
                    <w:pPr>
                      <w:jc w:val="left"/>
                    </w:pPr>
                    <w:r w:rsidRPr="00D305B2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3CC1" w14:textId="2CEE6AF2" w:rsidR="00D305B2" w:rsidRDefault="00D305B2">
    <w:pPr>
      <w:pStyle w:val="Header"/>
    </w:pPr>
    <w:r>
      <w:rPr>
        <w:rFonts w:asciiTheme="minorHAnsi" w:hAnsiTheme="minorHAnsi" w:cstheme="minorHAnsi"/>
        <w:bCs/>
        <w:noProof/>
        <w:color w:val="4C0349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898FDE" wp14:editId="6F8CB761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97714757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9C0F2F" w14:textId="77777777" w:rsidR="00D305B2" w:rsidRDefault="00D305B2" w:rsidP="00D305B2">
                          <w:pPr>
                            <w:jc w:val="left"/>
                          </w:pPr>
                          <w:r w:rsidRPr="00D305B2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98FDE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5.5pt;height:71.7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" filled="f" stroked="f" strokeweight=".5pt">
              <v:textbox style="layout-flow:vertical;mso-fit-shape-to-text:t">
                <w:txbxContent>
                  <w:p w14:paraId="219C0F2F" w14:textId="77777777" w:rsidR="00D305B2" w:rsidRDefault="00D305B2" w:rsidP="00D305B2">
                    <w:pPr>
                      <w:jc w:val="left"/>
                    </w:pPr>
                    <w:r w:rsidRPr="00D305B2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F2D4E"/>
    <w:multiLevelType w:val="hybridMultilevel"/>
    <w:tmpl w:val="A6963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466A9"/>
    <w:multiLevelType w:val="multilevel"/>
    <w:tmpl w:val="19E466A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6B08F8"/>
    <w:multiLevelType w:val="hybridMultilevel"/>
    <w:tmpl w:val="81DC5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E0324"/>
    <w:multiLevelType w:val="hybridMultilevel"/>
    <w:tmpl w:val="D734A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7" w15:restartNumberingAfterBreak="0">
    <w:nsid w:val="57454AB1"/>
    <w:multiLevelType w:val="multilevel"/>
    <w:tmpl w:val="CC52177C"/>
    <w:numStyleLink w:val="LegalHeadings"/>
  </w:abstractNum>
  <w:abstractNum w:abstractNumId="18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9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6B4BC4"/>
    <w:multiLevelType w:val="hybridMultilevel"/>
    <w:tmpl w:val="EC5E5758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8"/>
  </w:num>
  <w:num w:numId="7" w16cid:durableId="1295865260">
    <w:abstractNumId w:val="17"/>
  </w:num>
  <w:num w:numId="8" w16cid:durableId="805586851">
    <w:abstractNumId w:val="16"/>
  </w:num>
  <w:num w:numId="9" w16cid:durableId="1389575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9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6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9871560">
    <w:abstractNumId w:val="13"/>
  </w:num>
  <w:num w:numId="20" w16cid:durableId="219174266">
    <w:abstractNumId w:val="20"/>
  </w:num>
  <w:num w:numId="21" w16cid:durableId="277030682">
    <w:abstractNumId w:val="15"/>
  </w:num>
  <w:num w:numId="22" w16cid:durableId="938566820">
    <w:abstractNumId w:val="14"/>
  </w:num>
  <w:num w:numId="23" w16cid:durableId="1227571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B2"/>
    <w:rsid w:val="00004ACF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33408"/>
    <w:rsid w:val="00237417"/>
    <w:rsid w:val="00241042"/>
    <w:rsid w:val="0027067B"/>
    <w:rsid w:val="002A15FB"/>
    <w:rsid w:val="002A6940"/>
    <w:rsid w:val="002E249B"/>
    <w:rsid w:val="00304385"/>
    <w:rsid w:val="00311BE2"/>
    <w:rsid w:val="00320249"/>
    <w:rsid w:val="003572B4"/>
    <w:rsid w:val="0036038A"/>
    <w:rsid w:val="003616BF"/>
    <w:rsid w:val="00371F2B"/>
    <w:rsid w:val="00383F10"/>
    <w:rsid w:val="00401328"/>
    <w:rsid w:val="00434D17"/>
    <w:rsid w:val="004551EC"/>
    <w:rsid w:val="00467032"/>
    <w:rsid w:val="0046754A"/>
    <w:rsid w:val="004A31FF"/>
    <w:rsid w:val="004E6221"/>
    <w:rsid w:val="004F203A"/>
    <w:rsid w:val="00512FF5"/>
    <w:rsid w:val="005336B8"/>
    <w:rsid w:val="005917B1"/>
    <w:rsid w:val="005B04B9"/>
    <w:rsid w:val="005B68C7"/>
    <w:rsid w:val="005B7054"/>
    <w:rsid w:val="005D0152"/>
    <w:rsid w:val="005D5981"/>
    <w:rsid w:val="005F30CB"/>
    <w:rsid w:val="00612644"/>
    <w:rsid w:val="00631B33"/>
    <w:rsid w:val="00637F88"/>
    <w:rsid w:val="00673DEF"/>
    <w:rsid w:val="00674CCD"/>
    <w:rsid w:val="006A18DC"/>
    <w:rsid w:val="006D6742"/>
    <w:rsid w:val="006E3654"/>
    <w:rsid w:val="006F5826"/>
    <w:rsid w:val="00700181"/>
    <w:rsid w:val="007141CF"/>
    <w:rsid w:val="0073753C"/>
    <w:rsid w:val="00745146"/>
    <w:rsid w:val="0074635B"/>
    <w:rsid w:val="007577E3"/>
    <w:rsid w:val="00760DB3"/>
    <w:rsid w:val="00767204"/>
    <w:rsid w:val="0077651A"/>
    <w:rsid w:val="0079332A"/>
    <w:rsid w:val="007C3936"/>
    <w:rsid w:val="007C79F0"/>
    <w:rsid w:val="007E6507"/>
    <w:rsid w:val="007F2B8E"/>
    <w:rsid w:val="007F2DB0"/>
    <w:rsid w:val="008016B2"/>
    <w:rsid w:val="00801CBB"/>
    <w:rsid w:val="00807247"/>
    <w:rsid w:val="00832803"/>
    <w:rsid w:val="00840C2B"/>
    <w:rsid w:val="00850889"/>
    <w:rsid w:val="00853BF4"/>
    <w:rsid w:val="008739FD"/>
    <w:rsid w:val="008A1450"/>
    <w:rsid w:val="008A7BB6"/>
    <w:rsid w:val="008C3A3A"/>
    <w:rsid w:val="008C42C8"/>
    <w:rsid w:val="008E372C"/>
    <w:rsid w:val="00906584"/>
    <w:rsid w:val="00917852"/>
    <w:rsid w:val="00920FD4"/>
    <w:rsid w:val="00947C09"/>
    <w:rsid w:val="009A305A"/>
    <w:rsid w:val="009A6F54"/>
    <w:rsid w:val="009A7E67"/>
    <w:rsid w:val="009B0823"/>
    <w:rsid w:val="00A23109"/>
    <w:rsid w:val="00A53DCE"/>
    <w:rsid w:val="00A6057A"/>
    <w:rsid w:val="00A6312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1EBC"/>
    <w:rsid w:val="00B56EDC"/>
    <w:rsid w:val="00B67C16"/>
    <w:rsid w:val="00BB1F84"/>
    <w:rsid w:val="00BB2272"/>
    <w:rsid w:val="00BE5468"/>
    <w:rsid w:val="00C11EAC"/>
    <w:rsid w:val="00C25C70"/>
    <w:rsid w:val="00C305D7"/>
    <w:rsid w:val="00C30F2A"/>
    <w:rsid w:val="00C43456"/>
    <w:rsid w:val="00C45F92"/>
    <w:rsid w:val="00C65C0C"/>
    <w:rsid w:val="00C70332"/>
    <w:rsid w:val="00C808FC"/>
    <w:rsid w:val="00CC5DCA"/>
    <w:rsid w:val="00CD0760"/>
    <w:rsid w:val="00CD7D97"/>
    <w:rsid w:val="00CE3EE6"/>
    <w:rsid w:val="00CE4BA1"/>
    <w:rsid w:val="00CE4E36"/>
    <w:rsid w:val="00D000C7"/>
    <w:rsid w:val="00D305B2"/>
    <w:rsid w:val="00D52A9D"/>
    <w:rsid w:val="00D55AAD"/>
    <w:rsid w:val="00D747AE"/>
    <w:rsid w:val="00D75E39"/>
    <w:rsid w:val="00D9226C"/>
    <w:rsid w:val="00DA20BD"/>
    <w:rsid w:val="00DB1EF5"/>
    <w:rsid w:val="00DE50DB"/>
    <w:rsid w:val="00DF6AE1"/>
    <w:rsid w:val="00E46FD5"/>
    <w:rsid w:val="00E544BB"/>
    <w:rsid w:val="00E56545"/>
    <w:rsid w:val="00E85004"/>
    <w:rsid w:val="00EA3963"/>
    <w:rsid w:val="00EA5D4F"/>
    <w:rsid w:val="00EB6C56"/>
    <w:rsid w:val="00EB6F21"/>
    <w:rsid w:val="00EC059B"/>
    <w:rsid w:val="00ED54E0"/>
    <w:rsid w:val="00F01C13"/>
    <w:rsid w:val="00F32397"/>
    <w:rsid w:val="00F40595"/>
    <w:rsid w:val="00FA5EBC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9E6B6"/>
  <w15:chartTrackingRefBased/>
  <w15:docId w15:val="{90AD302B-9340-4678-9DE2-36CB0D29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B2"/>
    <w:pPr>
      <w:spacing w:after="0" w:line="240" w:lineRule="auto"/>
      <w:jc w:val="both"/>
    </w:pPr>
    <w:rPr>
      <w:rFonts w:ascii="Verdana" w:eastAsia="Calibri" w:hAnsi="Verdana" w:cs="Times New Roman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bd053480-7cb7-49a8-9ec1-8bb9a0170614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9D79CE89-2E09-4277-9C78-C601FC66D95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Bratanov, Dimitar</dc:creator>
  <cp:keywords/>
  <dc:description/>
  <cp:lastModifiedBy>Bratanov, Dimitar</cp:lastModifiedBy>
  <cp:revision>2</cp:revision>
  <cp:lastPrinted>2026-01-26T13:52:00Z</cp:lastPrinted>
  <dcterms:created xsi:type="dcterms:W3CDTF">2026-01-28T09:31:00Z</dcterms:created>
  <dcterms:modified xsi:type="dcterms:W3CDTF">2026-01-28T09:31:00Z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bd053480-7cb7-49a8-9ec1-8bb9a0170614</vt:lpwstr>
  </property>
  <property fmtid="{D5CDD505-2E9C-101B-9397-08002B2CF9AE}" pid="3" name="WTOCLASSIFICATION">
    <vt:lpwstr>INTERNAL</vt:lpwstr>
  </property>
</Properties>
</file>